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69CE37">
      <w:pPr>
        <w:spacing w:line="360" w:lineRule="auto"/>
        <w:ind w:left="0" w:leftChars="0" w:firstLine="0" w:firstLineChars="0"/>
        <w:outlineLvl w:val="2"/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附件1、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公告附表—招标公告附表</w:t>
      </w:r>
    </w:p>
    <w:tbl>
      <w:tblPr>
        <w:tblStyle w:val="9"/>
        <w:tblW w:w="505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1"/>
        <w:gridCol w:w="1125"/>
        <w:gridCol w:w="2531"/>
        <w:gridCol w:w="623"/>
        <w:gridCol w:w="593"/>
        <w:gridCol w:w="1120"/>
        <w:gridCol w:w="1127"/>
        <w:gridCol w:w="645"/>
        <w:gridCol w:w="758"/>
        <w:gridCol w:w="1223"/>
        <w:gridCol w:w="1100"/>
        <w:gridCol w:w="1621"/>
      </w:tblGrid>
      <w:tr w14:paraId="1E5805D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  <w:tblHeader/>
        </w:trPr>
        <w:tc>
          <w:tcPr>
            <w:tcW w:w="36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CF0BB0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标段</w:t>
            </w:r>
          </w:p>
        </w:tc>
        <w:tc>
          <w:tcPr>
            <w:tcW w:w="4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8C1B2F6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名称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B6EBE92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内容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77C131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单位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08B3CA8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数量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3A5014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596D5CA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最高合计限价（元）</w:t>
            </w: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BD0964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5C633BC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采购方式</w:t>
            </w:r>
          </w:p>
        </w:tc>
        <w:tc>
          <w:tcPr>
            <w:tcW w:w="4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A608CEA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服务期\工期</w:t>
            </w:r>
          </w:p>
        </w:tc>
        <w:tc>
          <w:tcPr>
            <w:tcW w:w="40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B0FC44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资金来源</w:t>
            </w:r>
          </w:p>
        </w:tc>
        <w:tc>
          <w:tcPr>
            <w:tcW w:w="6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27D462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备注</w:t>
            </w:r>
          </w:p>
        </w:tc>
      </w:tr>
      <w:tr w14:paraId="1F3AB7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A8AEFC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标段5 树木砍伐</w:t>
            </w:r>
          </w:p>
        </w:tc>
        <w:tc>
          <w:tcPr>
            <w:tcW w:w="4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86098B8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输变电工程树木砍伐</w:t>
            </w:r>
          </w:p>
        </w:tc>
        <w:tc>
          <w:tcPr>
            <w:tcW w:w="9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E115070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详见明细</w:t>
            </w:r>
          </w:p>
        </w:tc>
        <w:tc>
          <w:tcPr>
            <w:tcW w:w="23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500A14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60518F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33B25C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906.62 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5B4AD3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906.62 </w:t>
            </w: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DFD55E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工程建设部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F4024A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公开招标</w:t>
            </w:r>
          </w:p>
        </w:tc>
        <w:tc>
          <w:tcPr>
            <w:tcW w:w="4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7ADB44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合同签订后至</w:t>
            </w: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2028-06-30</w:t>
            </w:r>
          </w:p>
        </w:tc>
        <w:tc>
          <w:tcPr>
            <w:tcW w:w="40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E5CF46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基建工程</w:t>
            </w:r>
          </w:p>
        </w:tc>
        <w:tc>
          <w:tcPr>
            <w:tcW w:w="6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BC63B6A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入围供应商2家，业务分配比例按60%、40%分配</w:t>
            </w:r>
          </w:p>
        </w:tc>
      </w:tr>
      <w:tr w14:paraId="0B9F533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</w:trPr>
        <w:tc>
          <w:tcPr>
            <w:tcW w:w="2592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648055D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小计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93B146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906.62 </w:t>
            </w: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B2480B8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1008FA4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81DC7CA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0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1A5CD10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6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80BEBFD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b w:val="0"/>
                <w:bCs w:val="0"/>
                <w:i w:val="0"/>
                <w:iCs w:val="0"/>
                <w:color w:val="auto"/>
                <w:sz w:val="20"/>
                <w:szCs w:val="20"/>
                <w:u w:val="none"/>
              </w:rPr>
            </w:pPr>
          </w:p>
        </w:tc>
      </w:tr>
    </w:tbl>
    <w:p w14:paraId="1BA02DC9">
      <w:pPr>
        <w:pStyle w:val="8"/>
        <w:ind w:left="0" w:leftChars="0" w:firstLine="0" w:firstLineChars="0"/>
        <w:rPr>
          <w:rFonts w:hint="eastAsia" w:ascii="仿宋" w:hAnsi="仿宋" w:eastAsia="仿宋" w:cs="仿宋"/>
          <w:highlight w:val="none"/>
          <w:lang w:val="en-US" w:eastAsia="zh-CN"/>
        </w:rPr>
      </w:pPr>
      <w:bookmarkStart w:id="0" w:name="_GoBack"/>
      <w:bookmarkEnd w:id="0"/>
    </w:p>
    <w:p w14:paraId="61F09BF7"/>
    <w:p w14:paraId="6EA19119">
      <w:pPr>
        <w:rPr>
          <w:rFonts w:hint="eastAsia" w:ascii="仿宋" w:hAnsi="仿宋" w:eastAsia="仿宋" w:cs="仿宋"/>
          <w:b/>
          <w:sz w:val="28"/>
          <w:szCs w:val="28"/>
          <w:highlight w:val="none"/>
        </w:rPr>
        <w:sectPr>
          <w:pgSz w:w="16838" w:h="11905" w:orient="landscape"/>
          <w:pgMar w:top="1417" w:right="1701" w:bottom="1417" w:left="1701" w:header="850" w:footer="992" w:gutter="340"/>
          <w:pgNumType w:fmt="decimal"/>
          <w:cols w:space="720" w:num="1"/>
          <w:rtlGutter w:val="0"/>
          <w:docGrid w:type="lines" w:linePitch="328" w:charSpace="0"/>
        </w:sectPr>
      </w:pPr>
    </w:p>
    <w:p w14:paraId="3B4B2221">
      <w:pPr>
        <w:ind w:left="0" w:leftChars="0" w:firstLine="0" w:firstLineChars="0"/>
        <w:rPr>
          <w:rFonts w:hint="eastAsia" w:ascii="仿宋" w:hAnsi="仿宋" w:eastAsia="仿宋" w:cs="仿宋"/>
          <w:b/>
          <w:sz w:val="28"/>
          <w:szCs w:val="28"/>
          <w:highlight w:val="none"/>
        </w:rPr>
      </w:pPr>
    </w:p>
    <w:p w14:paraId="63B043F4">
      <w:pPr>
        <w:ind w:left="0" w:leftChars="0" w:firstLine="0" w:firstLineChars="0"/>
        <w:rPr>
          <w:rFonts w:hint="eastAsia" w:ascii="仿宋" w:hAnsi="仿宋" w:eastAsia="仿宋" w:cs="仿宋"/>
          <w:b/>
          <w:sz w:val="24"/>
          <w:highlight w:val="none"/>
        </w:rPr>
      </w:pP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附件</w:t>
      </w:r>
      <w:r>
        <w:rPr>
          <w:rFonts w:hint="eastAsia" w:ascii="仿宋" w:hAnsi="仿宋" w:eastAsia="仿宋" w:cs="仿宋"/>
          <w:b/>
          <w:sz w:val="28"/>
          <w:szCs w:val="28"/>
          <w:highlight w:val="none"/>
          <w:lang w:val="en-US" w:eastAsia="zh-CN"/>
        </w:rPr>
        <w:t>2</w:t>
      </w: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：</w:t>
      </w:r>
    </w:p>
    <w:p w14:paraId="23F2BEEA">
      <w:pPr>
        <w:spacing w:line="360" w:lineRule="auto"/>
        <w:ind w:left="0" w:leftChars="0" w:firstLine="0" w:firstLineChars="0"/>
        <w:jc w:val="center"/>
        <w:rPr>
          <w:rFonts w:hint="eastAsia" w:ascii="仿宋" w:hAnsi="仿宋" w:eastAsia="仿宋" w:cs="仿宋"/>
          <w:b/>
          <w:bCs/>
          <w:sz w:val="44"/>
          <w:szCs w:val="44"/>
          <w:highlight w:val="none"/>
        </w:rPr>
      </w:pPr>
      <w:r>
        <w:rPr>
          <w:rFonts w:hint="eastAsia" w:ascii="仿宋" w:hAnsi="仿宋" w:eastAsia="仿宋" w:cs="仿宋"/>
          <w:b/>
          <w:bCs/>
          <w:sz w:val="44"/>
          <w:szCs w:val="44"/>
          <w:highlight w:val="none"/>
        </w:rPr>
        <w:t>《</w:t>
      </w:r>
      <w:r>
        <w:rPr>
          <w:rFonts w:hint="eastAsia" w:ascii="仿宋" w:hAnsi="仿宋" w:eastAsia="仿宋" w:cs="仿宋"/>
          <w:b/>
          <w:bCs/>
          <w:sz w:val="44"/>
          <w:szCs w:val="44"/>
          <w:highlight w:val="none"/>
          <w:lang w:val="en-US" w:eastAsia="zh-CN"/>
        </w:rPr>
        <w:t>投标</w:t>
      </w:r>
      <w:r>
        <w:rPr>
          <w:rFonts w:hint="eastAsia" w:ascii="仿宋" w:hAnsi="仿宋" w:eastAsia="仿宋" w:cs="仿宋"/>
          <w:b/>
          <w:bCs/>
          <w:sz w:val="44"/>
          <w:szCs w:val="44"/>
          <w:highlight w:val="none"/>
        </w:rPr>
        <w:t>真实性承诺书》</w:t>
      </w:r>
    </w:p>
    <w:p w14:paraId="7C7408E1">
      <w:pPr>
        <w:pStyle w:val="8"/>
        <w:spacing w:line="360" w:lineRule="auto"/>
        <w:rPr>
          <w:rFonts w:hint="eastAsia" w:ascii="仿宋" w:hAnsi="仿宋" w:eastAsia="仿宋" w:cs="仿宋"/>
          <w:highlight w:val="none"/>
        </w:rPr>
      </w:pPr>
    </w:p>
    <w:p w14:paraId="728A9DAE">
      <w:pPr>
        <w:adjustRightInd w:val="0"/>
        <w:snapToGrid w:val="0"/>
        <w:spacing w:line="360" w:lineRule="auto"/>
        <w:rPr>
          <w:rFonts w:hint="eastAsia" w:ascii="仿宋" w:hAnsi="仿宋" w:eastAsia="仿宋" w:cs="仿宋"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  <w:lang w:eastAsia="zh-CN"/>
        </w:rPr>
        <w:t>内蒙古电力（集团）有限责任公司鄂尔多斯供电分公司物资供应处</w:t>
      </w:r>
      <w:r>
        <w:rPr>
          <w:rFonts w:hint="eastAsia" w:ascii="仿宋" w:hAnsi="仿宋" w:eastAsia="仿宋" w:cs="仿宋"/>
          <w:sz w:val="24"/>
          <w:highlight w:val="none"/>
        </w:rPr>
        <w:t>：</w:t>
      </w:r>
    </w:p>
    <w:p w14:paraId="36F2871B">
      <w:pPr>
        <w:adjustRightInd w:val="0"/>
        <w:snapToGrid w:val="0"/>
        <w:spacing w:line="360" w:lineRule="auto"/>
        <w:ind w:firstLine="480" w:firstLineChars="200"/>
        <w:rPr>
          <w:rFonts w:hint="eastAsia" w:ascii="仿宋" w:hAnsi="仿宋" w:eastAsia="仿宋" w:cs="仿宋"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</w:rPr>
        <w:t>我公司参与贵公司组织采购的</w:t>
      </w:r>
      <w:r>
        <w:rPr>
          <w:rFonts w:hint="eastAsia" w:ascii="仿宋" w:hAnsi="仿宋" w:eastAsia="仿宋" w:cs="仿宋"/>
          <w:sz w:val="24"/>
          <w:highlight w:val="none"/>
          <w:u w:val="single"/>
        </w:rPr>
        <w:t xml:space="preserve">                   </w:t>
      </w:r>
      <w:r>
        <w:rPr>
          <w:rFonts w:hint="eastAsia" w:ascii="仿宋" w:hAnsi="仿宋" w:eastAsia="仿宋" w:cs="仿宋"/>
          <w:sz w:val="24"/>
          <w:highlight w:val="none"/>
        </w:rPr>
        <w:t>（项目名称），我公司承诺所提交的材料、</w:t>
      </w:r>
      <w:r>
        <w:rPr>
          <w:rFonts w:hint="eastAsia" w:ascii="仿宋" w:hAnsi="仿宋" w:eastAsia="仿宋" w:cs="仿宋"/>
          <w:sz w:val="24"/>
          <w:highlight w:val="none"/>
          <w:lang w:eastAsia="zh-CN"/>
        </w:rPr>
        <w:t>投标文件</w:t>
      </w:r>
      <w:r>
        <w:rPr>
          <w:rFonts w:hint="eastAsia" w:ascii="仿宋" w:hAnsi="仿宋" w:eastAsia="仿宋" w:cs="仿宋"/>
          <w:sz w:val="24"/>
          <w:highlight w:val="none"/>
        </w:rPr>
        <w:t>表述、</w:t>
      </w:r>
      <w:r>
        <w:rPr>
          <w:rFonts w:hint="eastAsia" w:ascii="仿宋" w:hAnsi="仿宋" w:eastAsia="仿宋" w:cs="仿宋"/>
          <w:sz w:val="24"/>
          <w:highlight w:val="none"/>
          <w:lang w:eastAsia="zh-CN"/>
        </w:rPr>
        <w:t>投标文件</w:t>
      </w:r>
      <w:r>
        <w:rPr>
          <w:rFonts w:hint="eastAsia" w:ascii="仿宋" w:hAnsi="仿宋" w:eastAsia="仿宋" w:cs="仿宋"/>
          <w:sz w:val="24"/>
          <w:highlight w:val="none"/>
        </w:rPr>
        <w:t>内容是真实有效的。如有不实，则违反“诚实信用”原则，我公司承担由此引发的所有责任。</w:t>
      </w:r>
    </w:p>
    <w:p w14:paraId="7AA42610">
      <w:pPr>
        <w:adjustRightInd w:val="0"/>
        <w:snapToGrid w:val="0"/>
        <w:spacing w:line="360" w:lineRule="auto"/>
        <w:rPr>
          <w:rFonts w:hint="eastAsia" w:ascii="仿宋" w:hAnsi="仿宋" w:eastAsia="仿宋" w:cs="仿宋"/>
          <w:sz w:val="24"/>
          <w:highlight w:val="none"/>
        </w:rPr>
      </w:pPr>
    </w:p>
    <w:p w14:paraId="4F7B3A20">
      <w:pPr>
        <w:adjustRightInd w:val="0"/>
        <w:snapToGrid w:val="0"/>
        <w:spacing w:line="360" w:lineRule="auto"/>
        <w:rPr>
          <w:rFonts w:hint="eastAsia" w:ascii="仿宋" w:hAnsi="仿宋" w:eastAsia="仿宋" w:cs="仿宋"/>
          <w:sz w:val="24"/>
          <w:highlight w:val="none"/>
        </w:rPr>
      </w:pP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87"/>
      </w:tblGrid>
      <w:tr w14:paraId="14EF39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noWrap w:val="0"/>
            <w:vAlign w:val="top"/>
          </w:tcPr>
          <w:p w14:paraId="4E3319DA">
            <w:pPr>
              <w:adjustRightInd w:val="0"/>
              <w:snapToGrid w:val="0"/>
              <w:spacing w:line="360" w:lineRule="auto"/>
              <w:rPr>
                <w:rFonts w:hint="eastAsia" w:ascii="仿宋" w:hAnsi="仿宋" w:eastAsia="仿宋" w:cs="仿宋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>投标单位</w:t>
            </w:r>
            <w:r>
              <w:rPr>
                <w:rFonts w:hint="eastAsia" w:ascii="仿宋" w:hAnsi="仿宋" w:eastAsia="仿宋" w:cs="仿宋"/>
                <w:sz w:val="24"/>
                <w:highlight w:val="none"/>
              </w:rPr>
              <w:t>：                      （盖单位章）</w:t>
            </w:r>
          </w:p>
        </w:tc>
      </w:tr>
      <w:tr w14:paraId="5DCB6A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noWrap w:val="0"/>
            <w:vAlign w:val="top"/>
          </w:tcPr>
          <w:p w14:paraId="687DC4DB">
            <w:pPr>
              <w:adjustRightInd w:val="0"/>
              <w:snapToGrid w:val="0"/>
              <w:spacing w:line="360" w:lineRule="auto"/>
              <w:rPr>
                <w:rFonts w:hint="eastAsia" w:ascii="仿宋" w:hAnsi="仿宋" w:eastAsia="仿宋" w:cs="仿宋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</w:rPr>
              <w:t>法定代表人或其委托代理人：          （签字）</w:t>
            </w:r>
          </w:p>
        </w:tc>
      </w:tr>
      <w:tr w14:paraId="5DA569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noWrap w:val="0"/>
            <w:vAlign w:val="top"/>
          </w:tcPr>
          <w:p w14:paraId="3820F015">
            <w:pPr>
              <w:wordWrap w:val="0"/>
              <w:adjustRightInd w:val="0"/>
              <w:snapToGrid w:val="0"/>
              <w:spacing w:line="360" w:lineRule="auto"/>
              <w:rPr>
                <w:rFonts w:hint="eastAsia" w:ascii="仿宋" w:hAnsi="仿宋" w:eastAsia="仿宋" w:cs="仿宋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</w:rPr>
              <w:t xml:space="preserve">地址：                                      </w:t>
            </w:r>
          </w:p>
        </w:tc>
      </w:tr>
      <w:tr w14:paraId="07C5098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noWrap w:val="0"/>
            <w:vAlign w:val="top"/>
          </w:tcPr>
          <w:p w14:paraId="3257844A">
            <w:pPr>
              <w:adjustRightInd w:val="0"/>
              <w:snapToGrid w:val="0"/>
              <w:spacing w:line="360" w:lineRule="auto"/>
              <w:rPr>
                <w:rFonts w:hint="eastAsia" w:ascii="仿宋" w:hAnsi="仿宋" w:eastAsia="仿宋" w:cs="仿宋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</w:rPr>
              <w:t xml:space="preserve">电话：                  </w:t>
            </w:r>
          </w:p>
        </w:tc>
      </w:tr>
      <w:tr w14:paraId="4EE722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noWrap w:val="0"/>
            <w:vAlign w:val="top"/>
          </w:tcPr>
          <w:p w14:paraId="61321DDA">
            <w:pPr>
              <w:adjustRightInd w:val="0"/>
              <w:snapToGrid w:val="0"/>
              <w:spacing w:line="360" w:lineRule="auto"/>
              <w:rPr>
                <w:rFonts w:hint="eastAsia" w:ascii="仿宋" w:hAnsi="仿宋" w:eastAsia="仿宋" w:cs="仿宋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</w:rPr>
              <w:t xml:space="preserve">        年        月        日</w:t>
            </w:r>
          </w:p>
        </w:tc>
      </w:tr>
    </w:tbl>
    <w:p w14:paraId="28504B0A">
      <w:pPr>
        <w:spacing w:line="360" w:lineRule="auto"/>
        <w:jc w:val="both"/>
        <w:rPr>
          <w:rFonts w:hint="eastAsia" w:ascii="仿宋" w:hAnsi="仿宋" w:eastAsia="仿宋" w:cs="仿宋"/>
          <w:b/>
          <w:bCs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  <w:br w:type="page"/>
      </w: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附件</w:t>
      </w:r>
      <w:r>
        <w:rPr>
          <w:rFonts w:hint="eastAsia" w:ascii="仿宋" w:hAnsi="仿宋" w:eastAsia="仿宋" w:cs="仿宋"/>
          <w:b/>
          <w:sz w:val="28"/>
          <w:szCs w:val="28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：</w:t>
      </w:r>
    </w:p>
    <w:p w14:paraId="31C46D22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bCs/>
          <w:sz w:val="44"/>
          <w:szCs w:val="44"/>
          <w:highlight w:val="none"/>
        </w:rPr>
        <w:t>法定代表人资格证明</w:t>
      </w:r>
    </w:p>
    <w:p w14:paraId="7E2D77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highlight w:val="none"/>
        </w:rPr>
        <w:t>（适用于无代理人的情况）</w:t>
      </w:r>
    </w:p>
    <w:p w14:paraId="278B14FD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spacing w:val="6"/>
          <w:sz w:val="24"/>
          <w:highlight w:val="none"/>
        </w:rPr>
        <w:t>企业（</w:t>
      </w:r>
      <w:r>
        <w:rPr>
          <w:rFonts w:hint="eastAsia" w:ascii="仿宋" w:hAnsi="仿宋" w:eastAsia="仿宋" w:cs="仿宋"/>
          <w:spacing w:val="6"/>
          <w:sz w:val="24"/>
          <w:highlight w:val="none"/>
          <w:lang w:eastAsia="zh-CN"/>
        </w:rPr>
        <w:t>投标单位</w:t>
      </w:r>
      <w:r>
        <w:rPr>
          <w:rFonts w:hint="eastAsia" w:ascii="仿宋" w:hAnsi="仿宋" w:eastAsia="仿宋" w:cs="仿宋"/>
          <w:spacing w:val="6"/>
          <w:sz w:val="24"/>
          <w:highlight w:val="none"/>
        </w:rPr>
        <w:t>）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名称：</w:t>
      </w:r>
    </w:p>
    <w:p w14:paraId="2BFF9DED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单位性质：</w:t>
      </w:r>
    </w:p>
    <w:p w14:paraId="4A0E61CC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spacing w:val="6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spacing w:val="6"/>
          <w:sz w:val="24"/>
          <w:highlight w:val="none"/>
        </w:rPr>
        <w:t>地    址：</w:t>
      </w:r>
    </w:p>
    <w:p w14:paraId="506EA5B6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成立时间：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 xml:space="preserve"> 年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月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日</w:t>
      </w:r>
    </w:p>
    <w:p w14:paraId="441FD8A0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经营期限：</w:t>
      </w:r>
    </w:p>
    <w:p w14:paraId="46F4A173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姓名：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性别：</w:t>
      </w:r>
    </w:p>
    <w:p w14:paraId="78E85F63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年龄：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职务：</w:t>
      </w:r>
    </w:p>
    <w:p w14:paraId="05B5BE17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系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的法定代表人。</w:t>
      </w:r>
    </w:p>
    <w:p w14:paraId="5556DA14"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p w14:paraId="71CF3BCD"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03241B27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特此证明。</w:t>
      </w:r>
    </w:p>
    <w:tbl>
      <w:tblPr>
        <w:tblStyle w:val="9"/>
        <w:tblpPr w:leftFromText="180" w:rightFromText="180" w:vertAnchor="text" w:horzAnchor="page" w:tblpX="1778" w:tblpY="5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 w14:paraId="46EE92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 w14:paraId="2DDF10BF">
            <w:pPr>
              <w:autoSpaceDE w:val="0"/>
              <w:autoSpaceDN w:val="0"/>
              <w:spacing w:line="360" w:lineRule="auto"/>
              <w:ind w:left="0" w:leftChars="0"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  <w:tc>
          <w:tcPr>
            <w:tcW w:w="4140" w:type="dxa"/>
            <w:noWrap w:val="0"/>
            <w:vAlign w:val="center"/>
          </w:tcPr>
          <w:p w14:paraId="435EC8B8">
            <w:pPr>
              <w:autoSpaceDE w:val="0"/>
              <w:autoSpaceDN w:val="0"/>
              <w:spacing w:line="360" w:lineRule="auto"/>
              <w:ind w:left="0" w:leftChars="0"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</w:tr>
    </w:tbl>
    <w:p w14:paraId="741F2EDD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57FFD94D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1D824BE5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08988403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3A37D7DB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0D0A2E1C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4C79375F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法定代表人：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（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签字/签章）</w:t>
      </w:r>
    </w:p>
    <w:p w14:paraId="1F1E2B3D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  <w:lang w:eastAsia="zh-CN"/>
        </w:rPr>
        <w:t>投标单位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 xml:space="preserve"> （加盖单位公章）</w:t>
      </w:r>
    </w:p>
    <w:p w14:paraId="6413B986">
      <w:pPr>
        <w:autoSpaceDE w:val="0"/>
        <w:autoSpaceDN w:val="0"/>
        <w:adjustRightInd w:val="0"/>
        <w:snapToGrid w:val="0"/>
        <w:spacing w:line="360" w:lineRule="auto"/>
        <w:ind w:firstLine="5160" w:firstLineChars="2150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年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月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日</w:t>
      </w:r>
    </w:p>
    <w:p w14:paraId="0C153C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</w:rPr>
        <w:br w:type="page"/>
      </w:r>
      <w:r>
        <w:rPr>
          <w:rFonts w:hint="eastAsia" w:ascii="仿宋" w:hAnsi="仿宋" w:eastAsia="仿宋" w:cs="仿宋"/>
          <w:b/>
          <w:bCs/>
          <w:sz w:val="44"/>
          <w:szCs w:val="44"/>
          <w:highlight w:val="none"/>
        </w:rPr>
        <w:t>法人代表授权委托书</w:t>
      </w:r>
    </w:p>
    <w:p w14:paraId="0B8539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  <w:t>（适用于有委托代理人的情况）</w:t>
      </w:r>
    </w:p>
    <w:p w14:paraId="60631A6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本人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（姓名）系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sz w:val="24"/>
          <w:szCs w:val="24"/>
          <w:highlight w:val="none"/>
          <w:lang w:eastAsia="zh-CN"/>
        </w:rPr>
        <w:t>投标单位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名称）的法定代表人（单位负责人），现委托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（项目名称）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(项目编号)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(标段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)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投标文件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、签订合同和处理有关事宜，其法律后果由我方承担。</w:t>
      </w:r>
    </w:p>
    <w:p w14:paraId="281A2630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委托期限：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。（可参考：自本委托书签署之日起至</w:t>
      </w:r>
      <w:r>
        <w:rPr>
          <w:rFonts w:hint="eastAsia" w:ascii="仿宋" w:hAnsi="仿宋" w:eastAsia="仿宋" w:cs="仿宋"/>
          <w:sz w:val="24"/>
          <w:szCs w:val="24"/>
          <w:highlight w:val="none"/>
          <w:lang w:eastAsia="zh-CN"/>
        </w:rPr>
        <w:t>投标文件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有效期满）</w:t>
      </w:r>
    </w:p>
    <w:p w14:paraId="7C319F3F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textAlignment w:val="auto"/>
        <w:rPr>
          <w:rFonts w:hint="eastAsia" w:ascii="仿宋" w:hAnsi="仿宋" w:eastAsia="仿宋" w:cs="仿宋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 xml:space="preserve">代理人无转委托权。                                                        </w:t>
      </w:r>
    </w:p>
    <w:p w14:paraId="69738FB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</w:p>
    <w:p w14:paraId="3EAF19C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sz w:val="22"/>
          <w:highlight w:val="none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572135</wp:posOffset>
                </wp:positionH>
                <wp:positionV relativeFrom="paragraph">
                  <wp:posOffset>100965</wp:posOffset>
                </wp:positionV>
                <wp:extent cx="4968240" cy="2924810"/>
                <wp:effectExtent l="4445" t="4445" r="10795" b="12065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8240" cy="2924810"/>
                          <a:chOff x="7589" y="425343"/>
                          <a:chExt cx="7824" cy="4606"/>
                        </a:xfrm>
                        <a:effectLst/>
                      </wpg:grpSpPr>
                      <wps:wsp>
                        <wps:cNvPr id="11" name="圆角矩形 4"/>
                        <wps:cNvSpPr/>
                        <wps:spPr>
                          <a:xfrm>
                            <a:off x="11619" y="425355"/>
                            <a:ext cx="3794" cy="2158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7DA6512F"/>
                            <w:p w14:paraId="706485CA">
                              <w:pPr>
                                <w:ind w:left="0" w:leftChars="0" w:firstLine="0" w:firstLineChars="0"/>
                                <w:jc w:val="both"/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color w:val="auto"/>
                                  <w:sz w:val="22"/>
                                  <w:szCs w:val="22"/>
                                  <w:highlight w:val="none"/>
                                </w:rPr>
                                <w:t>法定代表人（单位负责人）身份证</w:t>
                              </w:r>
                            </w:p>
                          </w:txbxContent>
                        </wps:txbx>
                        <wps:bodyPr vert="horz" anchor="t" upright="1"/>
                      </wps:wsp>
                      <wps:wsp>
                        <wps:cNvPr id="13" name="圆角矩形 5"/>
                        <wps:cNvSpPr/>
                        <wps:spPr>
                          <a:xfrm>
                            <a:off x="7589" y="425343"/>
                            <a:ext cx="3794" cy="2186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D0D0D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05D63C29">
                              <w:pPr>
                                <w:jc w:val="center"/>
                              </w:pPr>
                            </w:p>
                            <w:p w14:paraId="5249B50B">
                              <w:pPr>
                                <w:ind w:left="0" w:leftChars="0" w:firstLine="0" w:firstLineChars="0"/>
                                <w:jc w:val="both"/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color w:val="auto"/>
                                  <w:sz w:val="22"/>
                                  <w:szCs w:val="22"/>
                                  <w:highlight w:val="none"/>
                                </w:rPr>
                                <w:t>法定代表人（单位负责人）身份证</w:t>
                              </w:r>
                            </w:p>
                            <w:p w14:paraId="13B9A05A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vert="horz" anchor="t" upright="1"/>
                      </wps:wsp>
                      <wps:wsp>
                        <wps:cNvPr id="14" name="圆角矩形 6"/>
                        <wps:cNvSpPr/>
                        <wps:spPr>
                          <a:xfrm>
                            <a:off x="11641" y="427945"/>
                            <a:ext cx="3770" cy="2004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26B0F546"/>
                            <w:p w14:paraId="57B28E19">
                              <w:pPr>
                                <w:ind w:left="0" w:leftChars="0" w:firstLine="0" w:firstLineChars="0"/>
                                <w:jc w:val="center"/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color w:val="auto"/>
                                  <w:sz w:val="22"/>
                                  <w:szCs w:val="22"/>
                                  <w:highlight w:val="none"/>
                                </w:rPr>
                                <w:t>委托代理人身份证</w:t>
                              </w:r>
                            </w:p>
                          </w:txbxContent>
                        </wps:txbx>
                        <wps:bodyPr vert="horz" anchor="t" upright="1"/>
                      </wps:wsp>
                      <wps:wsp>
                        <wps:cNvPr id="15" name="圆角矩形 7"/>
                        <wps:cNvSpPr/>
                        <wps:spPr>
                          <a:xfrm>
                            <a:off x="7606" y="427957"/>
                            <a:ext cx="3879" cy="1972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D0D0D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42CB40FD">
                              <w:pPr>
                                <w:jc w:val="center"/>
                              </w:pPr>
                            </w:p>
                            <w:p w14:paraId="7A9C9413">
                              <w:pPr>
                                <w:ind w:left="0" w:leftChars="0" w:firstLine="0" w:firstLineChars="0"/>
                                <w:jc w:val="center"/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color w:val="auto"/>
                                  <w:sz w:val="22"/>
                                  <w:szCs w:val="22"/>
                                  <w:highlight w:val="none"/>
                                </w:rPr>
                                <w:t>委托代理人身份证</w:t>
                              </w:r>
                            </w:p>
                            <w:p w14:paraId="6197003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vert="horz" anchor="t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5.05pt;margin-top:7.95pt;height:230.3pt;width:391.2pt;z-index:251659264;mso-width-relative:page;mso-height-relative:page;" coordorigin="7589,425343" coordsize="7824,4606" o:gfxdata="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">
                <o:lock v:ext="edit" aspectratio="f"/>
                <v:roundrect id="圆角矩形 4" o:spid="_x0000_s1026" o:spt="2" style="position:absolute;left:11619;top:425355;height:2158;width:3794;" fillcolor="#FFFFFF" filled="t" stroked="t" coordsize="21600,21600" arcsize="0" o:gfxdata="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IhyAm8AAAA&#10;2wAAAA8AAAAAAAAAAQAgAAAAIgAAAGRycy9kb3ducmV2LnhtbFBLAQIUABQAAAAIAIdO4kAzLwWe&#10;OwAAADkAAAAQAAAAAAAAAAEAIAAAAAsBAABkcnMvc2hhcGV4bWwueG1sUEsFBgAAAAAGAAYAWwEA&#10;ALUDAAAAAA==&#10;">
                  <v:fill on="t" focussize="0,0"/>
                  <v:stroke color="#000000" joinstyle="round" dashstyle="dash"/>
                  <v:imagedata o:title=""/>
                  <o:lock v:ext="edit" aspectratio="f"/>
                  <v:textbox>
                    <w:txbxContent>
                      <w:p w14:paraId="7DA6512F"/>
                      <w:p w14:paraId="706485CA">
                        <w:pPr>
                          <w:ind w:left="0" w:leftChars="0" w:firstLine="0" w:firstLineChars="0"/>
                          <w:jc w:val="both"/>
                        </w:pPr>
                        <w:r>
                          <w:rPr>
                            <w:rFonts w:hint="eastAsia" w:ascii="宋体" w:hAnsi="宋体" w:eastAsia="宋体" w:cs="宋体"/>
                            <w:color w:val="auto"/>
                            <w:sz w:val="22"/>
                            <w:szCs w:val="22"/>
                            <w:highlight w:val="none"/>
                          </w:rPr>
                          <w:t>法定代表人（单位负责人）身份证</w:t>
                        </w:r>
                      </w:p>
                    </w:txbxContent>
                  </v:textbox>
                </v:roundrect>
                <v:roundrect id="圆角矩形 5" o:spid="_x0000_s1026" o:spt="2" style="position:absolute;left:7589;top:425343;height:2186;width:3794;" fillcolor="#FFFFFF" filled="t" stroked="t" coordsize="21600,21600" arcsize="0" o:gfxdata="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2eI7LsAAADb&#10;AAAADwAAAAAAAAABACAAAAAiAAAAZHJzL2Rvd25yZXYueG1sUEsBAhQAFAAAAAgAh07iQDMvBZ47&#10;AAAAOQAAABAAAAAAAAAAAQAgAAAACgEAAGRycy9zaGFwZXhtbC54bWxQSwUGAAAAAAYABgBbAQAA&#10;tAMAAAAA&#10;">
                  <v:fill on="t" focussize="0,0"/>
                  <v:stroke color="#0D0D0D" joinstyle="round" dashstyle="dash"/>
                  <v:imagedata o:title=""/>
                  <o:lock v:ext="edit" aspectratio="f"/>
                  <v:textbox>
                    <w:txbxContent>
                      <w:p w14:paraId="05D63C29">
                        <w:pPr>
                          <w:jc w:val="center"/>
                        </w:pPr>
                      </w:p>
                      <w:p w14:paraId="5249B50B">
                        <w:pPr>
                          <w:ind w:left="0" w:leftChars="0" w:firstLine="0" w:firstLineChars="0"/>
                          <w:jc w:val="both"/>
                        </w:pPr>
                        <w:r>
                          <w:rPr>
                            <w:rFonts w:hint="eastAsia" w:ascii="宋体" w:hAnsi="宋体" w:eastAsia="宋体" w:cs="宋体"/>
                            <w:color w:val="auto"/>
                            <w:sz w:val="22"/>
                            <w:szCs w:val="22"/>
                            <w:highlight w:val="none"/>
                          </w:rPr>
                          <w:t>法定代表人（单位负责人）身份证</w:t>
                        </w:r>
                      </w:p>
                      <w:p w14:paraId="13B9A05A">
                        <w:pPr>
                          <w:jc w:val="center"/>
                        </w:pPr>
                      </w:p>
                    </w:txbxContent>
                  </v:textbox>
                </v:roundrect>
                <v:roundrect id="圆角矩形 6" o:spid="_x0000_s1026" o:spt="2" style="position:absolute;left:11641;top:427945;height:2004;width:3770;" fillcolor="#FFFFFF" filled="t" stroked="t" coordsize="21600,21600" arcsize="0" o:gfxdata="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JWa5G8AAAA&#10;2wAAAA8AAAAAAAAAAQAgAAAAIgAAAGRycy9kb3ducmV2LnhtbFBLAQIUABQAAAAIAIdO4kAzLwWe&#10;OwAAADkAAAAQAAAAAAAAAAEAIAAAAAsBAABkcnMvc2hhcGV4bWwueG1sUEsFBgAAAAAGAAYAWwEA&#10;ALUDAAAAAA==&#10;">
                  <v:fill on="t" focussize="0,0"/>
                  <v:stroke color="#000000" joinstyle="round" dashstyle="dash"/>
                  <v:imagedata o:title=""/>
                  <o:lock v:ext="edit" aspectratio="f"/>
                  <v:textbox>
                    <w:txbxContent>
                      <w:p w14:paraId="26B0F546"/>
                      <w:p w14:paraId="57B28E19">
                        <w:pPr>
                          <w:ind w:left="0" w:leftChars="0" w:firstLine="0" w:firstLineChars="0"/>
                          <w:jc w:val="center"/>
                        </w:pPr>
                        <w:r>
                          <w:rPr>
                            <w:rFonts w:hint="eastAsia" w:ascii="宋体" w:hAnsi="宋体" w:eastAsia="宋体" w:cs="宋体"/>
                            <w:color w:val="auto"/>
                            <w:sz w:val="22"/>
                            <w:szCs w:val="22"/>
                            <w:highlight w:val="none"/>
                          </w:rPr>
                          <w:t>委托代理人身份证</w:t>
                        </w:r>
                      </w:p>
                    </w:txbxContent>
                  </v:textbox>
                </v:roundrect>
                <v:roundrect id="圆角矩形 7" o:spid="_x0000_s1026" o:spt="2" style="position:absolute;left:7606;top:427957;height:1972;width:3879;" fillcolor="#FFFFFF" filled="t" stroked="t" coordsize="21600,21600" arcsize="0" o:gfxdata="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/wrUDugAAANsA&#10;AAAPAAAAAAAAAAEAIAAAACIAAABkcnMvZG93bnJldi54bWxQSwECFAAUAAAACACHTuJAMy8FnjsA&#10;AAA5AAAAEAAAAAAAAAABACAAAAAJAQAAZHJzL3NoYXBleG1sLnhtbFBLBQYAAAAABgAGAFsBAACz&#10;AwAAAAA=&#10;">
                  <v:fill on="t" focussize="0,0"/>
                  <v:stroke color="#0D0D0D" joinstyle="round" dashstyle="dash"/>
                  <v:imagedata o:title=""/>
                  <o:lock v:ext="edit" aspectratio="f"/>
                  <v:textbox>
                    <w:txbxContent>
                      <w:p w14:paraId="42CB40FD">
                        <w:pPr>
                          <w:jc w:val="center"/>
                        </w:pPr>
                      </w:p>
                      <w:p w14:paraId="7A9C9413">
                        <w:pPr>
                          <w:ind w:left="0" w:leftChars="0" w:firstLine="0" w:firstLineChars="0"/>
                          <w:jc w:val="center"/>
                        </w:pPr>
                        <w:r>
                          <w:rPr>
                            <w:rFonts w:hint="eastAsia" w:ascii="宋体" w:hAnsi="宋体" w:eastAsia="宋体" w:cs="宋体"/>
                            <w:color w:val="auto"/>
                            <w:sz w:val="22"/>
                            <w:szCs w:val="22"/>
                            <w:highlight w:val="none"/>
                          </w:rPr>
                          <w:t>委托代理人身份证</w:t>
                        </w:r>
                      </w:p>
                      <w:p w14:paraId="61970031">
                        <w:pPr>
                          <w:jc w:val="center"/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</w:p>
    <w:p w14:paraId="0031D92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7D8A7E5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 xml:space="preserve"> </w:t>
      </w:r>
    </w:p>
    <w:p w14:paraId="2CE59C2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1D6D6B1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6D7F41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附：委托代理人身份证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</w:p>
    <w:p w14:paraId="553DC8D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605A2E1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0ACAD7C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63AA754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none"/>
        </w:rPr>
      </w:pPr>
    </w:p>
    <w:p w14:paraId="17A0ACA9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400" w:lineRule="exact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eastAsia="zh-CN"/>
        </w:rPr>
        <w:t>投标单位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：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（盖章）</w:t>
      </w:r>
    </w:p>
    <w:p w14:paraId="5C7D6342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400" w:lineRule="exact"/>
        <w:ind w:firstLine="480" w:firstLineChars="200"/>
        <w:textAlignment w:val="auto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  <w:t>法定代表人（单位负责人）：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 w14:paraId="5A18FC85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400" w:lineRule="exact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  <w:t>身份证号码：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                          </w:t>
      </w:r>
    </w:p>
    <w:p w14:paraId="4D6313FB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400" w:lineRule="exact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  <w:t>委托代理人：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 w14:paraId="1B1D39C9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400" w:lineRule="exact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none"/>
          <w:u w:val="singl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身份证号码：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                 </w:t>
      </w:r>
    </w:p>
    <w:p w14:paraId="21731D7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400" w:lineRule="exact"/>
        <w:ind w:firstLine="480" w:firstLineChars="200"/>
        <w:jc w:val="left"/>
        <w:textAlignment w:val="auto"/>
        <w:rPr>
          <w:rFonts w:hint="eastAsia" w:ascii="仿宋" w:hAnsi="仿宋" w:eastAsia="仿宋" w:cs="仿宋"/>
          <w:b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联系方式：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 xml:space="preserve">    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年   月   日</w:t>
      </w:r>
    </w:p>
    <w:p w14:paraId="4C56CC28">
      <w:pPr>
        <w:ind w:left="0" w:leftChars="0" w:firstLine="0" w:firstLineChars="0"/>
        <w:rPr>
          <w:rFonts w:hint="eastAsia" w:ascii="仿宋" w:hAnsi="仿宋" w:eastAsia="仿宋" w:cs="仿宋"/>
          <w:b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br w:type="page"/>
      </w: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附件</w:t>
      </w:r>
      <w:r>
        <w:rPr>
          <w:rFonts w:hint="eastAsia" w:ascii="仿宋" w:hAnsi="仿宋" w:eastAsia="仿宋" w:cs="仿宋"/>
          <w:b/>
          <w:sz w:val="28"/>
          <w:szCs w:val="28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：</w:t>
      </w:r>
    </w:p>
    <w:p w14:paraId="01374284">
      <w:pPr>
        <w:spacing w:line="360" w:lineRule="auto"/>
        <w:ind w:left="0" w:leftChars="0" w:firstLine="0" w:firstLineChars="0"/>
        <w:rPr>
          <w:rFonts w:hint="eastAsia" w:ascii="仿宋" w:hAnsi="仿宋" w:eastAsia="仿宋" w:cs="仿宋"/>
          <w:b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highlight w:val="none"/>
        </w:rPr>
        <w:t>（一）信用中国查询方式</w:t>
      </w:r>
    </w:p>
    <w:p w14:paraId="5ED0CE77">
      <w:pPr>
        <w:spacing w:line="360" w:lineRule="auto"/>
        <w:ind w:firstLine="0" w:firstLineChars="0"/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  <w:t>国家信息中心主办“信用中国”网站地址：http://www.creditchina.gov.cn打开网页后，点击“信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lang w:val="en-US" w:eastAsia="zh-CN"/>
        </w:rPr>
        <w:t>息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  <w:t>公示”。</w:t>
      </w:r>
    </w:p>
    <w:p w14:paraId="130D5E4E">
      <w:pPr>
        <w:widowControl w:val="0"/>
        <w:ind w:left="0" w:leftChars="0" w:firstLine="0" w:firstLineChars="0"/>
        <w:jc w:val="center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  <w:drawing>
          <wp:inline distT="0" distB="0" distL="114300" distR="114300">
            <wp:extent cx="5535930" cy="3697605"/>
            <wp:effectExtent l="0" t="0" r="11430" b="5715"/>
            <wp:docPr id="7" name="图片 1" descr="ae2d0a7d56391667ad9f4e77742b6694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ae2d0a7d56391667ad9f4e77742b6694_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35930" cy="369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0826D">
      <w:pPr>
        <w:numPr>
          <w:ilvl w:val="0"/>
          <w:numId w:val="1"/>
        </w:numPr>
        <w:spacing w:line="240" w:lineRule="auto"/>
        <w:ind w:firstLine="0" w:firstLineChars="0"/>
        <w:jc w:val="left"/>
        <w:rPr>
          <w:rFonts w:hint="eastAsia" w:ascii="仿宋" w:hAnsi="仿宋" w:eastAsia="仿宋" w:cs="仿宋"/>
          <w:bCs/>
          <w:color w:val="auto"/>
          <w:kern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br w:type="page"/>
      </w:r>
      <w:r>
        <w:rPr>
          <w:rFonts w:hint="eastAsia" w:ascii="仿宋" w:hAnsi="仿宋" w:eastAsia="仿宋" w:cs="仿宋"/>
          <w:bCs/>
          <w:color w:val="auto"/>
          <w:kern w:val="0"/>
          <w:sz w:val="24"/>
          <w:szCs w:val="24"/>
          <w:highlight w:val="none"/>
        </w:rPr>
        <w:t>在以下页面中点击“失信被执行人查询”</w:t>
      </w:r>
    </w:p>
    <w:p w14:paraId="527A3D1A">
      <w:pPr>
        <w:widowControl/>
        <w:numPr>
          <w:ilvl w:val="0"/>
          <w:numId w:val="0"/>
        </w:numPr>
        <w:ind w:left="0" w:leftChars="0" w:firstLine="0" w:firstLineChars="0"/>
        <w:jc w:val="center"/>
        <w:rPr>
          <w:rFonts w:hint="eastAsia" w:ascii="仿宋" w:hAnsi="仿宋" w:eastAsia="仿宋" w:cs="仿宋"/>
          <w:kern w:val="2"/>
          <w:sz w:val="21"/>
          <w:szCs w:val="2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21"/>
          <w:szCs w:val="22"/>
          <w:lang w:val="en-US" w:eastAsia="zh-CN" w:bidi="ar-SA"/>
        </w:rPr>
        <w:drawing>
          <wp:inline distT="0" distB="0" distL="114300" distR="114300">
            <wp:extent cx="5539105" cy="3051175"/>
            <wp:effectExtent l="0" t="0" r="8255" b="1206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39105" cy="305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8365E0">
      <w:pPr>
        <w:spacing w:line="240" w:lineRule="auto"/>
        <w:ind w:firstLine="482" w:firstLineChars="0"/>
        <w:rPr>
          <w:rFonts w:hint="eastAsia" w:ascii="仿宋" w:hAnsi="仿宋" w:eastAsia="仿宋" w:cs="仿宋"/>
          <w:color w:val="auto"/>
          <w:sz w:val="21"/>
          <w:highlight w:val="none"/>
        </w:rPr>
      </w:pPr>
    </w:p>
    <w:p w14:paraId="4EF3CB0E"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</w:rPr>
      </w:pPr>
    </w:p>
    <w:p w14:paraId="2F13CC9C">
      <w:pPr>
        <w:widowControl/>
        <w:autoSpaceDE w:val="0"/>
        <w:autoSpaceDN w:val="0"/>
        <w:snapToGrid w:val="0"/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kern w:val="0"/>
          <w:szCs w:val="21"/>
          <w:highlight w:val="none"/>
        </w:rPr>
        <w:sectPr>
          <w:pgSz w:w="11905" w:h="16838"/>
          <w:pgMar w:top="1701" w:right="1417" w:bottom="1701" w:left="1417" w:header="850" w:footer="992" w:gutter="340"/>
          <w:pgNumType w:fmt="decimal"/>
          <w:cols w:space="720" w:num="1"/>
          <w:rtlGutter w:val="0"/>
          <w:docGrid w:type="lines" w:linePitch="328" w:charSpace="0"/>
        </w:sectPr>
      </w:pPr>
    </w:p>
    <w:p w14:paraId="5D9C590A">
      <w:pPr>
        <w:widowControl/>
        <w:numPr>
          <w:ilvl w:val="0"/>
          <w:numId w:val="1"/>
        </w:numPr>
        <w:ind w:left="0" w:leftChars="0" w:firstLine="0" w:firstLineChars="0"/>
        <w:jc w:val="left"/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在弹出窗口进入链接网站（“中国执行信息公开网”），在查询窗口输入查询企业名称及相关信息，将查询结果截图。</w:t>
      </w:r>
    </w:p>
    <w:p w14:paraId="6B66E56C">
      <w:pPr>
        <w:widowControl w:val="0"/>
        <w:ind w:left="0" w:leftChars="0" w:firstLine="0" w:firstLineChars="0"/>
        <w:jc w:val="center"/>
        <w:rPr>
          <w:rFonts w:hint="eastAsia" w:ascii="仿宋" w:hAnsi="仿宋" w:eastAsia="仿宋" w:cs="仿宋"/>
          <w:color w:val="auto"/>
          <w:kern w:val="0"/>
          <w:sz w:val="28"/>
          <w:szCs w:val="24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0"/>
          <w:sz w:val="28"/>
          <w:szCs w:val="24"/>
          <w:highlight w:val="none"/>
          <w:lang w:val="en-US" w:eastAsia="zh-CN" w:bidi="ar-SA"/>
        </w:rPr>
        <w:drawing>
          <wp:inline distT="0" distB="0" distL="114300" distR="114300">
            <wp:extent cx="5531485" cy="3006725"/>
            <wp:effectExtent l="0" t="0" r="635" b="10795"/>
            <wp:docPr id="9" name="图片 3" descr="8cfb2343670a38111f26b5c3cdcf3bd1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 descr="8cfb2343670a38111f26b5c3cdcf3bd1_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31485" cy="300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483508">
      <w:pPr>
        <w:widowControl w:val="0"/>
        <w:jc w:val="both"/>
        <w:rPr>
          <w:rFonts w:hint="eastAsia" w:ascii="仿宋" w:hAnsi="仿宋" w:eastAsia="仿宋" w:cs="仿宋"/>
          <w:color w:val="auto"/>
          <w:kern w:val="0"/>
          <w:sz w:val="28"/>
          <w:szCs w:val="24"/>
          <w:highlight w:val="none"/>
          <w:lang w:val="en-US" w:eastAsia="zh-CN" w:bidi="ar-SA"/>
        </w:rPr>
      </w:pPr>
    </w:p>
    <w:p w14:paraId="12508A06">
      <w:pPr>
        <w:widowControl w:val="0"/>
        <w:jc w:val="both"/>
        <w:rPr>
          <w:rFonts w:hint="eastAsia" w:ascii="仿宋" w:hAnsi="仿宋" w:eastAsia="仿宋" w:cs="仿宋"/>
          <w:color w:val="auto"/>
          <w:kern w:val="0"/>
          <w:sz w:val="28"/>
          <w:szCs w:val="24"/>
          <w:highlight w:val="none"/>
          <w:lang w:val="en-US" w:eastAsia="zh-CN" w:bidi="ar-SA"/>
        </w:rPr>
      </w:pPr>
    </w:p>
    <w:p w14:paraId="48AE83E2">
      <w:pPr>
        <w:spacing w:line="360" w:lineRule="auto"/>
        <w:ind w:left="0" w:leftChars="0" w:firstLine="0" w:firstLineChars="0"/>
        <w:jc w:val="center"/>
        <w:rPr>
          <w:rFonts w:hint="eastAsia" w:ascii="仿宋" w:hAnsi="仿宋" w:eastAsia="仿宋" w:cs="仿宋"/>
          <w:highlight w:val="none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drawing>
          <wp:inline distT="0" distB="0" distL="114300" distR="114300">
            <wp:extent cx="5536565" cy="3058795"/>
            <wp:effectExtent l="0" t="0" r="10795" b="4445"/>
            <wp:docPr id="6" name="图片 4" descr="d3eeabf19fc587252c94459bda7cb2a9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d3eeabf19fc587252c94459bda7cb2a9_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36565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D0088">
      <w:pPr>
        <w:spacing w:line="360" w:lineRule="auto"/>
        <w:rPr>
          <w:rFonts w:hint="eastAsia" w:ascii="仿宋" w:hAnsi="仿宋" w:eastAsia="仿宋" w:cs="仿宋"/>
          <w:b/>
          <w:bCs/>
          <w:sz w:val="24"/>
          <w:highlight w:val="none"/>
        </w:rPr>
      </w:pPr>
    </w:p>
    <w:p w14:paraId="1258D89C">
      <w:pPr>
        <w:rPr>
          <w:rFonts w:hint="eastAsia" w:ascii="仿宋" w:hAnsi="仿宋" w:eastAsia="仿宋" w:cs="仿宋"/>
          <w:b/>
          <w:bCs/>
          <w:sz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highlight w:val="none"/>
        </w:rPr>
        <w:br w:type="page"/>
      </w:r>
    </w:p>
    <w:p w14:paraId="24E368B2">
      <w:pPr>
        <w:spacing w:line="360" w:lineRule="auto"/>
        <w:rPr>
          <w:rFonts w:hint="eastAsia" w:ascii="仿宋" w:hAnsi="仿宋" w:eastAsia="仿宋" w:cs="仿宋"/>
          <w:b/>
          <w:bCs/>
          <w:sz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highlight w:val="none"/>
        </w:rPr>
        <w:t>（二）国家企业信用信息公示系统查询方式</w:t>
      </w:r>
    </w:p>
    <w:p w14:paraId="4F38CA95">
      <w:pPr>
        <w:spacing w:line="360" w:lineRule="auto"/>
        <w:rPr>
          <w:rFonts w:hint="eastAsia" w:ascii="仿宋" w:hAnsi="仿宋" w:eastAsia="仿宋" w:cs="仿宋"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</w:rPr>
        <w:t>1、登录“国家企业信用信息公示系统”网站地址：</w:t>
      </w:r>
      <w:r>
        <w:rPr>
          <w:rFonts w:hint="eastAsia" w:ascii="仿宋" w:hAnsi="仿宋" w:eastAsia="仿宋" w:cs="仿宋"/>
          <w:highlight w:val="none"/>
        </w:rPr>
        <w:fldChar w:fldCharType="begin"/>
      </w:r>
      <w:r>
        <w:rPr>
          <w:rFonts w:hint="eastAsia" w:ascii="仿宋" w:hAnsi="仿宋" w:eastAsia="仿宋" w:cs="仿宋"/>
          <w:highlight w:val="none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highlight w:val="none"/>
        </w:rPr>
        <w:fldChar w:fldCharType="separate"/>
      </w:r>
      <w:r>
        <w:rPr>
          <w:rFonts w:hint="eastAsia" w:ascii="仿宋" w:hAnsi="仿宋" w:eastAsia="仿宋" w:cs="仿宋"/>
          <w:sz w:val="24"/>
          <w:highlight w:val="none"/>
        </w:rPr>
        <w:t>http://www.gsxt.gov.cn/index.html</w:t>
      </w:r>
      <w:r>
        <w:rPr>
          <w:rFonts w:hint="eastAsia" w:ascii="仿宋" w:hAnsi="仿宋" w:eastAsia="仿宋" w:cs="仿宋"/>
          <w:sz w:val="24"/>
          <w:highlight w:val="none"/>
        </w:rPr>
        <w:fldChar w:fldCharType="end"/>
      </w:r>
      <w:r>
        <w:rPr>
          <w:rFonts w:hint="eastAsia" w:ascii="仿宋" w:hAnsi="仿宋" w:eastAsia="仿宋" w:cs="仿宋"/>
          <w:sz w:val="24"/>
          <w:highlight w:val="none"/>
        </w:rPr>
        <w:t>，在查询窗口输入企业名称，点击查询。</w:t>
      </w:r>
    </w:p>
    <w:p w14:paraId="39D60134">
      <w:pPr>
        <w:spacing w:line="360" w:lineRule="auto"/>
        <w:jc w:val="center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</w:rPr>
        <w:drawing>
          <wp:inline distT="0" distB="0" distL="114300" distR="114300">
            <wp:extent cx="5570855" cy="3018155"/>
            <wp:effectExtent l="0" t="0" r="6985" b="14605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7085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kern w:val="0"/>
          <w:sz w:val="24"/>
          <w:highlight w:val="none"/>
        </w:rPr>
        <w:br w:type="page"/>
      </w:r>
    </w:p>
    <w:p w14:paraId="593B2935">
      <w:pPr>
        <w:spacing w:line="360" w:lineRule="auto"/>
        <w:ind w:left="0" w:leftChars="0" w:firstLine="0" w:firstLineChars="0"/>
        <w:jc w:val="both"/>
        <w:rPr>
          <w:rFonts w:hint="eastAsia" w:ascii="仿宋" w:hAnsi="仿宋" w:eastAsia="仿宋" w:cs="仿宋"/>
          <w:sz w:val="24"/>
          <w:highlight w:val="none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2、点击进入企业界面。</w:t>
      </w:r>
    </w:p>
    <w:p w14:paraId="7830DFF0">
      <w:pPr>
        <w:spacing w:line="360" w:lineRule="auto"/>
        <w:ind w:right="-1176" w:rightChars="-490"/>
        <w:jc w:val="left"/>
        <w:rPr>
          <w:rFonts w:hint="eastAsia" w:ascii="仿宋" w:hAnsi="仿宋" w:eastAsia="仿宋" w:cs="仿宋"/>
          <w:sz w:val="24"/>
          <w:highlight w:val="none"/>
        </w:rPr>
      </w:pPr>
    </w:p>
    <w:p w14:paraId="623C2773">
      <w:pPr>
        <w:spacing w:line="360" w:lineRule="auto"/>
        <w:ind w:right="-1176" w:rightChars="-490"/>
        <w:jc w:val="both"/>
        <w:rPr>
          <w:rFonts w:hint="eastAsia" w:ascii="仿宋" w:hAnsi="仿宋" w:eastAsia="仿宋" w:cs="仿宋"/>
          <w:bCs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4"/>
          <w:highlight w:val="none"/>
        </w:rPr>
        <w:drawing>
          <wp:inline distT="0" distB="0" distL="114300" distR="114300">
            <wp:extent cx="5713095" cy="2900680"/>
            <wp:effectExtent l="0" t="0" r="1905" b="10160"/>
            <wp:docPr id="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13095" cy="290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6A2E7">
      <w:pPr>
        <w:spacing w:line="360" w:lineRule="auto"/>
        <w:ind w:right="-1176" w:rightChars="-490"/>
        <w:rPr>
          <w:rFonts w:hint="eastAsia" w:ascii="仿宋" w:hAnsi="仿宋" w:eastAsia="仿宋" w:cs="仿宋"/>
          <w:sz w:val="24"/>
          <w:highlight w:val="none"/>
        </w:rPr>
      </w:pPr>
    </w:p>
    <w:p w14:paraId="24483A04">
      <w:pPr>
        <w:spacing w:line="360" w:lineRule="auto"/>
        <w:ind w:right="-1176" w:rightChars="-490"/>
        <w:jc w:val="left"/>
        <w:rPr>
          <w:rFonts w:hint="eastAsia" w:ascii="仿宋" w:hAnsi="仿宋" w:eastAsia="仿宋" w:cs="仿宋"/>
          <w:b/>
          <w:bCs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</w:rPr>
        <w:t>3、</w:t>
      </w:r>
      <w:r>
        <w:rPr>
          <w:rFonts w:hint="eastAsia" w:ascii="仿宋" w:hAnsi="仿宋" w:eastAsia="仿宋" w:cs="仿宋"/>
          <w:bCs/>
          <w:sz w:val="22"/>
          <w:szCs w:val="18"/>
          <w:highlight w:val="none"/>
        </w:rPr>
        <w:t>点击“</w:t>
      </w:r>
      <w:r>
        <w:rPr>
          <w:rFonts w:hint="eastAsia" w:ascii="仿宋" w:hAnsi="仿宋" w:eastAsia="仿宋" w:cs="仿宋"/>
          <w:bCs/>
          <w:sz w:val="22"/>
          <w:szCs w:val="18"/>
          <w:highlight w:val="none"/>
          <w:lang w:val="en-US" w:eastAsia="zh-CN"/>
        </w:rPr>
        <w:t>列入严重违法失信企业名单（黑名单）信息和列入经营异常名录信息”，查询后截图。</w:t>
      </w:r>
    </w:p>
    <w:p w14:paraId="7919C49B">
      <w:pPr>
        <w:spacing w:line="360" w:lineRule="auto"/>
        <w:ind w:right="-1176" w:rightChars="-490"/>
        <w:jc w:val="left"/>
        <w:rPr>
          <w:rFonts w:hint="eastAsia" w:ascii="仿宋" w:hAnsi="仿宋" w:eastAsia="仿宋" w:cs="仿宋"/>
          <w:b/>
          <w:bCs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  <w:lang w:val="en-US" w:eastAsia="zh-CN"/>
        </w:rPr>
        <w:drawing>
          <wp:inline distT="0" distB="0" distL="114300" distR="114300">
            <wp:extent cx="5375910" cy="4169410"/>
            <wp:effectExtent l="0" t="0" r="3810" b="6350"/>
            <wp:docPr id="92" name="图片 92" descr="_cgi-bin_mmwebwx-bin_webwxgetmsgimg__&amp;MsgID=287939618697412181&amp;skey=@crypt_eea96d35_87386ed5e490f5aace535b20455a375a&amp;mmweb_appid=wx_webfilehelp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_cgi-bin_mmwebwx-bin_webwxgetmsgimg__&amp;MsgID=287939618697412181&amp;skey=@crypt_eea96d35_87386ed5e490f5aace535b20455a375a&amp;mmweb_appid=wx_webfilehelper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75910" cy="416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b/>
          <w:bCs/>
          <w:sz w:val="24"/>
          <w:highlight w:val="none"/>
        </w:rPr>
        <w:br w:type="page"/>
      </w:r>
    </w:p>
    <w:p w14:paraId="5C289091">
      <w:pPr>
        <w:ind w:left="0" w:leftChars="0" w:firstLine="0" w:firstLineChars="0"/>
        <w:rPr>
          <w:rFonts w:hint="eastAsia" w:ascii="仿宋" w:hAnsi="仿宋" w:eastAsia="仿宋" w:cs="仿宋"/>
          <w:b/>
          <w:bCs/>
          <w:sz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highlight w:val="none"/>
        </w:rPr>
        <w:t>（三）中国裁判文书网查询方式</w:t>
      </w:r>
    </w:p>
    <w:p w14:paraId="63FE9A1F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、投标单位查询</w:t>
      </w:r>
    </w:p>
    <w:p w14:paraId="34913196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6D9CF54C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（2）在全文检索中输入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“行贿罪”</w:t>
      </w:r>
      <w:r>
        <w:rPr>
          <w:rFonts w:hint="eastAsia" w:ascii="仿宋" w:hAnsi="仿宋" w:eastAsia="仿宋" w:cs="仿宋"/>
          <w:bCs/>
          <w:sz w:val="24"/>
          <w:highlight w:val="none"/>
        </w:rPr>
        <w:t>，并选择“全文”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196C20DC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（3）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在“当事人”处输入投标单位全称；</w:t>
      </w:r>
    </w:p>
    <w:p w14:paraId="7EEEDA82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（4）在裁判日期选择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bCs/>
          <w:sz w:val="24"/>
          <w:highlight w:val="none"/>
        </w:rPr>
        <w:t>点击检索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4FA7900A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（5）截取成功截图如下（须截取到左上角的时间）。</w:t>
      </w:r>
    </w:p>
    <w:p w14:paraId="5C419F4F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drawing>
          <wp:inline distT="0" distB="0" distL="114300" distR="114300">
            <wp:extent cx="5488305" cy="3270885"/>
            <wp:effectExtent l="0" t="0" r="0" b="5715"/>
            <wp:docPr id="5" name="图片 8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截图"/>
                    <pic:cNvPicPr>
                      <a:picLocks noChangeAspect="1"/>
                    </pic:cNvPicPr>
                  </pic:nvPicPr>
                  <pic:blipFill>
                    <a:blip r:embed="rId13"/>
                    <a:srcRect l="-1118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br w:type="page"/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2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、企业法定代表人查询</w:t>
      </w:r>
    </w:p>
    <w:p w14:paraId="5BF84E6C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266BFBF9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bCs/>
          <w:sz w:val="24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2DEF814F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bCs/>
          <w:sz w:val="24"/>
          <w:highlight w:val="none"/>
        </w:rPr>
        <w:t>）在裁判日期选择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bCs/>
          <w:sz w:val="24"/>
          <w:highlight w:val="none"/>
        </w:rPr>
        <w:t>点击检索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14F8F883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bCs/>
          <w:sz w:val="24"/>
          <w:highlight w:val="none"/>
        </w:rPr>
        <w:t>）然后点击保存搜索条件；再次点击高级检索，在全文检索中输入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投标单位</w:t>
      </w:r>
      <w:r>
        <w:rPr>
          <w:rFonts w:hint="eastAsia" w:ascii="仿宋" w:hAnsi="仿宋" w:eastAsia="仿宋" w:cs="仿宋"/>
          <w:bCs/>
          <w:sz w:val="24"/>
          <w:highlight w:val="none"/>
        </w:rPr>
        <w:t>全称，并选择“全文”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bCs/>
          <w:sz w:val="24"/>
          <w:highlight w:val="none"/>
        </w:rPr>
        <w:t>点击检索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28518CE1">
      <w:pPr>
        <w:spacing w:before="161" w:beforeLines="50" w:after="161" w:afterLines="50" w:line="360" w:lineRule="auto"/>
        <w:ind w:left="0" w:leftChars="0" w:firstLine="0" w:firstLineChars="0"/>
        <w:jc w:val="left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bCs/>
          <w:sz w:val="24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。</w:t>
      </w:r>
    </w:p>
    <w:p w14:paraId="2C63D6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1" w:beforeLines="50" w:after="161" w:afterLines="50"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drawing>
          <wp:inline distT="0" distB="0" distL="114300" distR="114300">
            <wp:extent cx="5280660" cy="3390900"/>
            <wp:effectExtent l="0" t="0" r="7620" b="7620"/>
            <wp:docPr id="10" name="图片 9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图片1_副本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8886E">
      <w:pPr>
        <w:pStyle w:val="2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</w:p>
    <w:p w14:paraId="435A15AF">
      <w:pPr>
        <w:pStyle w:val="2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</w:p>
    <w:p w14:paraId="690F8C83">
      <w:pPr>
        <w:rPr>
          <w:rFonts w:hint="eastAsia" w:ascii="仿宋" w:hAnsi="仿宋" w:eastAsia="仿宋" w:cs="仿宋"/>
          <w:b/>
          <w:bCs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kern w:val="2"/>
          <w:sz w:val="28"/>
          <w:szCs w:val="28"/>
          <w:highlight w:val="none"/>
          <w:lang w:val="en-US" w:eastAsia="zh-CN" w:bidi="ar-SA"/>
        </w:rPr>
        <w:br w:type="page"/>
      </w:r>
    </w:p>
    <w:p w14:paraId="23A769FC"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kern w:val="2"/>
          <w:sz w:val="28"/>
          <w:szCs w:val="28"/>
          <w:highlight w:val="none"/>
          <w:lang w:val="en-US" w:eastAsia="zh-CN" w:bidi="ar-SA"/>
        </w:rPr>
        <w:t>附件5：</w:t>
      </w:r>
    </w:p>
    <w:p w14:paraId="4A2A18DA">
      <w:pPr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投标单位与招标人无利害关系承诺书</w:t>
      </w:r>
    </w:p>
    <w:p w14:paraId="21F58B08"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40C0F02B"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3382DA11">
      <w:pPr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致（招标人或招标代理机构）:</w:t>
      </w:r>
    </w:p>
    <w:p w14:paraId="6F810BD6">
      <w:pPr>
        <w:spacing w:line="360" w:lineRule="auto"/>
        <w:ind w:firstLine="480" w:firstLineChars="200"/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公司（以下简称“我公司”）作为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项目名称：          ;项目编号：        </w:t>
      </w: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>的投标单位，为确保本次招投标活动的公正性、公平性和透明度，我公司承诺如下：</w:t>
      </w:r>
    </w:p>
    <w:p w14:paraId="4253F032">
      <w:pPr>
        <w:spacing w:line="360" w:lineRule="auto"/>
        <w:ind w:firstLine="480" w:firstLineChars="20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一、我公司承诺，我公司非招标人职工及所办企业，不存在任何可能影响招标公正性的利害关系。</w:t>
      </w:r>
    </w:p>
    <w:p w14:paraId="716AA146">
      <w:pPr>
        <w:spacing w:line="360" w:lineRule="auto"/>
        <w:ind w:firstLine="480" w:firstLineChars="20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二、我公司承诺，在得知与招标人存在可能影响招标公正性的利害关系时，将立即向招标人书面报告，并主动放弃投标资格或接受招标人的相关处理决定。</w:t>
      </w:r>
    </w:p>
    <w:p w14:paraId="6550A360">
      <w:pPr>
        <w:spacing w:line="360" w:lineRule="auto"/>
        <w:ind w:firstLine="480" w:firstLineChars="20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三、我公司理解并同意，如因我公司隐瞒或虚报与招标人之间的利害关系，导致招标过程受到干扰或损害招标人及其他投标单位的合法权益，我公司将承担相应的法律责任和赔偿责任。</w:t>
      </w:r>
    </w:p>
    <w:p w14:paraId="6C475C43">
      <w:pPr>
        <w:spacing w:line="360" w:lineRule="auto"/>
        <w:jc w:val="right"/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40C77E88">
      <w:pPr>
        <w:wordWrap w:val="0"/>
        <w:spacing w:line="360" w:lineRule="auto"/>
        <w:jc w:val="right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投标单位名称：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           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</w:p>
    <w:p w14:paraId="3BA0C4B5">
      <w:pPr>
        <w:wordWrap w:val="0"/>
        <w:spacing w:line="360" w:lineRule="auto"/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         法人或授权代表（签字或盖章）：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</w:p>
    <w:p w14:paraId="536E946E">
      <w:pPr>
        <w:pStyle w:val="2"/>
        <w:jc w:val="right"/>
        <w:rPr>
          <w:rFonts w:hint="eastAsia" w:ascii="仿宋" w:hAnsi="仿宋" w:eastAsia="仿宋" w:cs="仿宋"/>
          <w:b/>
          <w:color w:val="auto"/>
          <w:kern w:val="0"/>
          <w:sz w:val="36"/>
          <w:szCs w:val="48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日期：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年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月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日  </w:t>
      </w:r>
    </w:p>
    <w:p w14:paraId="62337EDE">
      <w:pPr>
        <w:rPr>
          <w:rFonts w:hint="eastAsia" w:ascii="仿宋" w:hAnsi="仿宋" w:eastAsia="仿宋" w:cs="仿宋"/>
        </w:rPr>
      </w:pPr>
    </w:p>
    <w:p w14:paraId="5F23E5B6">
      <w:pPr>
        <w:widowControl/>
        <w:spacing w:line="360" w:lineRule="auto"/>
        <w:ind w:firstLine="480" w:firstLineChars="200"/>
        <w:jc w:val="right"/>
        <w:rPr>
          <w:rFonts w:hint="eastAsia" w:ascii="仿宋" w:hAnsi="仿宋" w:eastAsia="仿宋" w:cs="仿宋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kern w:val="0"/>
          <w:sz w:val="24"/>
          <w:szCs w:val="24"/>
          <w:highlight w:val="none"/>
          <w:lang w:val="en-US" w:eastAsia="zh-CN" w:bidi="ar-SA"/>
        </w:rPr>
        <w:t>日期：</w:t>
      </w:r>
      <w:r>
        <w:rPr>
          <w:rFonts w:hint="eastAsia" w:ascii="仿宋" w:hAnsi="仿宋" w:eastAsia="仿宋" w:cs="仿宋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szCs w:val="24"/>
          <w:highlight w:val="none"/>
          <w:lang w:val="en-US" w:eastAsia="zh-CN" w:bidi="ar-SA"/>
        </w:rPr>
        <w:t>年</w:t>
      </w:r>
      <w:r>
        <w:rPr>
          <w:rFonts w:hint="eastAsia" w:ascii="仿宋" w:hAnsi="仿宋" w:eastAsia="仿宋" w:cs="仿宋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szCs w:val="24"/>
          <w:highlight w:val="none"/>
          <w:lang w:val="en-US" w:eastAsia="zh-CN" w:bidi="ar-SA"/>
        </w:rPr>
        <w:t>月</w:t>
      </w:r>
      <w:r>
        <w:rPr>
          <w:rFonts w:hint="eastAsia" w:ascii="仿宋" w:hAnsi="仿宋" w:eastAsia="仿宋" w:cs="仿宋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szCs w:val="24"/>
          <w:highlight w:val="none"/>
          <w:lang w:val="en-US" w:eastAsia="zh-CN" w:bidi="ar-SA"/>
        </w:rPr>
        <w:t xml:space="preserve">日  </w:t>
      </w:r>
    </w:p>
    <w:p w14:paraId="7CE5F29B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B1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3BF90F4"/>
    <w:multiLevelType w:val="singleLevel"/>
    <w:tmpl w:val="33BF90F4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2F853CA"/>
    <w:rsid w:val="29287288"/>
    <w:rsid w:val="32F853CA"/>
    <w:rsid w:val="3CDB491F"/>
    <w:rsid w:val="7AEC13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4"/>
      <w:lang w:val="en-US" w:eastAsia="zh-CN" w:bidi="ar-SA"/>
    </w:rPr>
  </w:style>
  <w:style w:type="character" w:default="1" w:styleId="11">
    <w:name w:val="Default Paragraph Font"/>
    <w:semiHidden/>
    <w:uiPriority w:val="0"/>
  </w:style>
  <w:style w:type="table" w:default="1" w:styleId="9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qFormat/>
    <w:uiPriority w:val="0"/>
    <w:pPr>
      <w:widowControl/>
      <w:ind w:firstLine="420"/>
      <w:jc w:val="left"/>
    </w:pPr>
    <w:rPr>
      <w:rFonts w:ascii="Calibri" w:hAnsi="Calibri"/>
      <w:szCs w:val="22"/>
    </w:rPr>
  </w:style>
  <w:style w:type="paragraph" w:styleId="3">
    <w:name w:val="Body Text"/>
    <w:basedOn w:val="1"/>
    <w:next w:val="4"/>
    <w:qFormat/>
    <w:uiPriority w:val="0"/>
    <w:pPr>
      <w:adjustRightInd w:val="0"/>
      <w:spacing w:after="60" w:line="360" w:lineRule="atLeast"/>
      <w:ind w:left="72" w:leftChars="30" w:right="30" w:rightChars="30" w:firstLine="0" w:firstLineChars="0"/>
      <w:jc w:val="center"/>
      <w:textAlignment w:val="baseline"/>
    </w:pPr>
    <w:rPr>
      <w:kern w:val="0"/>
      <w:sz w:val="20"/>
    </w:rPr>
  </w:style>
  <w:style w:type="paragraph" w:customStyle="1" w:styleId="4">
    <w:name w:val="Default"/>
    <w:qFormat/>
    <w:uiPriority w:val="0"/>
    <w:pPr>
      <w:widowControl w:val="0"/>
      <w:autoSpaceDE w:val="0"/>
      <w:autoSpaceDN w:val="0"/>
      <w:adjustRightInd w:val="0"/>
    </w:pPr>
    <w:rPr>
      <w:rFonts w:ascii="Times New Roman" w:hAnsi="Times New Roman" w:eastAsia="宋体" w:cs="Times New Roman"/>
      <w:color w:val="000000"/>
      <w:sz w:val="24"/>
      <w:szCs w:val="24"/>
      <w:lang w:val="en-US" w:eastAsia="zh-CN" w:bidi="ar-SA"/>
    </w:rPr>
  </w:style>
  <w:style w:type="paragraph" w:styleId="5">
    <w:name w:val="Body Text Indent"/>
    <w:basedOn w:val="1"/>
    <w:qFormat/>
    <w:uiPriority w:val="0"/>
    <w:pPr>
      <w:ind w:left="42" w:leftChars="20"/>
    </w:pPr>
    <w:rPr>
      <w:szCs w:val="18"/>
    </w:rPr>
  </w:style>
  <w:style w:type="paragraph" w:styleId="6">
    <w:name w:val="footer"/>
    <w:basedOn w:val="1"/>
    <w:next w:val="3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8">
    <w:name w:val="Body Text First Indent 2"/>
    <w:basedOn w:val="5"/>
    <w:qFormat/>
    <w:uiPriority w:val="0"/>
    <w:pPr>
      <w:spacing w:after="120" w:line="240" w:lineRule="auto"/>
      <w:ind w:left="420" w:leftChars="200" w:firstLine="420"/>
    </w:pPr>
    <w:rPr>
      <w:sz w:val="21"/>
      <w:szCs w:val="24"/>
    </w:rPr>
  </w:style>
  <w:style w:type="table" w:styleId="10">
    <w:name w:val="Table Grid"/>
    <w:basedOn w:val="9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2334</Words>
  <Characters>2743</Characters>
  <Lines>0</Lines>
  <Paragraphs>0</Paragraphs>
  <TotalTime>1</TotalTime>
  <ScaleCrop>false</ScaleCrop>
  <LinksUpToDate>false</LinksUpToDate>
  <CharactersWithSpaces>3513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2026-06-02T09:35:00Z</dcterms:created>
  <dc:creator>北京中外建工程管理有限公司</dc:creator>
  <cp:lastModifiedBy>北京中外建工程管理有限公司</cp:lastModifiedBy>
  <dcterms:modified xsi:type="dcterms:W3CDTF">2026-07-07T07:37:10Z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F311BAC5964448BB897DFBD0D1C60773_11</vt:lpwstr>
  </property>
  <property fmtid="{D5CDD505-2E9C-101B-9397-08002B2CF9AE}" pid="4" name="KSOTemplateDocerSaveRecord">
    <vt:lpwstr>eyJoZGlkIjoiZjVjYTRhNTkwNDA3ODc3Y2JkZTEzMjdkMTFlNmE3NzQiLCJ1c2VySWQiOiIzMDg5MTI0MDkifQ==</vt:lpwstr>
  </property>
</Properties>
</file>