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61E0DF">
      <w:pPr>
        <w:pStyle w:val="2"/>
        <w:spacing w:line="360" w:lineRule="auto"/>
        <w:ind w:left="0" w:leftChars="0" w:firstLine="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公告附表——采购计划表：</w:t>
      </w:r>
    </w:p>
    <w:tbl>
      <w:tblPr>
        <w:tblStyle w:val="6"/>
        <w:tblW w:w="506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783"/>
        <w:gridCol w:w="835"/>
        <w:gridCol w:w="360"/>
        <w:gridCol w:w="299"/>
        <w:gridCol w:w="381"/>
        <w:gridCol w:w="375"/>
        <w:gridCol w:w="944"/>
        <w:gridCol w:w="971"/>
        <w:gridCol w:w="660"/>
        <w:gridCol w:w="544"/>
        <w:gridCol w:w="769"/>
        <w:gridCol w:w="620"/>
        <w:gridCol w:w="1174"/>
      </w:tblGrid>
      <w:tr w14:paraId="302DAC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917FA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标段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ABA54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名称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31D96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内容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5DDA6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采购申请号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FF182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行号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DE203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BC43B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A57CD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D9450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FF3AA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0D27E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D7114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FD42A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889AC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 w14:paraId="1D23D7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37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2B2ED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标段1 特种作业取证培训</w:t>
            </w:r>
          </w:p>
        </w:tc>
        <w:tc>
          <w:tcPr>
            <w:tcW w:w="41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E05DA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高压电工作业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DA8A2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初训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F58C4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8F082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F7400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学时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0711C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92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5424C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5.20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A0934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478.40 </w:t>
            </w:r>
          </w:p>
        </w:tc>
        <w:tc>
          <w:tcPr>
            <w:tcW w:w="35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4C6A9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员工职业发展中心</w:t>
            </w:r>
          </w:p>
        </w:tc>
        <w:tc>
          <w:tcPr>
            <w:tcW w:w="28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5F7AC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0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E90CB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2026-07-01-2027-06-30</w:t>
            </w:r>
          </w:p>
        </w:tc>
        <w:tc>
          <w:tcPr>
            <w:tcW w:w="32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64060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职工教育经费</w:t>
            </w:r>
          </w:p>
        </w:tc>
        <w:tc>
          <w:tcPr>
            <w:tcW w:w="62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679BD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1、入围供应商数量1家。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2、单价不包含初训考试170元、复训考试50元。初训、复训考试费由中标厂商协助鄂尔多斯供电公司向应急管理局缴费。</w:t>
            </w:r>
          </w:p>
        </w:tc>
      </w:tr>
      <w:tr w14:paraId="52DB0A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68BDA2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A831AE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061A1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复训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ED39D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BF06A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EC20C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学时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4E4D1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D82A7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10.00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8EA79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80.00 </w:t>
            </w:r>
          </w:p>
        </w:tc>
        <w:tc>
          <w:tcPr>
            <w:tcW w:w="35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9DA391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0AC095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2A08B5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7DB0CE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B80571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210218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C045F6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B1CFB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低压电工作业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8C27D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初训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D0065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EE916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B0DB2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学时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967C0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80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5CF45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5.20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7F8F5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416.00 </w:t>
            </w:r>
          </w:p>
        </w:tc>
        <w:tc>
          <w:tcPr>
            <w:tcW w:w="35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8C8864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6AB896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752881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20BE78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7EA32B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155AB9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221C1A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78B671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81F97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复训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ED1D1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1A4D0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01515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学时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74432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A3E57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10.00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8BCCC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80.00 </w:t>
            </w:r>
          </w:p>
        </w:tc>
        <w:tc>
          <w:tcPr>
            <w:tcW w:w="35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03623B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259BBE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0174AC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724B89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C49316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2D4EBA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13D142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DDF02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电气试验作业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1C173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初训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EB50E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8A26F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EE732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学时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D700D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126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4198F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5.20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A1992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655.20 </w:t>
            </w:r>
          </w:p>
        </w:tc>
        <w:tc>
          <w:tcPr>
            <w:tcW w:w="35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8C9144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509CE6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9BF88B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DEA387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F2A883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73A747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57D929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1DB09B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5D6B6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复训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18E7A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628A2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AAB37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学时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CEFEB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4ABAF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10.00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0DAE4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80.00 </w:t>
            </w:r>
          </w:p>
        </w:tc>
        <w:tc>
          <w:tcPr>
            <w:tcW w:w="35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0BD684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58C9D5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759495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367794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C5DF97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41588E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613108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8A24B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继电保护作业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4E723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初训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A86AF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97FAA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962E5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学时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48A2D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124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6BE2A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5.20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57252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644.80 </w:t>
            </w:r>
          </w:p>
        </w:tc>
        <w:tc>
          <w:tcPr>
            <w:tcW w:w="35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008AB2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1FE74B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EE88D1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002A76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2F4FF0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069420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FC85BB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E18753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86950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复训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A6051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37943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F4E59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学时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9BD7F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29F17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10.00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76BF5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80.00 </w:t>
            </w:r>
          </w:p>
        </w:tc>
        <w:tc>
          <w:tcPr>
            <w:tcW w:w="35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B5AC9A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DB0BE8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9D9E3A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3EBCE4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D24DB0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0C2BF0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78FE09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31085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电力电缆作业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A0E53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初训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00F38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21A4F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BBFFB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学时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FF818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104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DD79E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5.20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E2CA7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540.80 </w:t>
            </w:r>
          </w:p>
        </w:tc>
        <w:tc>
          <w:tcPr>
            <w:tcW w:w="35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39C383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8B5B69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3FC4F6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DB9869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E1C881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029E24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EB4E82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B8EBAC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E11BE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复训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ACC0E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43096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63C77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学时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AD0B8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348F5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10.00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E95BE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80.00 </w:t>
            </w:r>
          </w:p>
        </w:tc>
        <w:tc>
          <w:tcPr>
            <w:tcW w:w="35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A691D8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3B2846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EB08F7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F2191A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2D92C4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64C211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2484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26B4B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小计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105BA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3135.20 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4B78F9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1702E1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DE97D5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F17A0A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D71270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</w:tbl>
    <w:p w14:paraId="5FF6FF2B">
      <w:pPr>
        <w:keepNext w:val="0"/>
        <w:keepLines w:val="0"/>
        <w:pageBreakBefore w:val="0"/>
        <w:tabs>
          <w:tab w:val="center" w:pos="4201"/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b/>
          <w:color w:val="auto"/>
          <w:sz w:val="24"/>
          <w:szCs w:val="24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6A190155">
      <w:pPr>
        <w:keepNext w:val="0"/>
        <w:keepLines w:val="0"/>
        <w:pageBreakBefore w:val="0"/>
        <w:tabs>
          <w:tab w:val="center" w:pos="4201"/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b/>
          <w:color w:val="auto"/>
          <w:sz w:val="24"/>
          <w:szCs w:val="24"/>
        </w:rPr>
      </w:pPr>
      <w:bookmarkStart w:id="4" w:name="_GoBack"/>
      <w:bookmarkEnd w:id="4"/>
      <w:r>
        <w:rPr>
          <w:rFonts w:hint="eastAsia" w:ascii="仿宋" w:hAnsi="仿宋" w:eastAsia="仿宋" w:cs="仿宋"/>
          <w:b/>
          <w:color w:val="auto"/>
          <w:sz w:val="24"/>
          <w:szCs w:val="24"/>
        </w:rPr>
        <w:t>附件2：</w:t>
      </w:r>
    </w:p>
    <w:p w14:paraId="1D56593F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《响应真实性承诺书》</w:t>
      </w:r>
    </w:p>
    <w:p w14:paraId="2EAA765D">
      <w:pPr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</w:p>
    <w:p w14:paraId="2D7DA204">
      <w:pPr>
        <w:spacing w:line="360" w:lineRule="auto"/>
        <w:ind w:firstLine="465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内蒙古电力（集团）有限责任公司鄂尔多斯供电分公司物资供应处：</w:t>
      </w:r>
    </w:p>
    <w:p w14:paraId="27AAC09E">
      <w:pPr>
        <w:spacing w:line="360" w:lineRule="auto"/>
        <w:ind w:firstLine="465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60D74D7A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4687CB8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18F55E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25FA246"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>供 应 商：                      （盖单位章）</w:t>
            </w:r>
          </w:p>
        </w:tc>
      </w:tr>
      <w:tr w14:paraId="216A86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17326E0"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>法定代表人或其委托代理人：          （签字）</w:t>
            </w:r>
          </w:p>
        </w:tc>
      </w:tr>
      <w:tr w14:paraId="4FB242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0C8B1ACD"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 xml:space="preserve">地址：                                      </w:t>
            </w:r>
          </w:p>
        </w:tc>
      </w:tr>
      <w:tr w14:paraId="424460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1C9B0A03"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 xml:space="preserve">电话：                  </w:t>
            </w:r>
          </w:p>
        </w:tc>
      </w:tr>
      <w:tr w14:paraId="6AEC90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F527166"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 xml:space="preserve">        年        月        日</w:t>
            </w:r>
          </w:p>
        </w:tc>
      </w:tr>
    </w:tbl>
    <w:p w14:paraId="53B00630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3AB2D857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7CFD443D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CBACF71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877224E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5DDAC02F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7A7E75D9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72304848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789027D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2C66E36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5A34070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D4FF512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8A5649F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FDABE61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704EC9CA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zh-CN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629212EA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zh-CN"/>
        </w:rPr>
        <w:t>《供应商与采购人无利害关系承诺书》</w:t>
      </w:r>
    </w:p>
    <w:p w14:paraId="489EF909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</w:p>
    <w:p w14:paraId="7F4E69F6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致（采购人或采购代理机构）:</w:t>
      </w:r>
    </w:p>
    <w:p w14:paraId="305771D3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u w:val="single"/>
        </w:rPr>
        <w:t>__________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公司（以下简称“我公司”）作为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u w:val="single"/>
        </w:rPr>
        <w:t>项目名称：          ;项目编号：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 xml:space="preserve">        的供应商，为确保本次采购活动的公正性、公平性和透明度，我公司承诺如下：</w:t>
      </w:r>
    </w:p>
    <w:p w14:paraId="5A20717A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一、我公司承诺，我公司非采购人职工所办企业，不存在任何可能影响采购公正性的利害关系。</w:t>
      </w:r>
    </w:p>
    <w:p w14:paraId="3FE521C0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二、我公司承诺，在得知与采购人存在可能影响采购公正性的利害关系时，将立即向采购人书面报告，并主动放弃投标资格或接受采购人的相关处理决定。</w:t>
      </w:r>
    </w:p>
    <w:p w14:paraId="056B194C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三、我公司理解并同意，如因我公司隐瞒或虚报与采购人之间的利害关系，导致采购过程受到干扰或损害采购人及其他供应商的合法权益，我公司将承担相应的法律责任和赔偿责任。</w:t>
      </w:r>
    </w:p>
    <w:p w14:paraId="048F1700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</w:p>
    <w:p w14:paraId="5B45FF80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供应商名称：_________________________________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盖单位章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）</w:t>
      </w:r>
    </w:p>
    <w:p w14:paraId="15D466EA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462CAE9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法人或授权代表：______________________（签字）</w:t>
      </w:r>
    </w:p>
    <w:p w14:paraId="5BA7A12F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7B1E980">
      <w:pPr>
        <w:spacing w:line="360" w:lineRule="auto"/>
        <w:ind w:left="-194" w:firstLine="0" w:firstLineChars="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日期：_______年_____月_____日</w:t>
      </w:r>
    </w:p>
    <w:p w14:paraId="4B8B68D0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18AFFF1D">
      <w:pPr>
        <w:snapToGrid w:val="0"/>
        <w:spacing w:line="360" w:lineRule="auto"/>
        <w:ind w:firstLine="0" w:firstLineChars="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：</w:t>
      </w:r>
    </w:p>
    <w:p w14:paraId="4758B517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法定代表人资格证明</w:t>
      </w:r>
    </w:p>
    <w:p w14:paraId="403E1E34">
      <w:pPr>
        <w:autoSpaceDE w:val="0"/>
        <w:autoSpaceDN w:val="0"/>
        <w:spacing w:line="360" w:lineRule="auto"/>
        <w:ind w:firstLine="0" w:firstLineChars="0"/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（适用于无代理人的情况）</w:t>
      </w:r>
    </w:p>
    <w:p w14:paraId="62D18DA3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</w:p>
    <w:p w14:paraId="4CB3ADDA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szCs w:val="24"/>
          <w:highlight w:val="none"/>
        </w:rPr>
        <w:t>企业（供应商）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名称：</w:t>
      </w:r>
    </w:p>
    <w:p w14:paraId="452414D4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单位性质：</w:t>
      </w:r>
    </w:p>
    <w:p w14:paraId="2CF4A307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spacing w:val="6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szCs w:val="24"/>
          <w:highlight w:val="none"/>
        </w:rPr>
        <w:t>地    址：</w:t>
      </w:r>
    </w:p>
    <w:p w14:paraId="2E031B5A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日</w:t>
      </w:r>
    </w:p>
    <w:p w14:paraId="3F9C324E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经营期限：</w:t>
      </w:r>
    </w:p>
    <w:p w14:paraId="39A66A70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姓名：                     性别：</w:t>
      </w:r>
    </w:p>
    <w:p w14:paraId="3D228D51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年龄：                     职务：</w:t>
      </w:r>
    </w:p>
    <w:p w14:paraId="5A2992D2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的法定代表人。</w:t>
      </w:r>
    </w:p>
    <w:p w14:paraId="4F411F16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附：法定代表人居民身份证正反面扫描件</w:t>
      </w:r>
    </w:p>
    <w:tbl>
      <w:tblPr>
        <w:tblStyle w:val="6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 w14:paraId="44B27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 w14:paraId="47EC2461"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  <w:t>法定代表人身份证</w:t>
            </w:r>
          </w:p>
        </w:tc>
        <w:tc>
          <w:tcPr>
            <w:tcW w:w="2555" w:type="pct"/>
            <w:noWrap w:val="0"/>
            <w:vAlign w:val="center"/>
          </w:tcPr>
          <w:p w14:paraId="77F9B413"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  <w:t>法定代表人身份证</w:t>
            </w:r>
          </w:p>
        </w:tc>
      </w:tr>
    </w:tbl>
    <w:p w14:paraId="1F3F8388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</w:p>
    <w:p w14:paraId="111DBFD4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特此证明。</w:t>
      </w:r>
    </w:p>
    <w:p w14:paraId="14A005E6"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签字/签章）</w:t>
      </w:r>
    </w:p>
    <w:p w14:paraId="1FC60F56"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 xml:space="preserve"> （加盖单位公章）</w:t>
      </w:r>
    </w:p>
    <w:p w14:paraId="1DDD7403"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日</w:t>
      </w:r>
    </w:p>
    <w:p w14:paraId="0B5CE643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法定代表人授权委托书</w:t>
      </w:r>
    </w:p>
    <w:p w14:paraId="37D1B124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（适用于有委托代理人的情况）</w:t>
      </w:r>
    </w:p>
    <w:p w14:paraId="2B823689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（项目编号）（XXX标段）响应文件、签订合同和处理有关事宜，其法律后果由我方承担。</w:t>
      </w:r>
    </w:p>
    <w:p w14:paraId="36E20068">
      <w:pPr>
        <w:spacing w:before="120"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。（可参考：自本委托书签署之日起至响应文件有效期满）</w:t>
      </w:r>
    </w:p>
    <w:p w14:paraId="722DD955">
      <w:pPr>
        <w:spacing w:before="240" w:after="240"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代理人无转委托权。                                                        </w:t>
      </w:r>
    </w:p>
    <w:p w14:paraId="1C692E89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附：法定代表人（单位负责人）身份证正反面扫描件。</w:t>
      </w:r>
    </w:p>
    <w:p w14:paraId="58A84846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326A51F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5AA08851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438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PU5Z2gAAAAoBAAAPAAAAAAAAAAEAIAAAACIAAABkcnMvZG93&#10;bnJldi54bWxQSwECFAAUAAAACACHTuJAfHsp3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3326A51F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5AA08851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0575975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749F3C27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 w14:paraId="5EEAFB56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540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Zgo+DgCAAB5BAAADgAAAGRycy9lMm9Eb2MueG1srVRL&#10;rtMwFJ0jsQfLc5qkvFJ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+fVfDrD&#10;iMJaVZ2dnZezhFrcbHc+xBfcapSCBnu7NewNVC+bSnYvQ8zuspEiYe8xElpBrXZEoVxHQBsTIfqD&#10;l3YFqyRbS6XywLebZ8oj2Nbgdf6NVO6kKYP6Bp/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A9mCj4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20575975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749F3C27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 w14:paraId="5EEAFB56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1E71E46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0ED84A6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3AD5E8E6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8442161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附：委托代理人身份证正反面扫描件。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2C7548C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4050613C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643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5NzKBdoAAAAKAQAADwAAAAAAAAABACAAAAAiAAAAZHJzL2Rvd25y&#10;ZXYueG1sUEsBAhQAFAAAAAgAh07iQNs37Eo1AgAAeA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02C7548C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4050613C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D15C0C3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2FCD884A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 w14:paraId="22EA65B4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745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cXZkqTgCAAB5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lsBLzYAAAACQEAAA8AAAAAAAAAAQAgAAAAIgAAAGRycy9kb3du&#10;cmV2LnhtbFBLAQIUABQAAAAIAIdO4kBxdmSp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D15C0C3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2FCD884A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 w14:paraId="22EA65B4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6F4059A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B426625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6D7915A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BD7BC9F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（盖章）</w:t>
      </w:r>
    </w:p>
    <w:p w14:paraId="4DB0B228">
      <w:pPr>
        <w:spacing w:line="360" w:lineRule="auto"/>
        <w:ind w:firstLine="48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（签字或签章）</w:t>
      </w:r>
    </w:p>
    <w:p w14:paraId="28C17666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3043DBE5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（签字）</w:t>
      </w:r>
    </w:p>
    <w:p w14:paraId="5A92CE38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79E53A43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</w:p>
    <w:p w14:paraId="18360BC3">
      <w:pPr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年   月   日</w:t>
      </w:r>
    </w:p>
    <w:p w14:paraId="1DEE5361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footerReference r:id="rId6" w:type="first"/>
          <w:footerReference r:id="rId5" w:type="default"/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7F222578">
      <w:pPr>
        <w:snapToGrid w:val="0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：</w:t>
      </w:r>
    </w:p>
    <w:p w14:paraId="613A2851">
      <w:pPr>
        <w:spacing w:line="360" w:lineRule="auto"/>
        <w:ind w:right="-1176" w:rightChars="-490"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1：国家企业信用信息公示系统查询方式</w:t>
      </w:r>
    </w:p>
    <w:p w14:paraId="5C63952E">
      <w:pPr>
        <w:spacing w:line="360" w:lineRule="auto"/>
        <w:ind w:firstLine="0" w:firstLineChars="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fldChar w:fldCharType="begin"/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，在查询窗口输入企业名称，点击查询。</w:t>
      </w:r>
    </w:p>
    <w:p w14:paraId="27D62D1D">
      <w:pPr>
        <w:spacing w:line="360" w:lineRule="auto"/>
        <w:ind w:firstLine="425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</w:p>
    <w:p w14:paraId="010FD1D8">
      <w:pPr>
        <w:spacing w:line="360" w:lineRule="auto"/>
        <w:ind w:firstLine="0" w:firstLineChars="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2、点击进入企业界面。</w:t>
      </w:r>
    </w:p>
    <w:p w14:paraId="0F900E14">
      <w:pPr>
        <w:spacing w:line="360" w:lineRule="auto"/>
        <w:ind w:right="-1176" w:rightChars="-490"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10795" b="10160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8C47FD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bookmarkStart w:id="0" w:name="_Toc17064"/>
      <w:bookmarkStart w:id="1" w:name="_Toc5503"/>
    </w:p>
    <w:p w14:paraId="51CACB1E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627531DD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0E255255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09CFA08C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1A6E14E2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542C6B4D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24DE9A97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6F3A820C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6B1331E4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4026B4C1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15935D07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7FB9EB42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2BE6A9FE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8890" b="8890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3、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点击“列入严重违法失信企业名单（黑名单）信息”，查询后截图。</w:t>
      </w:r>
    </w:p>
    <w:p w14:paraId="7A1F9731">
      <w:pPr>
        <w:numPr>
          <w:ilvl w:val="0"/>
          <w:numId w:val="1"/>
        </w:numPr>
        <w:spacing w:line="360" w:lineRule="auto"/>
        <w:ind w:firstLine="643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bookmarkEnd w:id="0"/>
    <w:bookmarkEnd w:id="1"/>
    <w:p w14:paraId="3B0D5A61">
      <w:pPr>
        <w:spacing w:line="360" w:lineRule="auto"/>
        <w:ind w:right="-1176" w:rightChars="-490"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2：信用中国查询方式</w:t>
      </w:r>
    </w:p>
    <w:p w14:paraId="6B31310E">
      <w:pPr>
        <w:widowControl w:val="0"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bookmarkStart w:id="2" w:name="_Toc15378"/>
      <w:bookmarkStart w:id="3" w:name="_Toc9085"/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第1步：打开系统首页，点击“信用公示”。</w:t>
      </w:r>
    </w:p>
    <w:p w14:paraId="615426D2">
      <w:pPr>
        <w:widowControl w:val="0"/>
        <w:spacing w:line="360" w:lineRule="auto"/>
        <w:jc w:val="center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724525" cy="3646805"/>
            <wp:effectExtent l="0" t="0" r="5715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C3D33">
      <w:pPr>
        <w:widowControl w:val="0"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</w:p>
    <w:p w14:paraId="7A18FE6B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0" w:firstLineChars="0"/>
        <w:jc w:val="left"/>
        <w:textAlignment w:val="baseline"/>
        <w:rPr>
          <w:rFonts w:hint="eastAsia" w:ascii="仿宋" w:hAnsi="仿宋" w:eastAsia="仿宋" w:cs="仿宋"/>
          <w:snapToGrid w:val="0"/>
          <w:color w:val="auto"/>
          <w:kern w:val="0"/>
          <w:sz w:val="24"/>
          <w:szCs w:val="24"/>
          <w:lang w:eastAsia="en-US"/>
        </w:rPr>
      </w:pPr>
      <w:r>
        <w:rPr>
          <w:rFonts w:hint="eastAsia" w:ascii="仿宋" w:hAnsi="仿宋" w:eastAsia="仿宋" w:cs="仿宋"/>
          <w:snapToGrid w:val="0"/>
          <w:color w:val="auto"/>
          <w:kern w:val="0"/>
          <w:sz w:val="24"/>
          <w:szCs w:val="24"/>
          <w:lang w:eastAsia="en-US"/>
        </w:rPr>
        <w:br w:type="page"/>
      </w:r>
    </w:p>
    <w:p w14:paraId="3B42F729">
      <w:pPr>
        <w:widowControl w:val="0"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第2步：点击“失信被执行人查询”。</w:t>
      </w:r>
    </w:p>
    <w:p w14:paraId="58D7F1DA">
      <w:pPr>
        <w:widowControl w:val="0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720715" cy="3122930"/>
            <wp:effectExtent l="0" t="0" r="9525" b="12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718810" cy="3009265"/>
            <wp:effectExtent l="0" t="0" r="11430" b="825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3DA7F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br w:type="page"/>
      </w:r>
    </w:p>
    <w:p w14:paraId="69633FEA">
      <w:pPr>
        <w:widowControl w:val="0"/>
        <w:spacing w:line="360" w:lineRule="auto"/>
        <w:jc w:val="left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第3步：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 w:bidi="ar-SA"/>
        </w:rPr>
        <w:t>在查询窗口输入查询企业名称，将查询结果截图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。</w:t>
      </w:r>
    </w:p>
    <w:p w14:paraId="2C3DA78E">
      <w:pPr>
        <w:widowControl w:val="0"/>
        <w:spacing w:line="360" w:lineRule="auto"/>
        <w:jc w:val="center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4807585" cy="2313305"/>
            <wp:effectExtent l="0" t="0" r="8255" b="3175"/>
            <wp:docPr id="3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br w:type="page"/>
      </w:r>
    </w:p>
    <w:p w14:paraId="28D3CD6D">
      <w:pPr>
        <w:widowControl w:val="0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3：中国裁判文书网查询方式</w:t>
      </w:r>
      <w:bookmarkEnd w:id="2"/>
      <w:bookmarkEnd w:id="3"/>
    </w:p>
    <w:p w14:paraId="67A0AC29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1、供应商查询</w:t>
      </w:r>
    </w:p>
    <w:p w14:paraId="5A6223C0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（1）打开“中国裁判文书网”网站（http：//wenshu.court.gov.cn/），点击高级检索；</w:t>
      </w:r>
    </w:p>
    <w:p w14:paraId="6CF0B1AF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（2）在全文检索中输入“行贿罪”，并选择“全文”；</w:t>
      </w:r>
    </w:p>
    <w:p w14:paraId="2EA897FB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（3）在“当事人”处输入供应商全称；</w:t>
      </w:r>
    </w:p>
    <w:p w14:paraId="0039A1BA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（4）在裁判日期选择近三年，点击检索；</w:t>
      </w:r>
    </w:p>
    <w:p w14:paraId="5D7AFEC4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（5）截取成功截图如下（须截取到左上角的时间）。</w:t>
      </w:r>
    </w:p>
    <w:p w14:paraId="778E6E23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drawing>
          <wp:inline distT="0" distB="0" distL="114300" distR="114300">
            <wp:extent cx="5488305" cy="3270885"/>
            <wp:effectExtent l="0" t="0" r="0" b="5715"/>
            <wp:docPr id="2" name="图片 5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企业法定代表人查询</w:t>
      </w:r>
    </w:p>
    <w:p w14:paraId="3FE2CF54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（1）打开“中国裁判文书网”网站（http：//wenshu.court.gov.cn/），点击高级检索；</w:t>
      </w:r>
    </w:p>
    <w:p w14:paraId="26BB0391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（2）在全文检索中输入“行贿罪”，并选择“全文”，在“当事人”处输入企业法定代表人姓名；</w:t>
      </w:r>
    </w:p>
    <w:p w14:paraId="4754BEA3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（3）在裁判日期选择近三年，点击检索；</w:t>
      </w:r>
    </w:p>
    <w:p w14:paraId="394D13C0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（4）然后点击保存搜索条件；再次点击高级检索，在全文检索中输入供应商全称，并选择“全文”，点击检索；</w:t>
      </w:r>
    </w:p>
    <w:p w14:paraId="3EE89C12">
      <w:pPr>
        <w:pStyle w:val="2"/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（5）截取成功截图如下（须截取到左上角的时间）。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drawing>
          <wp:inline distT="0" distB="0" distL="114300" distR="114300">
            <wp:extent cx="5280660" cy="3390900"/>
            <wp:effectExtent l="0" t="0" r="7620" b="7620"/>
            <wp:docPr id="1" name="图片 6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3771">
      <w:pPr>
        <w:pStyle w:val="2"/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F1CE04A">
      <w:pPr>
        <w:spacing w:before="164" w:beforeLines="50" w:after="164" w:afterLines="50" w:line="360" w:lineRule="auto"/>
        <w:ind w:firstLine="480"/>
        <w:jc w:val="left"/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注：上述各类信誉查询截图样式仅供参考。</w:t>
      </w:r>
    </w:p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5E1B66"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44805" cy="20955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80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ACFFB4">
                          <w:pPr>
                            <w:pStyle w:val="5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pt;width:27.15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k+g9stEAAAADAQAADwAAAAAAAAABACAAAAAiAAAAZHJzL2Rv&#10;d25yZXYueG1sUEsBAhQAFAAAAAgAh07iQAdzeYLPAQAAlwMAAA4AAAAAAAAAAQAgAAAAIAEAAGRy&#10;cy9lMm9Eb2MueG1sUEsFBgAAAAAGAAYAWQEAAGE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9ACFFB4">
                    <w:pPr>
                      <w:pStyle w:val="5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47DC26">
    <w:pPr>
      <w:snapToGrid w:val="0"/>
      <w:ind w:firstLine="360"/>
      <w:jc w:val="left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A3DBCB0">
                          <w:pPr>
                            <w:snapToGrid w:val="0"/>
                            <w:ind w:firstLine="360"/>
                            <w:jc w:val="left"/>
                            <w:rPr>
                              <w:rFonts w:ascii="Calibri" w:hAnsi="Calibri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ytsHcxAgAAZQ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8rbB3MQIAAGU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A3DBCB0">
                    <w:pPr>
                      <w:snapToGrid w:val="0"/>
                      <w:ind w:firstLine="360"/>
                      <w:jc w:val="left"/>
                      <w:rPr>
                        <w:rFonts w:ascii="Calibri" w:hAnsi="Calibri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0AC988">
    <w:pPr>
      <w:pStyle w:val="5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3FAEA5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+UJskBAACZ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UX5Qm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53FAEA5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0AC35D">
    <w:pPr>
      <w:rPr>
        <w:rFonts w:ascii="宋体" w:hAnsi="宋体"/>
      </w:rPr>
    </w:pPr>
    <w:r>
      <w:rPr>
        <w:rFonts w:hint="eastAsia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286A16"/>
    <w:rsid w:val="189734EB"/>
    <w:rsid w:val="4B286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360" w:lineRule="auto"/>
      <w:ind w:firstLine="480" w:firstLineChars="200"/>
      <w:textAlignment w:val="center"/>
    </w:pPr>
    <w:rPr>
      <w:rFonts w:ascii="仿宋" w:hAnsi="仿宋" w:eastAsia="仿宋" w:cs="Times New Roman"/>
      <w:color w:val="000000"/>
      <w:sz w:val="24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/>
    </w:pPr>
  </w:style>
  <w:style w:type="paragraph" w:styleId="3">
    <w:name w:val="Body Text Indent"/>
    <w:basedOn w:val="1"/>
    <w:qFormat/>
    <w:uiPriority w:val="0"/>
    <w:pPr>
      <w:ind w:firstLine="360"/>
    </w:pPr>
    <w:rPr>
      <w:sz w:val="18"/>
    </w:rPr>
  </w:style>
  <w:style w:type="paragraph" w:styleId="4">
    <w:name w:val="Body Text"/>
    <w:basedOn w:val="1"/>
    <w:qFormat/>
    <w:uiPriority w:val="0"/>
    <w:rPr>
      <w:rFonts w:ascii="宋体" w:hAnsi="宋体"/>
      <w:sz w:val="28"/>
    </w:rPr>
  </w:style>
  <w:style w:type="paragraph" w:styleId="5">
    <w:name w:val="footer"/>
    <w:basedOn w:val="1"/>
    <w:next w:val="4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BodyText1I2"/>
    <w:basedOn w:val="10"/>
    <w:qFormat/>
    <w:uiPriority w:val="0"/>
    <w:pPr>
      <w:spacing w:line="240" w:lineRule="auto"/>
      <w:ind w:left="0" w:leftChars="0" w:firstLine="723" w:firstLineChars="300"/>
      <w:jc w:val="center"/>
    </w:pPr>
    <w:rPr>
      <w:rFonts w:ascii="Times New Roman" w:hAnsi="Times New Roman"/>
      <w:b/>
    </w:rPr>
  </w:style>
  <w:style w:type="paragraph" w:customStyle="1" w:styleId="10">
    <w:name w:val="BodyTextIndent"/>
    <w:basedOn w:val="1"/>
    <w:qFormat/>
    <w:uiPriority w:val="0"/>
    <w:pPr>
      <w:spacing w:after="120"/>
      <w:ind w:left="420" w:leftChars="200" w:firstLine="1041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3673</Words>
  <Characters>4138</Characters>
  <Lines>0</Lines>
  <Paragraphs>0</Paragraphs>
  <TotalTime>0</TotalTime>
  <ScaleCrop>false</ScaleCrop>
  <LinksUpToDate>false</LinksUpToDate>
  <CharactersWithSpaces>4241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2026-04-29T10:48:00Z</dcterms:created>
  <dc:creator>93228</dc:creator>
  <cp:lastModifiedBy>93228</cp:lastModifiedBy>
  <dcterms:modified xsi:type="dcterms:W3CDTF">2026-05-09T02:36:43Z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07EE2892A52C4A829C0F3E07EFD6917D_11</vt:lpwstr>
  </property>
  <property fmtid="{D5CDD505-2E9C-101B-9397-08002B2CF9AE}" pid="4" name="KSOTemplateDocerSaveRecord">
    <vt:lpwstr>eyJoZGlkIjoiMzEwNTM5NzYwMDRjMzkwZTVkZjY2ODkwMGIxNGU0OTUiLCJ1c2VySWQiOiIyMDY0MzE0MDgifQ==</vt:lpwstr>
  </property>
</Properties>
</file>