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6C7F079">
      <w:pPr>
        <w:spacing w:line="360" w:lineRule="auto"/>
        <w:jc w:val="center"/>
        <w:rPr>
          <w:rFonts w:hint="eastAsia" w:ascii="宋体" w:hAnsi="宋体" w:eastAsia="宋体" w:cs="宋体"/>
          <w:b/>
          <w:sz w:val="24"/>
          <w:szCs w:val="24"/>
          <w:highlight w:val="none"/>
        </w:rPr>
      </w:pPr>
      <w:bookmarkStart w:id="0" w:name="OLE_LINK2"/>
      <w:r>
        <w:rPr>
          <w:rFonts w:hint="eastAsia" w:ascii="宋体" w:hAnsi="宋体" w:eastAsia="宋体" w:cs="宋体"/>
          <w:b/>
          <w:sz w:val="24"/>
          <w:szCs w:val="24"/>
          <w:highlight w:val="none"/>
        </w:rPr>
        <w:t>食品安全承诺书</w:t>
      </w:r>
    </w:p>
    <w:p w14:paraId="5C0BB89E">
      <w:pPr>
        <w:widowControl w:val="0"/>
        <w:kinsoku/>
        <w:autoSpaceDE/>
        <w:autoSpaceDN/>
        <w:adjustRightInd/>
        <w:snapToGrid/>
        <w:spacing w:line="360" w:lineRule="auto"/>
        <w:jc w:val="both"/>
        <w:textAlignment w:val="auto"/>
        <w:rPr>
          <w:rFonts w:hint="eastAsia" w:ascii="宋体" w:hAnsi="宋体" w:eastAsia="宋体" w:cs="宋体"/>
          <w:snapToGrid/>
          <w:color w:val="auto"/>
          <w:kern w:val="2"/>
          <w:sz w:val="24"/>
          <w:szCs w:val="24"/>
          <w:highlight w:val="none"/>
        </w:rPr>
      </w:pPr>
    </w:p>
    <w:p w14:paraId="1E7ACE2D">
      <w:pPr>
        <w:spacing w:line="360" w:lineRule="auto"/>
        <w:rPr>
          <w:rFonts w:hint="eastAsia" w:ascii="宋体" w:hAnsi="宋体" w:eastAsia="宋体" w:cs="宋体"/>
          <w:sz w:val="24"/>
          <w:szCs w:val="24"/>
          <w:highlight w:val="none"/>
        </w:rPr>
      </w:pPr>
      <w:r>
        <w:rPr>
          <w:rFonts w:hint="eastAsia" w:ascii="宋体" w:hAnsi="宋体" w:eastAsia="宋体" w:cs="宋体"/>
          <w:sz w:val="24"/>
          <w:szCs w:val="24"/>
          <w:highlight w:val="none"/>
        </w:rPr>
        <w:t>致</w:t>
      </w:r>
      <w:r>
        <w:rPr>
          <w:rFonts w:hint="eastAsia" w:ascii="宋体" w:hAnsi="宋体" w:eastAsia="宋体" w:cs="宋体"/>
          <w:sz w:val="24"/>
          <w:szCs w:val="24"/>
          <w:highlight w:val="none"/>
          <w:u w:val="single"/>
        </w:rPr>
        <w:t xml:space="preserve">         （采购人）</w:t>
      </w:r>
      <w:r>
        <w:rPr>
          <w:rFonts w:hint="eastAsia" w:ascii="宋体" w:hAnsi="宋体" w:eastAsia="宋体" w:cs="宋体"/>
          <w:sz w:val="24"/>
          <w:szCs w:val="24"/>
          <w:highlight w:val="none"/>
        </w:rPr>
        <w:t>:</w:t>
      </w:r>
    </w:p>
    <w:p w14:paraId="6C7D39EC">
      <w:pPr>
        <w:widowControl w:val="0"/>
        <w:kinsoku/>
        <w:autoSpaceDE/>
        <w:autoSpaceDN/>
        <w:adjustRightInd/>
        <w:snapToGrid/>
        <w:spacing w:line="360" w:lineRule="auto"/>
        <w:ind w:firstLine="480" w:firstLineChars="200"/>
        <w:jc w:val="both"/>
        <w:textAlignment w:val="auto"/>
        <w:rPr>
          <w:rFonts w:hint="eastAsia" w:ascii="宋体" w:hAnsi="宋体" w:eastAsia="宋体" w:cs="宋体"/>
          <w:snapToGrid/>
          <w:color w:val="auto"/>
          <w:kern w:val="2"/>
          <w:sz w:val="24"/>
          <w:szCs w:val="24"/>
          <w:highlight w:val="none"/>
        </w:rPr>
      </w:pPr>
      <w:r>
        <w:rPr>
          <w:rFonts w:hint="eastAsia" w:ascii="宋体" w:hAnsi="宋体" w:eastAsia="宋体" w:cs="宋体"/>
          <w:snapToGrid/>
          <w:color w:val="auto"/>
          <w:kern w:val="2"/>
          <w:sz w:val="24"/>
          <w:szCs w:val="24"/>
          <w:highlight w:val="none"/>
        </w:rPr>
        <w:t>为了认真贯彻执行《食品安全法》维护食品流通安全，本经营户郑重承诺：</w:t>
      </w:r>
    </w:p>
    <w:p w14:paraId="1E668195">
      <w:pPr>
        <w:widowControl w:val="0"/>
        <w:kinsoku/>
        <w:autoSpaceDE/>
        <w:autoSpaceDN/>
        <w:adjustRightInd/>
        <w:snapToGrid/>
        <w:spacing w:line="360" w:lineRule="auto"/>
        <w:ind w:firstLine="480" w:firstLineChars="200"/>
        <w:jc w:val="both"/>
        <w:textAlignment w:val="auto"/>
        <w:rPr>
          <w:rFonts w:hint="eastAsia" w:ascii="宋体" w:hAnsi="宋体" w:eastAsia="宋体" w:cs="宋体"/>
          <w:snapToGrid/>
          <w:color w:val="auto"/>
          <w:kern w:val="2"/>
          <w:sz w:val="24"/>
          <w:szCs w:val="24"/>
          <w:highlight w:val="none"/>
        </w:rPr>
      </w:pPr>
      <w:r>
        <w:rPr>
          <w:rFonts w:hint="eastAsia" w:ascii="宋体" w:hAnsi="宋体" w:eastAsia="宋体" w:cs="宋体"/>
          <w:snapToGrid/>
          <w:color w:val="auto"/>
          <w:kern w:val="2"/>
          <w:sz w:val="24"/>
          <w:szCs w:val="24"/>
          <w:highlight w:val="none"/>
        </w:rPr>
        <w:t>一、严格依照《食品安全法》等法律法规从事食品经营活动，对社会和公众负责，诚信经营，保证食品安全，接受社会监督，承担社会责任；</w:t>
      </w:r>
    </w:p>
    <w:p w14:paraId="2F78E55D">
      <w:pPr>
        <w:widowControl w:val="0"/>
        <w:kinsoku/>
        <w:autoSpaceDE/>
        <w:autoSpaceDN/>
        <w:adjustRightInd/>
        <w:snapToGrid/>
        <w:spacing w:line="360" w:lineRule="auto"/>
        <w:ind w:firstLine="480" w:firstLineChars="200"/>
        <w:jc w:val="both"/>
        <w:textAlignment w:val="auto"/>
        <w:rPr>
          <w:rFonts w:hint="eastAsia" w:ascii="宋体" w:hAnsi="宋体" w:eastAsia="宋体" w:cs="宋体"/>
          <w:snapToGrid/>
          <w:color w:val="auto"/>
          <w:kern w:val="2"/>
          <w:sz w:val="24"/>
          <w:szCs w:val="24"/>
          <w:highlight w:val="none"/>
        </w:rPr>
      </w:pPr>
      <w:r>
        <w:rPr>
          <w:rFonts w:hint="eastAsia" w:ascii="宋体" w:hAnsi="宋体" w:eastAsia="宋体" w:cs="宋体"/>
          <w:snapToGrid/>
          <w:color w:val="auto"/>
          <w:kern w:val="2"/>
          <w:sz w:val="24"/>
          <w:szCs w:val="24"/>
          <w:highlight w:val="none"/>
        </w:rPr>
        <w:t>二、具有与经营的食品品种、数量相适应的食品原料处理和食品加工、包装、贮存等场地，符合下列要求：</w:t>
      </w:r>
    </w:p>
    <w:p w14:paraId="4B2C4B5A">
      <w:pPr>
        <w:widowControl w:val="0"/>
        <w:kinsoku/>
        <w:autoSpaceDE/>
        <w:autoSpaceDN/>
        <w:adjustRightInd/>
        <w:snapToGrid/>
        <w:spacing w:line="360" w:lineRule="auto"/>
        <w:ind w:firstLine="480" w:firstLineChars="200"/>
        <w:jc w:val="both"/>
        <w:textAlignment w:val="auto"/>
        <w:rPr>
          <w:rFonts w:hint="eastAsia" w:ascii="宋体" w:hAnsi="宋体" w:eastAsia="宋体" w:cs="宋体"/>
          <w:snapToGrid/>
          <w:color w:val="auto"/>
          <w:kern w:val="2"/>
          <w:sz w:val="24"/>
          <w:szCs w:val="24"/>
          <w:highlight w:val="none"/>
        </w:rPr>
      </w:pPr>
      <w:r>
        <w:rPr>
          <w:rFonts w:hint="eastAsia" w:ascii="宋体" w:hAnsi="宋体" w:eastAsia="宋体" w:cs="宋体"/>
          <w:snapToGrid/>
          <w:color w:val="auto"/>
          <w:kern w:val="2"/>
          <w:sz w:val="24"/>
          <w:szCs w:val="24"/>
          <w:highlight w:val="none"/>
        </w:rPr>
        <w:t>1</w:t>
      </w:r>
      <w:r>
        <w:rPr>
          <w:rFonts w:hint="eastAsia" w:ascii="宋体" w:hAnsi="宋体" w:eastAsia="宋体" w:cs="宋体"/>
          <w:snapToGrid/>
          <w:color w:val="auto"/>
          <w:kern w:val="2"/>
          <w:sz w:val="24"/>
          <w:szCs w:val="24"/>
          <w:highlight w:val="none"/>
          <w:lang w:eastAsia="zh-CN"/>
        </w:rPr>
        <w:t>.</w:t>
      </w:r>
      <w:r>
        <w:rPr>
          <w:rFonts w:hint="eastAsia" w:ascii="宋体" w:hAnsi="宋体" w:eastAsia="宋体" w:cs="宋体"/>
          <w:snapToGrid/>
          <w:color w:val="auto"/>
          <w:kern w:val="2"/>
          <w:sz w:val="24"/>
          <w:szCs w:val="24"/>
          <w:highlight w:val="none"/>
        </w:rPr>
        <w:t>经营场所与有毒、有害场所以及其他污染源保持规定距离；</w:t>
      </w:r>
    </w:p>
    <w:p w14:paraId="6BA9F7B9">
      <w:pPr>
        <w:widowControl w:val="0"/>
        <w:kinsoku/>
        <w:autoSpaceDE/>
        <w:autoSpaceDN/>
        <w:adjustRightInd/>
        <w:snapToGrid/>
        <w:spacing w:line="360" w:lineRule="auto"/>
        <w:ind w:firstLine="480" w:firstLineChars="200"/>
        <w:jc w:val="both"/>
        <w:textAlignment w:val="auto"/>
        <w:rPr>
          <w:rFonts w:hint="eastAsia" w:ascii="宋体" w:hAnsi="宋体" w:eastAsia="宋体" w:cs="宋体"/>
          <w:snapToGrid/>
          <w:color w:val="auto"/>
          <w:kern w:val="2"/>
          <w:sz w:val="24"/>
          <w:szCs w:val="24"/>
          <w:highlight w:val="none"/>
        </w:rPr>
      </w:pPr>
      <w:r>
        <w:rPr>
          <w:rFonts w:hint="eastAsia" w:ascii="宋体" w:hAnsi="宋体" w:eastAsia="宋体" w:cs="宋体"/>
          <w:snapToGrid/>
          <w:color w:val="auto"/>
          <w:kern w:val="2"/>
          <w:sz w:val="24"/>
          <w:szCs w:val="24"/>
          <w:highlight w:val="none"/>
        </w:rPr>
        <w:t>2</w:t>
      </w:r>
      <w:r>
        <w:rPr>
          <w:rFonts w:hint="eastAsia" w:ascii="宋体" w:hAnsi="宋体" w:eastAsia="宋体" w:cs="宋体"/>
          <w:snapToGrid/>
          <w:color w:val="auto"/>
          <w:kern w:val="2"/>
          <w:sz w:val="24"/>
          <w:szCs w:val="24"/>
          <w:highlight w:val="none"/>
          <w:lang w:eastAsia="zh-CN"/>
        </w:rPr>
        <w:t>.</w:t>
      </w:r>
      <w:r>
        <w:rPr>
          <w:rFonts w:hint="eastAsia" w:ascii="宋体" w:hAnsi="宋体" w:eastAsia="宋体" w:cs="宋体"/>
          <w:snapToGrid/>
          <w:color w:val="auto"/>
          <w:kern w:val="2"/>
          <w:sz w:val="24"/>
          <w:szCs w:val="24"/>
          <w:highlight w:val="none"/>
        </w:rPr>
        <w:t>经营场所与个人生活空间分开；</w:t>
      </w:r>
    </w:p>
    <w:p w14:paraId="7096AFE8">
      <w:pPr>
        <w:widowControl w:val="0"/>
        <w:kinsoku/>
        <w:autoSpaceDE/>
        <w:autoSpaceDN/>
        <w:adjustRightInd/>
        <w:snapToGrid/>
        <w:spacing w:line="360" w:lineRule="auto"/>
        <w:ind w:firstLine="480" w:firstLineChars="200"/>
        <w:jc w:val="both"/>
        <w:textAlignment w:val="auto"/>
        <w:rPr>
          <w:rFonts w:hint="eastAsia" w:ascii="宋体" w:hAnsi="宋体" w:eastAsia="宋体" w:cs="宋体"/>
          <w:snapToGrid/>
          <w:color w:val="auto"/>
          <w:kern w:val="2"/>
          <w:sz w:val="24"/>
          <w:szCs w:val="24"/>
          <w:highlight w:val="none"/>
        </w:rPr>
      </w:pPr>
      <w:r>
        <w:rPr>
          <w:rFonts w:hint="eastAsia" w:ascii="宋体" w:hAnsi="宋体" w:eastAsia="宋体" w:cs="宋体"/>
          <w:snapToGrid/>
          <w:color w:val="auto"/>
          <w:kern w:val="2"/>
          <w:sz w:val="24"/>
          <w:szCs w:val="24"/>
          <w:highlight w:val="none"/>
        </w:rPr>
        <w:t>3</w:t>
      </w:r>
      <w:r>
        <w:rPr>
          <w:rFonts w:hint="eastAsia" w:ascii="宋体" w:hAnsi="宋体" w:eastAsia="宋体" w:cs="宋体"/>
          <w:snapToGrid/>
          <w:color w:val="auto"/>
          <w:kern w:val="2"/>
          <w:sz w:val="24"/>
          <w:szCs w:val="24"/>
          <w:highlight w:val="none"/>
          <w:lang w:eastAsia="zh-CN"/>
        </w:rPr>
        <w:t>.</w:t>
      </w:r>
      <w:r>
        <w:rPr>
          <w:rFonts w:hint="eastAsia" w:ascii="宋体" w:hAnsi="宋体" w:eastAsia="宋体" w:cs="宋体"/>
          <w:snapToGrid/>
          <w:color w:val="auto"/>
          <w:kern w:val="2"/>
          <w:sz w:val="24"/>
          <w:szCs w:val="24"/>
          <w:highlight w:val="none"/>
        </w:rPr>
        <w:t>经营场所保持内部环境整洁。</w:t>
      </w:r>
    </w:p>
    <w:p w14:paraId="685FDEC1">
      <w:pPr>
        <w:widowControl w:val="0"/>
        <w:kinsoku/>
        <w:autoSpaceDE/>
        <w:autoSpaceDN/>
        <w:adjustRightInd/>
        <w:snapToGrid/>
        <w:spacing w:line="360" w:lineRule="auto"/>
        <w:ind w:firstLine="480" w:firstLineChars="200"/>
        <w:jc w:val="both"/>
        <w:textAlignment w:val="auto"/>
        <w:rPr>
          <w:rFonts w:hint="eastAsia" w:ascii="宋体" w:hAnsi="宋体" w:eastAsia="宋体" w:cs="宋体"/>
          <w:snapToGrid/>
          <w:color w:val="auto"/>
          <w:kern w:val="2"/>
          <w:sz w:val="24"/>
          <w:szCs w:val="24"/>
          <w:highlight w:val="none"/>
        </w:rPr>
      </w:pPr>
      <w:r>
        <w:rPr>
          <w:rFonts w:hint="eastAsia" w:ascii="宋体" w:hAnsi="宋体" w:eastAsia="宋体" w:cs="宋体"/>
          <w:snapToGrid/>
          <w:color w:val="auto"/>
          <w:kern w:val="2"/>
          <w:sz w:val="24"/>
          <w:szCs w:val="24"/>
          <w:highlight w:val="none"/>
        </w:rPr>
        <w:t>三、具有与经营的食品品种、数量相适应的消毒、更衣、采光、照明、通风、防腐、防尘、防蝇、防鼠、防虫、洗涤以及处理废水、存放垃圾和废弃物的设备或者设施，符合下列要求:</w:t>
      </w:r>
    </w:p>
    <w:p w14:paraId="2CFA3414">
      <w:pPr>
        <w:widowControl w:val="0"/>
        <w:kinsoku/>
        <w:autoSpaceDE/>
        <w:autoSpaceDN/>
        <w:adjustRightInd/>
        <w:snapToGrid/>
        <w:spacing w:line="360" w:lineRule="auto"/>
        <w:ind w:firstLine="480" w:firstLineChars="200"/>
        <w:jc w:val="both"/>
        <w:textAlignment w:val="auto"/>
        <w:rPr>
          <w:rFonts w:hint="eastAsia" w:ascii="宋体" w:hAnsi="宋体" w:eastAsia="宋体" w:cs="宋体"/>
          <w:snapToGrid/>
          <w:color w:val="auto"/>
          <w:kern w:val="2"/>
          <w:sz w:val="24"/>
          <w:szCs w:val="24"/>
          <w:highlight w:val="none"/>
        </w:rPr>
      </w:pPr>
      <w:r>
        <w:rPr>
          <w:rFonts w:hint="eastAsia" w:ascii="宋体" w:hAnsi="宋体" w:eastAsia="宋体" w:cs="宋体"/>
          <w:snapToGrid/>
          <w:color w:val="auto"/>
          <w:kern w:val="2"/>
          <w:sz w:val="24"/>
          <w:szCs w:val="24"/>
          <w:highlight w:val="none"/>
        </w:rPr>
        <w:t>1</w:t>
      </w:r>
      <w:r>
        <w:rPr>
          <w:rFonts w:hint="eastAsia" w:ascii="宋体" w:hAnsi="宋体" w:eastAsia="宋体" w:cs="宋体"/>
          <w:snapToGrid/>
          <w:color w:val="auto"/>
          <w:kern w:val="2"/>
          <w:sz w:val="24"/>
          <w:szCs w:val="24"/>
          <w:highlight w:val="none"/>
          <w:lang w:eastAsia="zh-CN"/>
        </w:rPr>
        <w:t>.</w:t>
      </w:r>
      <w:r>
        <w:rPr>
          <w:rFonts w:hint="eastAsia" w:ascii="宋体" w:hAnsi="宋体" w:eastAsia="宋体" w:cs="宋体"/>
          <w:snapToGrid/>
          <w:color w:val="auto"/>
          <w:kern w:val="2"/>
          <w:sz w:val="24"/>
          <w:szCs w:val="24"/>
          <w:highlight w:val="none"/>
        </w:rPr>
        <w:t>设备及设施空间布局和操作流程设计合理；</w:t>
      </w:r>
    </w:p>
    <w:p w14:paraId="618C5326">
      <w:pPr>
        <w:widowControl w:val="0"/>
        <w:kinsoku/>
        <w:autoSpaceDE/>
        <w:autoSpaceDN/>
        <w:adjustRightInd/>
        <w:snapToGrid/>
        <w:spacing w:line="360" w:lineRule="auto"/>
        <w:ind w:firstLine="480" w:firstLineChars="200"/>
        <w:jc w:val="both"/>
        <w:textAlignment w:val="auto"/>
        <w:rPr>
          <w:rFonts w:hint="eastAsia" w:ascii="宋体" w:hAnsi="宋体" w:eastAsia="宋体" w:cs="宋体"/>
          <w:snapToGrid/>
          <w:color w:val="auto"/>
          <w:kern w:val="2"/>
          <w:sz w:val="24"/>
          <w:szCs w:val="24"/>
          <w:highlight w:val="none"/>
        </w:rPr>
      </w:pPr>
      <w:r>
        <w:rPr>
          <w:rFonts w:hint="eastAsia" w:ascii="宋体" w:hAnsi="宋体" w:eastAsia="宋体" w:cs="宋体"/>
          <w:snapToGrid/>
          <w:color w:val="auto"/>
          <w:kern w:val="2"/>
          <w:sz w:val="24"/>
          <w:szCs w:val="24"/>
          <w:highlight w:val="none"/>
        </w:rPr>
        <w:t>2</w:t>
      </w:r>
      <w:r>
        <w:rPr>
          <w:rFonts w:hint="eastAsia" w:ascii="宋体" w:hAnsi="宋体" w:eastAsia="宋体" w:cs="宋体"/>
          <w:snapToGrid/>
          <w:color w:val="auto"/>
          <w:kern w:val="2"/>
          <w:sz w:val="24"/>
          <w:szCs w:val="24"/>
          <w:highlight w:val="none"/>
          <w:lang w:eastAsia="zh-CN"/>
        </w:rPr>
        <w:t>.</w:t>
      </w:r>
      <w:r>
        <w:rPr>
          <w:rFonts w:hint="eastAsia" w:ascii="宋体" w:hAnsi="宋体" w:eastAsia="宋体" w:cs="宋体"/>
          <w:snapToGrid/>
          <w:color w:val="auto"/>
          <w:kern w:val="2"/>
          <w:sz w:val="24"/>
          <w:szCs w:val="24"/>
          <w:highlight w:val="none"/>
        </w:rPr>
        <w:t>存、运输和装卸食品的容器、工具和设备安全、无害，保持清洁，符合保证食品安全所需的温度等特殊要求，不将食品与有毒、有害物品一起运输；</w:t>
      </w:r>
    </w:p>
    <w:p w14:paraId="52B3B25F">
      <w:pPr>
        <w:widowControl w:val="0"/>
        <w:kinsoku/>
        <w:autoSpaceDE/>
        <w:autoSpaceDN/>
        <w:adjustRightInd/>
        <w:snapToGrid/>
        <w:spacing w:line="360" w:lineRule="auto"/>
        <w:ind w:firstLine="480" w:firstLineChars="200"/>
        <w:jc w:val="both"/>
        <w:textAlignment w:val="auto"/>
        <w:rPr>
          <w:rFonts w:hint="eastAsia" w:ascii="宋体" w:hAnsi="宋体" w:eastAsia="宋体" w:cs="宋体"/>
          <w:snapToGrid/>
          <w:color w:val="auto"/>
          <w:kern w:val="2"/>
          <w:sz w:val="24"/>
          <w:szCs w:val="24"/>
          <w:highlight w:val="none"/>
        </w:rPr>
      </w:pPr>
      <w:r>
        <w:rPr>
          <w:rFonts w:hint="eastAsia" w:ascii="宋体" w:hAnsi="宋体" w:eastAsia="宋体" w:cs="宋体"/>
          <w:snapToGrid/>
          <w:color w:val="auto"/>
          <w:kern w:val="2"/>
          <w:sz w:val="24"/>
          <w:szCs w:val="24"/>
          <w:highlight w:val="none"/>
        </w:rPr>
        <w:t>3</w:t>
      </w:r>
      <w:r>
        <w:rPr>
          <w:rFonts w:hint="eastAsia" w:ascii="宋体" w:hAnsi="宋体" w:eastAsia="宋体" w:cs="宋体"/>
          <w:snapToGrid/>
          <w:color w:val="auto"/>
          <w:kern w:val="2"/>
          <w:sz w:val="24"/>
          <w:szCs w:val="24"/>
          <w:highlight w:val="none"/>
          <w:lang w:eastAsia="zh-CN"/>
        </w:rPr>
        <w:t>.</w:t>
      </w:r>
      <w:r>
        <w:rPr>
          <w:rFonts w:hint="eastAsia" w:ascii="宋体" w:hAnsi="宋体" w:eastAsia="宋体" w:cs="宋体"/>
          <w:snapToGrid/>
          <w:color w:val="auto"/>
          <w:kern w:val="2"/>
          <w:sz w:val="24"/>
          <w:szCs w:val="24"/>
          <w:highlight w:val="none"/>
        </w:rPr>
        <w:t>备有数量足够、安全无害的工具、容器，标志明显，防止直接入口食品与非直接入口食品、原料与成品交叉污染；</w:t>
      </w:r>
    </w:p>
    <w:p w14:paraId="460BAD67">
      <w:pPr>
        <w:widowControl w:val="0"/>
        <w:kinsoku/>
        <w:autoSpaceDE/>
        <w:autoSpaceDN/>
        <w:adjustRightInd/>
        <w:snapToGrid/>
        <w:spacing w:line="360" w:lineRule="auto"/>
        <w:ind w:firstLine="480" w:firstLineChars="200"/>
        <w:jc w:val="both"/>
        <w:textAlignment w:val="auto"/>
        <w:rPr>
          <w:rFonts w:hint="eastAsia" w:ascii="宋体" w:hAnsi="宋体" w:eastAsia="宋体" w:cs="宋体"/>
          <w:snapToGrid/>
          <w:color w:val="auto"/>
          <w:kern w:val="2"/>
          <w:sz w:val="24"/>
          <w:szCs w:val="24"/>
          <w:highlight w:val="none"/>
        </w:rPr>
      </w:pPr>
      <w:r>
        <w:rPr>
          <w:rFonts w:hint="eastAsia" w:ascii="宋体" w:hAnsi="宋体" w:eastAsia="宋体" w:cs="宋体"/>
          <w:snapToGrid/>
          <w:color w:val="auto"/>
          <w:kern w:val="2"/>
          <w:sz w:val="24"/>
          <w:szCs w:val="24"/>
          <w:highlight w:val="none"/>
        </w:rPr>
        <w:t>4</w:t>
      </w:r>
      <w:r>
        <w:rPr>
          <w:rFonts w:hint="eastAsia" w:ascii="宋体" w:hAnsi="宋体" w:eastAsia="宋体" w:cs="宋体"/>
          <w:snapToGrid/>
          <w:color w:val="auto"/>
          <w:kern w:val="2"/>
          <w:sz w:val="24"/>
          <w:szCs w:val="24"/>
          <w:highlight w:val="none"/>
          <w:lang w:eastAsia="zh-CN"/>
        </w:rPr>
        <w:t>.</w:t>
      </w:r>
      <w:r>
        <w:rPr>
          <w:rFonts w:hint="eastAsia" w:ascii="宋体" w:hAnsi="宋体" w:eastAsia="宋体" w:cs="宋体"/>
          <w:snapToGrid/>
          <w:color w:val="auto"/>
          <w:kern w:val="2"/>
          <w:sz w:val="24"/>
          <w:szCs w:val="24"/>
          <w:highlight w:val="none"/>
        </w:rPr>
        <w:t>食品容器、工具和设备与个人生活用品严格分开。</w:t>
      </w:r>
    </w:p>
    <w:p w14:paraId="336363C0">
      <w:pPr>
        <w:widowControl w:val="0"/>
        <w:kinsoku/>
        <w:autoSpaceDE/>
        <w:autoSpaceDN/>
        <w:adjustRightInd/>
        <w:snapToGrid/>
        <w:spacing w:line="360" w:lineRule="auto"/>
        <w:ind w:firstLine="480" w:firstLineChars="200"/>
        <w:jc w:val="both"/>
        <w:textAlignment w:val="auto"/>
        <w:rPr>
          <w:rFonts w:hint="eastAsia" w:ascii="宋体" w:hAnsi="宋体" w:eastAsia="宋体" w:cs="宋体"/>
          <w:snapToGrid/>
          <w:color w:val="auto"/>
          <w:kern w:val="2"/>
          <w:sz w:val="24"/>
          <w:szCs w:val="24"/>
          <w:highlight w:val="none"/>
        </w:rPr>
      </w:pPr>
      <w:r>
        <w:rPr>
          <w:rFonts w:hint="eastAsia" w:ascii="宋体" w:hAnsi="宋体" w:eastAsia="宋体" w:cs="宋体"/>
          <w:snapToGrid/>
          <w:color w:val="auto"/>
          <w:kern w:val="2"/>
          <w:sz w:val="24"/>
          <w:szCs w:val="24"/>
          <w:highlight w:val="none"/>
        </w:rPr>
        <w:t>四、经营预包装食品的，同时符合下列要求:</w:t>
      </w:r>
    </w:p>
    <w:p w14:paraId="1082137C">
      <w:pPr>
        <w:widowControl w:val="0"/>
        <w:kinsoku/>
        <w:autoSpaceDE/>
        <w:autoSpaceDN/>
        <w:adjustRightInd/>
        <w:snapToGrid/>
        <w:spacing w:line="360" w:lineRule="auto"/>
        <w:ind w:firstLine="480" w:firstLineChars="200"/>
        <w:jc w:val="both"/>
        <w:textAlignment w:val="auto"/>
        <w:rPr>
          <w:rFonts w:hint="eastAsia" w:ascii="宋体" w:hAnsi="宋体" w:eastAsia="宋体" w:cs="宋体"/>
          <w:snapToGrid/>
          <w:color w:val="auto"/>
          <w:kern w:val="2"/>
          <w:sz w:val="24"/>
          <w:szCs w:val="24"/>
          <w:highlight w:val="none"/>
        </w:rPr>
      </w:pPr>
      <w:r>
        <w:rPr>
          <w:rFonts w:hint="eastAsia" w:ascii="宋体" w:hAnsi="宋体" w:eastAsia="宋体" w:cs="宋体"/>
          <w:snapToGrid/>
          <w:color w:val="auto"/>
          <w:kern w:val="2"/>
          <w:sz w:val="24"/>
          <w:szCs w:val="24"/>
          <w:highlight w:val="none"/>
        </w:rPr>
        <w:t>1</w:t>
      </w:r>
      <w:r>
        <w:rPr>
          <w:rFonts w:hint="eastAsia" w:ascii="宋体" w:hAnsi="宋体" w:eastAsia="宋体" w:cs="宋体"/>
          <w:snapToGrid/>
          <w:color w:val="auto"/>
          <w:kern w:val="2"/>
          <w:sz w:val="24"/>
          <w:szCs w:val="24"/>
          <w:highlight w:val="none"/>
          <w:lang w:eastAsia="zh-CN"/>
        </w:rPr>
        <w:t>.</w:t>
      </w:r>
      <w:r>
        <w:rPr>
          <w:rFonts w:hint="eastAsia" w:ascii="宋体" w:hAnsi="宋体" w:eastAsia="宋体" w:cs="宋体"/>
          <w:snapToGrid/>
          <w:color w:val="auto"/>
          <w:kern w:val="2"/>
          <w:sz w:val="24"/>
          <w:szCs w:val="24"/>
          <w:highlight w:val="none"/>
        </w:rPr>
        <w:t>按照食品标签标示的警示标志、警示说明或者注意事项的要求销售；</w:t>
      </w:r>
    </w:p>
    <w:p w14:paraId="0F2895F5">
      <w:pPr>
        <w:widowControl w:val="0"/>
        <w:kinsoku/>
        <w:autoSpaceDE/>
        <w:autoSpaceDN/>
        <w:adjustRightInd/>
        <w:snapToGrid/>
        <w:spacing w:line="360" w:lineRule="auto"/>
        <w:ind w:firstLine="480" w:firstLineChars="200"/>
        <w:jc w:val="both"/>
        <w:textAlignment w:val="auto"/>
        <w:rPr>
          <w:rFonts w:hint="eastAsia" w:ascii="宋体" w:hAnsi="宋体" w:eastAsia="宋体" w:cs="宋体"/>
          <w:snapToGrid/>
          <w:color w:val="auto"/>
          <w:kern w:val="2"/>
          <w:sz w:val="24"/>
          <w:szCs w:val="24"/>
          <w:highlight w:val="none"/>
        </w:rPr>
      </w:pPr>
      <w:r>
        <w:rPr>
          <w:rFonts w:hint="eastAsia" w:ascii="宋体" w:hAnsi="宋体" w:eastAsia="宋体" w:cs="宋体"/>
          <w:snapToGrid/>
          <w:color w:val="auto"/>
          <w:kern w:val="2"/>
          <w:sz w:val="24"/>
          <w:szCs w:val="24"/>
          <w:highlight w:val="none"/>
        </w:rPr>
        <w:t>2</w:t>
      </w:r>
      <w:r>
        <w:rPr>
          <w:rFonts w:hint="eastAsia" w:ascii="宋体" w:hAnsi="宋体" w:eastAsia="宋体" w:cs="宋体"/>
          <w:snapToGrid/>
          <w:color w:val="auto"/>
          <w:kern w:val="2"/>
          <w:sz w:val="24"/>
          <w:szCs w:val="24"/>
          <w:highlight w:val="none"/>
          <w:lang w:eastAsia="zh-CN"/>
        </w:rPr>
        <w:t>.</w:t>
      </w:r>
      <w:r>
        <w:rPr>
          <w:rFonts w:hint="eastAsia" w:ascii="宋体" w:hAnsi="宋体" w:eastAsia="宋体" w:cs="宋体"/>
          <w:snapToGrid/>
          <w:color w:val="auto"/>
          <w:kern w:val="2"/>
          <w:sz w:val="24"/>
          <w:szCs w:val="24"/>
          <w:highlight w:val="none"/>
        </w:rPr>
        <w:t>硬包装食品的包装上有中文标签、中文说明书，载明食品原产地的名称、地址、联系方式。</w:t>
      </w:r>
    </w:p>
    <w:p w14:paraId="65258FDD">
      <w:pPr>
        <w:rPr>
          <w:rFonts w:hint="eastAsia" w:ascii="宋体" w:hAnsi="宋体" w:eastAsia="宋体" w:cs="宋体"/>
          <w:sz w:val="22"/>
          <w:highlight w:val="none"/>
          <w:lang w:val="en-US" w:eastAsia="zh-CN" w:bidi="ar-SA"/>
        </w:rPr>
      </w:pPr>
      <w:r>
        <w:rPr>
          <w:rFonts w:hint="eastAsia" w:ascii="宋体" w:hAnsi="宋体" w:eastAsia="宋体" w:cs="宋体"/>
          <w:snapToGrid/>
          <w:color w:val="auto"/>
          <w:kern w:val="2"/>
          <w:sz w:val="24"/>
          <w:szCs w:val="24"/>
          <w:highlight w:val="none"/>
          <w:lang w:val="en-US" w:eastAsia="zh-CN" w:bidi="ar-SA"/>
        </w:rPr>
        <w:t xml:space="preserve">     3.所提供食材均符合国家及地方相关质量要求且达到国家安全检测标准；</w:t>
      </w:r>
    </w:p>
    <w:p w14:paraId="55D22627">
      <w:pPr>
        <w:widowControl w:val="0"/>
        <w:kinsoku/>
        <w:autoSpaceDE/>
        <w:autoSpaceDN/>
        <w:adjustRightInd/>
        <w:snapToGrid/>
        <w:spacing w:line="360" w:lineRule="auto"/>
        <w:ind w:firstLine="480" w:firstLineChars="200"/>
        <w:jc w:val="both"/>
        <w:textAlignment w:val="auto"/>
        <w:rPr>
          <w:rFonts w:hint="eastAsia" w:ascii="宋体" w:hAnsi="宋体" w:eastAsia="宋体" w:cs="宋体"/>
          <w:snapToGrid/>
          <w:color w:val="auto"/>
          <w:kern w:val="2"/>
          <w:sz w:val="24"/>
          <w:szCs w:val="24"/>
          <w:highlight w:val="none"/>
          <w:lang w:eastAsia="zh-CN"/>
        </w:rPr>
      </w:pPr>
      <w:r>
        <w:rPr>
          <w:rFonts w:hint="eastAsia" w:ascii="宋体" w:hAnsi="宋体" w:eastAsia="宋体" w:cs="宋体"/>
          <w:snapToGrid/>
          <w:color w:val="auto"/>
          <w:kern w:val="2"/>
          <w:sz w:val="24"/>
          <w:szCs w:val="24"/>
          <w:highlight w:val="none"/>
        </w:rPr>
        <w:t>五、经营散装食品的，同时符合下列要求:</w:t>
      </w:r>
      <w:r>
        <w:rPr>
          <w:rFonts w:hint="eastAsia" w:ascii="宋体" w:hAnsi="宋体" w:eastAsia="宋体" w:cs="宋体"/>
          <w:snapToGrid/>
          <w:color w:val="auto"/>
          <w:kern w:val="2"/>
          <w:sz w:val="24"/>
          <w:szCs w:val="24"/>
          <w:highlight w:val="none"/>
          <w:lang w:eastAsia="zh-CN"/>
        </w:rPr>
        <w:t>。</w:t>
      </w:r>
    </w:p>
    <w:p w14:paraId="2B7340FA">
      <w:pPr>
        <w:widowControl w:val="0"/>
        <w:kinsoku/>
        <w:autoSpaceDE/>
        <w:autoSpaceDN/>
        <w:adjustRightInd/>
        <w:snapToGrid/>
        <w:spacing w:line="360" w:lineRule="auto"/>
        <w:ind w:firstLine="480" w:firstLineChars="200"/>
        <w:jc w:val="both"/>
        <w:textAlignment w:val="auto"/>
        <w:rPr>
          <w:rFonts w:hint="eastAsia" w:ascii="宋体" w:hAnsi="宋体" w:eastAsia="宋体" w:cs="宋体"/>
          <w:snapToGrid/>
          <w:color w:val="auto"/>
          <w:kern w:val="2"/>
          <w:sz w:val="24"/>
          <w:szCs w:val="24"/>
          <w:highlight w:val="none"/>
        </w:rPr>
      </w:pPr>
      <w:r>
        <w:rPr>
          <w:rFonts w:hint="eastAsia" w:ascii="宋体" w:hAnsi="宋体" w:eastAsia="宋体" w:cs="宋体"/>
          <w:snapToGrid/>
          <w:color w:val="auto"/>
          <w:kern w:val="2"/>
          <w:sz w:val="24"/>
          <w:szCs w:val="24"/>
          <w:highlight w:val="none"/>
        </w:rPr>
        <w:t>1</w:t>
      </w:r>
      <w:r>
        <w:rPr>
          <w:rFonts w:hint="eastAsia" w:ascii="宋体" w:hAnsi="宋体" w:eastAsia="宋体" w:cs="宋体"/>
          <w:snapToGrid/>
          <w:color w:val="auto"/>
          <w:kern w:val="2"/>
          <w:sz w:val="24"/>
          <w:szCs w:val="24"/>
          <w:highlight w:val="none"/>
          <w:lang w:eastAsia="zh-CN"/>
        </w:rPr>
        <w:t>.</w:t>
      </w:r>
      <w:r>
        <w:rPr>
          <w:rFonts w:hint="eastAsia" w:ascii="宋体" w:hAnsi="宋体" w:eastAsia="宋体" w:cs="宋体"/>
          <w:snapToGrid/>
          <w:color w:val="auto"/>
          <w:kern w:val="2"/>
          <w:sz w:val="24"/>
          <w:szCs w:val="24"/>
          <w:highlight w:val="none"/>
        </w:rPr>
        <w:t>贮存散装食品，在贮存位置标明食品的名称、生产日期、保质期、生产名称及联系方式等内容；</w:t>
      </w:r>
    </w:p>
    <w:p w14:paraId="538C6668">
      <w:pPr>
        <w:widowControl w:val="0"/>
        <w:kinsoku/>
        <w:autoSpaceDE/>
        <w:autoSpaceDN/>
        <w:adjustRightInd/>
        <w:snapToGrid/>
        <w:spacing w:line="360" w:lineRule="auto"/>
        <w:ind w:firstLine="480" w:firstLineChars="200"/>
        <w:jc w:val="both"/>
        <w:textAlignment w:val="auto"/>
        <w:rPr>
          <w:rFonts w:hint="eastAsia" w:ascii="宋体" w:hAnsi="宋体" w:eastAsia="宋体" w:cs="宋体"/>
          <w:snapToGrid/>
          <w:color w:val="auto"/>
          <w:kern w:val="2"/>
          <w:sz w:val="24"/>
          <w:szCs w:val="24"/>
          <w:highlight w:val="none"/>
        </w:rPr>
      </w:pPr>
      <w:r>
        <w:rPr>
          <w:rFonts w:hint="eastAsia" w:ascii="宋体" w:hAnsi="宋体" w:eastAsia="宋体" w:cs="宋体"/>
          <w:snapToGrid/>
          <w:color w:val="auto"/>
          <w:kern w:val="2"/>
          <w:sz w:val="24"/>
          <w:szCs w:val="24"/>
          <w:highlight w:val="none"/>
        </w:rPr>
        <w:t>2</w:t>
      </w:r>
      <w:r>
        <w:rPr>
          <w:rFonts w:hint="eastAsia" w:ascii="宋体" w:hAnsi="宋体" w:eastAsia="宋体" w:cs="宋体"/>
          <w:snapToGrid/>
          <w:color w:val="auto"/>
          <w:kern w:val="2"/>
          <w:sz w:val="24"/>
          <w:szCs w:val="24"/>
          <w:highlight w:val="none"/>
          <w:lang w:eastAsia="zh-CN"/>
        </w:rPr>
        <w:t>.</w:t>
      </w:r>
      <w:r>
        <w:rPr>
          <w:rFonts w:hint="eastAsia" w:ascii="宋体" w:hAnsi="宋体" w:eastAsia="宋体" w:cs="宋体"/>
          <w:snapToGrid/>
          <w:color w:val="auto"/>
          <w:kern w:val="2"/>
          <w:sz w:val="24"/>
          <w:szCs w:val="24"/>
          <w:highlight w:val="none"/>
        </w:rPr>
        <w:t>销售散装食品，在散装食品的容器、外包装上标明食品的名称、生产日期、保质期、生产经营者名称及联系方式等内容；</w:t>
      </w:r>
    </w:p>
    <w:p w14:paraId="6FF3B0CC">
      <w:pPr>
        <w:widowControl w:val="0"/>
        <w:kinsoku/>
        <w:autoSpaceDE/>
        <w:autoSpaceDN/>
        <w:adjustRightInd/>
        <w:snapToGrid/>
        <w:spacing w:line="360" w:lineRule="auto"/>
        <w:ind w:firstLine="480" w:firstLineChars="200"/>
        <w:jc w:val="both"/>
        <w:textAlignment w:val="auto"/>
        <w:rPr>
          <w:rFonts w:hint="eastAsia" w:ascii="宋体" w:hAnsi="宋体" w:eastAsia="宋体" w:cs="宋体"/>
          <w:snapToGrid/>
          <w:color w:val="auto"/>
          <w:kern w:val="2"/>
          <w:sz w:val="24"/>
          <w:szCs w:val="24"/>
          <w:highlight w:val="none"/>
        </w:rPr>
      </w:pPr>
      <w:r>
        <w:rPr>
          <w:rFonts w:hint="eastAsia" w:ascii="宋体" w:hAnsi="宋体" w:eastAsia="宋体" w:cs="宋体"/>
          <w:snapToGrid/>
          <w:color w:val="auto"/>
          <w:kern w:val="2"/>
          <w:sz w:val="24"/>
          <w:szCs w:val="24"/>
          <w:highlight w:val="none"/>
        </w:rPr>
        <w:t>六、经营直接入口食品的,同时符合下列要求：</w:t>
      </w:r>
    </w:p>
    <w:p w14:paraId="14AF6A3C">
      <w:pPr>
        <w:widowControl w:val="0"/>
        <w:kinsoku/>
        <w:autoSpaceDE/>
        <w:autoSpaceDN/>
        <w:adjustRightInd/>
        <w:snapToGrid/>
        <w:spacing w:line="360" w:lineRule="auto"/>
        <w:ind w:firstLine="480" w:firstLineChars="200"/>
        <w:jc w:val="both"/>
        <w:textAlignment w:val="auto"/>
        <w:rPr>
          <w:rFonts w:hint="eastAsia" w:ascii="宋体" w:hAnsi="宋体" w:eastAsia="宋体" w:cs="宋体"/>
          <w:snapToGrid/>
          <w:color w:val="auto"/>
          <w:kern w:val="2"/>
          <w:sz w:val="24"/>
          <w:szCs w:val="24"/>
          <w:highlight w:val="none"/>
        </w:rPr>
      </w:pPr>
      <w:r>
        <w:rPr>
          <w:rFonts w:hint="eastAsia" w:ascii="宋体" w:hAnsi="宋体" w:eastAsia="宋体" w:cs="宋体"/>
          <w:snapToGrid/>
          <w:color w:val="auto"/>
          <w:kern w:val="2"/>
          <w:sz w:val="24"/>
          <w:szCs w:val="24"/>
          <w:highlight w:val="none"/>
        </w:rPr>
        <w:t>1</w:t>
      </w:r>
      <w:r>
        <w:rPr>
          <w:rFonts w:hint="eastAsia" w:ascii="宋体" w:hAnsi="宋体" w:eastAsia="宋体" w:cs="宋体"/>
          <w:snapToGrid/>
          <w:color w:val="auto"/>
          <w:kern w:val="2"/>
          <w:sz w:val="24"/>
          <w:szCs w:val="24"/>
          <w:highlight w:val="none"/>
          <w:lang w:eastAsia="zh-CN"/>
        </w:rPr>
        <w:t>.</w:t>
      </w:r>
      <w:r>
        <w:rPr>
          <w:rFonts w:hint="eastAsia" w:ascii="宋体" w:hAnsi="宋体" w:eastAsia="宋体" w:cs="宋体"/>
          <w:snapToGrid/>
          <w:color w:val="auto"/>
          <w:kern w:val="2"/>
          <w:sz w:val="24"/>
          <w:szCs w:val="24"/>
          <w:highlight w:val="none"/>
        </w:rPr>
        <w:t>患有痢疾、伤寒、病毒性肝炎等消化道传染病的人员,以及患有活动性肺结核、化脓性或者渗出性皮肤病等有碍食品安全的疾病的人员,不从事经营活动；</w:t>
      </w:r>
    </w:p>
    <w:p w14:paraId="3459DD20">
      <w:pPr>
        <w:widowControl w:val="0"/>
        <w:kinsoku/>
        <w:autoSpaceDE/>
        <w:autoSpaceDN/>
        <w:adjustRightInd/>
        <w:snapToGrid/>
        <w:spacing w:line="360" w:lineRule="auto"/>
        <w:ind w:firstLine="480" w:firstLineChars="200"/>
        <w:jc w:val="both"/>
        <w:textAlignment w:val="auto"/>
        <w:rPr>
          <w:rFonts w:hint="eastAsia" w:ascii="宋体" w:hAnsi="宋体" w:eastAsia="宋体" w:cs="宋体"/>
          <w:snapToGrid/>
          <w:color w:val="auto"/>
          <w:kern w:val="2"/>
          <w:sz w:val="24"/>
          <w:szCs w:val="24"/>
          <w:highlight w:val="none"/>
        </w:rPr>
      </w:pPr>
      <w:r>
        <w:rPr>
          <w:rFonts w:hint="eastAsia" w:ascii="宋体" w:hAnsi="宋体" w:eastAsia="宋体" w:cs="宋体"/>
          <w:snapToGrid/>
          <w:color w:val="auto"/>
          <w:kern w:val="2"/>
          <w:sz w:val="24"/>
          <w:szCs w:val="24"/>
          <w:highlight w:val="none"/>
        </w:rPr>
        <w:t>2</w:t>
      </w:r>
      <w:r>
        <w:rPr>
          <w:rFonts w:hint="eastAsia" w:ascii="宋体" w:hAnsi="宋体" w:eastAsia="宋体" w:cs="宋体"/>
          <w:snapToGrid/>
          <w:color w:val="auto"/>
          <w:kern w:val="2"/>
          <w:sz w:val="24"/>
          <w:szCs w:val="24"/>
          <w:highlight w:val="none"/>
          <w:lang w:eastAsia="zh-CN"/>
        </w:rPr>
        <w:t>.</w:t>
      </w:r>
      <w:r>
        <w:rPr>
          <w:rFonts w:hint="eastAsia" w:ascii="宋体" w:hAnsi="宋体" w:eastAsia="宋体" w:cs="宋体"/>
          <w:snapToGrid/>
          <w:color w:val="auto"/>
          <w:kern w:val="2"/>
          <w:sz w:val="24"/>
          <w:szCs w:val="24"/>
          <w:highlight w:val="none"/>
        </w:rPr>
        <w:t>有小包装成品使用消毒、清洁的包装材料、餐具；</w:t>
      </w:r>
    </w:p>
    <w:p w14:paraId="1F6507DF">
      <w:pPr>
        <w:widowControl w:val="0"/>
        <w:kinsoku/>
        <w:autoSpaceDE/>
        <w:autoSpaceDN/>
        <w:adjustRightInd/>
        <w:snapToGrid/>
        <w:spacing w:line="360" w:lineRule="auto"/>
        <w:ind w:firstLine="480" w:firstLineChars="200"/>
        <w:jc w:val="both"/>
        <w:textAlignment w:val="auto"/>
        <w:rPr>
          <w:rFonts w:hint="eastAsia" w:ascii="宋体" w:hAnsi="宋体" w:eastAsia="宋体" w:cs="宋体"/>
          <w:snapToGrid/>
          <w:color w:val="auto"/>
          <w:kern w:val="2"/>
          <w:sz w:val="24"/>
          <w:szCs w:val="24"/>
          <w:highlight w:val="none"/>
        </w:rPr>
      </w:pPr>
      <w:r>
        <w:rPr>
          <w:rFonts w:hint="eastAsia" w:ascii="宋体" w:hAnsi="宋体" w:eastAsia="宋体" w:cs="宋体"/>
          <w:snapToGrid/>
          <w:color w:val="auto"/>
          <w:kern w:val="2"/>
          <w:sz w:val="24"/>
          <w:szCs w:val="24"/>
          <w:highlight w:val="none"/>
        </w:rPr>
        <w:t>3</w:t>
      </w:r>
      <w:r>
        <w:rPr>
          <w:rFonts w:hint="eastAsia" w:ascii="宋体" w:hAnsi="宋体" w:eastAsia="宋体" w:cs="宋体"/>
          <w:snapToGrid/>
          <w:color w:val="auto"/>
          <w:kern w:val="2"/>
          <w:sz w:val="24"/>
          <w:szCs w:val="24"/>
          <w:highlight w:val="none"/>
          <w:lang w:eastAsia="zh-CN"/>
        </w:rPr>
        <w:t>.</w:t>
      </w:r>
      <w:r>
        <w:rPr>
          <w:rFonts w:hint="eastAsia" w:ascii="宋体" w:hAnsi="宋体" w:eastAsia="宋体" w:cs="宋体"/>
          <w:snapToGrid/>
          <w:color w:val="auto"/>
          <w:kern w:val="2"/>
          <w:sz w:val="24"/>
          <w:szCs w:val="24"/>
          <w:highlight w:val="none"/>
        </w:rPr>
        <w:t>使用无毒、清洁的售货工具;</w:t>
      </w:r>
    </w:p>
    <w:p w14:paraId="7FB4F55C">
      <w:pPr>
        <w:widowControl w:val="0"/>
        <w:kinsoku/>
        <w:autoSpaceDE/>
        <w:autoSpaceDN/>
        <w:adjustRightInd/>
        <w:snapToGrid/>
        <w:spacing w:line="360" w:lineRule="auto"/>
        <w:ind w:firstLine="480" w:firstLineChars="200"/>
        <w:jc w:val="both"/>
        <w:textAlignment w:val="auto"/>
        <w:rPr>
          <w:rFonts w:hint="eastAsia" w:ascii="宋体" w:hAnsi="宋体" w:eastAsia="宋体" w:cs="宋体"/>
          <w:snapToGrid/>
          <w:color w:val="auto"/>
          <w:kern w:val="2"/>
          <w:sz w:val="24"/>
          <w:szCs w:val="24"/>
          <w:highlight w:val="none"/>
        </w:rPr>
      </w:pPr>
      <w:r>
        <w:rPr>
          <w:rFonts w:hint="eastAsia" w:ascii="宋体" w:hAnsi="宋体" w:eastAsia="宋体" w:cs="宋体"/>
          <w:snapToGrid/>
          <w:color w:val="auto"/>
          <w:kern w:val="2"/>
          <w:sz w:val="24"/>
          <w:szCs w:val="24"/>
          <w:highlight w:val="none"/>
        </w:rPr>
        <w:t>4</w:t>
      </w:r>
      <w:r>
        <w:rPr>
          <w:rFonts w:hint="eastAsia" w:ascii="宋体" w:hAnsi="宋体" w:eastAsia="宋体" w:cs="宋体"/>
          <w:snapToGrid/>
          <w:color w:val="auto"/>
          <w:kern w:val="2"/>
          <w:sz w:val="24"/>
          <w:szCs w:val="24"/>
          <w:highlight w:val="none"/>
          <w:lang w:eastAsia="zh-CN"/>
        </w:rPr>
        <w:t>.</w:t>
      </w:r>
      <w:r>
        <w:rPr>
          <w:rFonts w:hint="eastAsia" w:ascii="宋体" w:hAnsi="宋体" w:eastAsia="宋体" w:cs="宋体"/>
          <w:snapToGrid/>
          <w:color w:val="auto"/>
          <w:kern w:val="2"/>
          <w:sz w:val="24"/>
          <w:szCs w:val="24"/>
          <w:highlight w:val="none"/>
        </w:rPr>
        <w:t>用水符合国家规定的生活饮用水卫生标准;</w:t>
      </w:r>
    </w:p>
    <w:p w14:paraId="122FBA8A">
      <w:pPr>
        <w:widowControl w:val="0"/>
        <w:kinsoku/>
        <w:autoSpaceDE/>
        <w:autoSpaceDN/>
        <w:adjustRightInd/>
        <w:snapToGrid/>
        <w:spacing w:line="360" w:lineRule="auto"/>
        <w:ind w:firstLine="480" w:firstLineChars="200"/>
        <w:jc w:val="both"/>
        <w:textAlignment w:val="auto"/>
        <w:rPr>
          <w:rFonts w:hint="eastAsia" w:ascii="宋体" w:hAnsi="宋体" w:eastAsia="宋体" w:cs="宋体"/>
          <w:snapToGrid/>
          <w:color w:val="auto"/>
          <w:kern w:val="2"/>
          <w:sz w:val="24"/>
          <w:szCs w:val="24"/>
          <w:highlight w:val="none"/>
        </w:rPr>
      </w:pPr>
      <w:r>
        <w:rPr>
          <w:rFonts w:hint="eastAsia" w:ascii="宋体" w:hAnsi="宋体" w:eastAsia="宋体" w:cs="宋体"/>
          <w:snapToGrid/>
          <w:color w:val="auto"/>
          <w:kern w:val="2"/>
          <w:sz w:val="24"/>
          <w:szCs w:val="24"/>
          <w:highlight w:val="none"/>
        </w:rPr>
        <w:t>5</w:t>
      </w:r>
      <w:r>
        <w:rPr>
          <w:rFonts w:hint="eastAsia" w:ascii="宋体" w:hAnsi="宋体" w:eastAsia="宋体" w:cs="宋体"/>
          <w:snapToGrid/>
          <w:color w:val="auto"/>
          <w:kern w:val="2"/>
          <w:sz w:val="24"/>
          <w:szCs w:val="24"/>
          <w:highlight w:val="none"/>
          <w:lang w:eastAsia="zh-CN"/>
        </w:rPr>
        <w:t>.</w:t>
      </w:r>
      <w:r>
        <w:rPr>
          <w:rFonts w:hint="eastAsia" w:ascii="宋体" w:hAnsi="宋体" w:eastAsia="宋体" w:cs="宋体"/>
          <w:snapToGrid/>
          <w:color w:val="auto"/>
          <w:kern w:val="2"/>
          <w:sz w:val="24"/>
          <w:szCs w:val="24"/>
          <w:highlight w:val="none"/>
        </w:rPr>
        <w:t>使用的洗涤剂、消毒剂对人体安全、无害。</w:t>
      </w:r>
    </w:p>
    <w:p w14:paraId="27E1AFC2">
      <w:pPr>
        <w:widowControl w:val="0"/>
        <w:kinsoku/>
        <w:autoSpaceDE/>
        <w:autoSpaceDN/>
        <w:adjustRightInd/>
        <w:snapToGrid/>
        <w:spacing w:line="360" w:lineRule="auto"/>
        <w:ind w:firstLine="480" w:firstLineChars="200"/>
        <w:jc w:val="both"/>
        <w:textAlignment w:val="auto"/>
        <w:rPr>
          <w:rFonts w:hint="eastAsia" w:ascii="宋体" w:hAnsi="宋体" w:eastAsia="宋体" w:cs="宋体"/>
          <w:snapToGrid/>
          <w:color w:val="auto"/>
          <w:kern w:val="2"/>
          <w:sz w:val="24"/>
          <w:szCs w:val="24"/>
          <w:highlight w:val="none"/>
        </w:rPr>
      </w:pPr>
      <w:r>
        <w:rPr>
          <w:rFonts w:hint="eastAsia" w:ascii="宋体" w:hAnsi="宋体" w:eastAsia="宋体" w:cs="宋体"/>
          <w:snapToGrid/>
          <w:color w:val="auto"/>
          <w:kern w:val="2"/>
          <w:sz w:val="24"/>
          <w:szCs w:val="24"/>
          <w:highlight w:val="none"/>
        </w:rPr>
        <w:t>七、执行从业人员健康管理制度。经营人员每年进行健康检查；取得健康证明后方从事食品经营活动。保持个人卫生，销售食品时洗净双手，穿戴清洁的工作衣、帽。</w:t>
      </w:r>
    </w:p>
    <w:p w14:paraId="15F94E46">
      <w:pPr>
        <w:widowControl w:val="0"/>
        <w:kinsoku/>
        <w:autoSpaceDE/>
        <w:autoSpaceDN/>
        <w:adjustRightInd/>
        <w:snapToGrid/>
        <w:spacing w:line="360" w:lineRule="auto"/>
        <w:ind w:firstLine="480" w:firstLineChars="200"/>
        <w:jc w:val="both"/>
        <w:textAlignment w:val="auto"/>
        <w:rPr>
          <w:rFonts w:hint="eastAsia" w:ascii="宋体" w:hAnsi="宋体" w:eastAsia="宋体" w:cs="宋体"/>
          <w:snapToGrid/>
          <w:color w:val="auto"/>
          <w:kern w:val="2"/>
          <w:sz w:val="24"/>
          <w:szCs w:val="24"/>
          <w:highlight w:val="none"/>
        </w:rPr>
      </w:pPr>
      <w:r>
        <w:rPr>
          <w:rFonts w:hint="eastAsia" w:ascii="宋体" w:hAnsi="宋体" w:eastAsia="宋体" w:cs="宋体"/>
          <w:snapToGrid/>
          <w:color w:val="auto"/>
          <w:kern w:val="2"/>
          <w:sz w:val="24"/>
          <w:szCs w:val="24"/>
          <w:highlight w:val="none"/>
        </w:rPr>
        <w:t>八、严格按照贵单位要求的送货周期进行配送，随叫随到，保证采购货品新鲜并送达指定地点，</w:t>
      </w:r>
    </w:p>
    <w:p w14:paraId="0EC0D139">
      <w:pPr>
        <w:widowControl w:val="0"/>
        <w:kinsoku/>
        <w:autoSpaceDE/>
        <w:autoSpaceDN/>
        <w:adjustRightInd/>
        <w:snapToGrid/>
        <w:spacing w:line="360" w:lineRule="auto"/>
        <w:ind w:firstLine="480" w:firstLineChars="200"/>
        <w:jc w:val="both"/>
        <w:textAlignment w:val="auto"/>
        <w:rPr>
          <w:rFonts w:hint="eastAsia" w:ascii="宋体" w:hAnsi="宋体" w:eastAsia="宋体" w:cs="宋体"/>
          <w:snapToGrid/>
          <w:color w:val="auto"/>
          <w:kern w:val="2"/>
          <w:sz w:val="24"/>
          <w:szCs w:val="24"/>
          <w:highlight w:val="none"/>
        </w:rPr>
      </w:pPr>
      <w:r>
        <w:rPr>
          <w:rFonts w:hint="eastAsia" w:ascii="宋体" w:hAnsi="宋体" w:eastAsia="宋体" w:cs="宋体"/>
          <w:snapToGrid/>
          <w:color w:val="auto"/>
          <w:kern w:val="2"/>
          <w:sz w:val="24"/>
          <w:szCs w:val="24"/>
          <w:highlight w:val="none"/>
        </w:rPr>
        <w:t>九、本经营户保证所供应货品不高于所在地区市场价，保证所有证件、票据齐全，贵单位可对我店铺供应相关货品不定期抽样送相关单位进行检验检疫，如出现质量问题，检验检疫费用由我单位承担，并承担相应赔偿责任；</w:t>
      </w:r>
    </w:p>
    <w:p w14:paraId="5FA9171C">
      <w:pPr>
        <w:widowControl w:val="0"/>
        <w:kinsoku/>
        <w:autoSpaceDE/>
        <w:autoSpaceDN/>
        <w:adjustRightInd/>
        <w:snapToGrid/>
        <w:spacing w:line="360" w:lineRule="auto"/>
        <w:ind w:firstLine="480" w:firstLineChars="200"/>
        <w:jc w:val="both"/>
        <w:textAlignment w:val="auto"/>
        <w:rPr>
          <w:rFonts w:hint="eastAsia" w:ascii="宋体" w:hAnsi="宋体" w:eastAsia="宋体" w:cs="宋体"/>
          <w:snapToGrid/>
          <w:color w:val="auto"/>
          <w:kern w:val="2"/>
          <w:sz w:val="24"/>
          <w:szCs w:val="24"/>
          <w:highlight w:val="none"/>
        </w:rPr>
      </w:pPr>
      <w:r>
        <w:rPr>
          <w:rFonts w:hint="eastAsia" w:ascii="宋体" w:hAnsi="宋体" w:eastAsia="宋体" w:cs="宋体"/>
          <w:snapToGrid/>
          <w:color w:val="auto"/>
          <w:kern w:val="2"/>
          <w:sz w:val="24"/>
          <w:szCs w:val="24"/>
          <w:highlight w:val="none"/>
        </w:rPr>
        <w:t>我单位本着“保障食品安全，享受幸福生活”的原则，以优良品质与信誉求发展，以客户为中心，保证做诚实守信</w:t>
      </w:r>
      <w:r>
        <w:rPr>
          <w:rFonts w:hint="eastAsia" w:ascii="宋体" w:hAnsi="宋体" w:eastAsia="宋体" w:cs="宋体"/>
          <w:snapToGrid/>
          <w:color w:val="auto"/>
          <w:kern w:val="2"/>
          <w:sz w:val="24"/>
          <w:szCs w:val="24"/>
          <w:highlight w:val="none"/>
          <w:lang w:eastAsia="zh-CN"/>
        </w:rPr>
        <w:t>投标人</w:t>
      </w:r>
      <w:r>
        <w:rPr>
          <w:rFonts w:hint="eastAsia" w:ascii="宋体" w:hAnsi="宋体" w:eastAsia="宋体" w:cs="宋体"/>
          <w:snapToGrid/>
          <w:color w:val="auto"/>
          <w:kern w:val="2"/>
          <w:sz w:val="24"/>
          <w:szCs w:val="24"/>
          <w:highlight w:val="none"/>
        </w:rPr>
        <w:t>。</w:t>
      </w:r>
    </w:p>
    <w:p w14:paraId="412BFBF2">
      <w:pPr>
        <w:widowControl w:val="0"/>
        <w:kinsoku/>
        <w:autoSpaceDE/>
        <w:autoSpaceDN/>
        <w:adjustRightInd/>
        <w:snapToGrid/>
        <w:spacing w:line="360" w:lineRule="auto"/>
        <w:ind w:left="420"/>
        <w:jc w:val="right"/>
        <w:textAlignment w:val="auto"/>
        <w:rPr>
          <w:rFonts w:hint="eastAsia" w:ascii="宋体" w:hAnsi="宋体" w:eastAsia="宋体" w:cs="宋体"/>
          <w:snapToGrid/>
          <w:color w:val="auto"/>
          <w:kern w:val="2"/>
          <w:sz w:val="24"/>
          <w:szCs w:val="24"/>
          <w:highlight w:val="none"/>
        </w:rPr>
      </w:pPr>
    </w:p>
    <w:p w14:paraId="5BB4F388">
      <w:pPr>
        <w:widowControl w:val="0"/>
        <w:kinsoku/>
        <w:autoSpaceDE/>
        <w:autoSpaceDN/>
        <w:adjustRightInd/>
        <w:snapToGrid/>
        <w:spacing w:line="360" w:lineRule="auto"/>
        <w:ind w:left="420"/>
        <w:jc w:val="right"/>
        <w:textAlignment w:val="auto"/>
        <w:rPr>
          <w:rFonts w:hint="eastAsia" w:ascii="宋体" w:hAnsi="宋体" w:eastAsia="宋体" w:cs="宋体"/>
          <w:snapToGrid/>
          <w:color w:val="auto"/>
          <w:kern w:val="2"/>
          <w:sz w:val="24"/>
          <w:szCs w:val="24"/>
          <w:highlight w:val="none"/>
        </w:rPr>
      </w:pPr>
    </w:p>
    <w:p w14:paraId="0A6DE541">
      <w:pPr>
        <w:widowControl w:val="0"/>
        <w:kinsoku/>
        <w:autoSpaceDE/>
        <w:autoSpaceDN/>
        <w:adjustRightInd/>
        <w:snapToGrid/>
        <w:spacing w:line="360" w:lineRule="auto"/>
        <w:ind w:left="420"/>
        <w:jc w:val="right"/>
        <w:textAlignment w:val="auto"/>
        <w:rPr>
          <w:rFonts w:hint="eastAsia" w:ascii="宋体" w:hAnsi="宋体" w:eastAsia="宋体" w:cs="宋体"/>
          <w:snapToGrid/>
          <w:color w:val="auto"/>
          <w:kern w:val="2"/>
          <w:sz w:val="24"/>
          <w:szCs w:val="24"/>
          <w:highlight w:val="none"/>
        </w:rPr>
      </w:pPr>
    </w:p>
    <w:p w14:paraId="63E32870">
      <w:pPr>
        <w:widowControl w:val="0"/>
        <w:kinsoku/>
        <w:autoSpaceDE/>
        <w:autoSpaceDN/>
        <w:adjustRightInd/>
        <w:snapToGrid/>
        <w:spacing w:line="360" w:lineRule="auto"/>
        <w:ind w:firstLine="3600" w:firstLineChars="1500"/>
        <w:textAlignment w:val="auto"/>
        <w:rPr>
          <w:rFonts w:hint="eastAsia" w:ascii="宋体" w:hAnsi="宋体" w:eastAsia="宋体" w:cs="宋体"/>
          <w:snapToGrid/>
          <w:color w:val="auto"/>
          <w:kern w:val="2"/>
          <w:sz w:val="24"/>
          <w:szCs w:val="24"/>
          <w:highlight w:val="none"/>
          <w:lang w:val="en-US" w:eastAsia="zh-CN"/>
        </w:rPr>
      </w:pPr>
      <w:r>
        <w:rPr>
          <w:rFonts w:hint="eastAsia" w:ascii="宋体" w:hAnsi="宋体" w:eastAsia="宋体" w:cs="宋体"/>
          <w:snapToGrid/>
          <w:color w:val="auto"/>
          <w:kern w:val="2"/>
          <w:sz w:val="24"/>
          <w:szCs w:val="24"/>
          <w:highlight w:val="none"/>
        </w:rPr>
        <w:t>承诺单位：</w:t>
      </w:r>
      <w:r>
        <w:rPr>
          <w:rFonts w:hint="eastAsia" w:ascii="宋体" w:hAnsi="宋体" w:eastAsia="宋体" w:cs="宋体"/>
          <w:snapToGrid/>
          <w:color w:val="auto"/>
          <w:kern w:val="2"/>
          <w:sz w:val="24"/>
          <w:szCs w:val="24"/>
          <w:highlight w:val="none"/>
          <w:u w:val="single"/>
          <w:lang w:val="en-US" w:eastAsia="zh-CN"/>
        </w:rPr>
        <w:t xml:space="preserve">              </w:t>
      </w:r>
    </w:p>
    <w:p w14:paraId="01CFE86E">
      <w:pPr>
        <w:widowControl w:val="0"/>
        <w:kinsoku/>
        <w:autoSpaceDE/>
        <w:autoSpaceDN/>
        <w:adjustRightInd/>
        <w:snapToGrid/>
        <w:spacing w:line="360" w:lineRule="auto"/>
        <w:ind w:firstLine="3600" w:firstLineChars="1500"/>
        <w:jc w:val="both"/>
        <w:textAlignment w:val="auto"/>
        <w:rPr>
          <w:rFonts w:hint="eastAsia" w:ascii="宋体" w:hAnsi="宋体" w:eastAsia="宋体" w:cs="宋体"/>
          <w:snapToGrid/>
          <w:color w:val="auto"/>
          <w:kern w:val="2"/>
          <w:sz w:val="24"/>
          <w:szCs w:val="24"/>
          <w:highlight w:val="none"/>
          <w:lang w:val="en-US" w:eastAsia="zh-CN"/>
        </w:rPr>
      </w:pPr>
      <w:r>
        <w:rPr>
          <w:rFonts w:hint="eastAsia" w:ascii="宋体" w:hAnsi="宋体" w:eastAsia="宋体" w:cs="宋体"/>
          <w:snapToGrid/>
          <w:color w:val="auto"/>
          <w:kern w:val="2"/>
          <w:sz w:val="24"/>
          <w:szCs w:val="24"/>
          <w:highlight w:val="none"/>
        </w:rPr>
        <w:t>承诺人：</w:t>
      </w:r>
      <w:r>
        <w:rPr>
          <w:rFonts w:hint="eastAsia" w:ascii="宋体" w:hAnsi="宋体" w:eastAsia="宋体" w:cs="宋体"/>
          <w:snapToGrid/>
          <w:color w:val="auto"/>
          <w:kern w:val="2"/>
          <w:sz w:val="24"/>
          <w:szCs w:val="24"/>
          <w:highlight w:val="none"/>
          <w:u w:val="single"/>
          <w:lang w:val="en-US" w:eastAsia="zh-CN"/>
        </w:rPr>
        <w:t xml:space="preserve">           </w:t>
      </w:r>
    </w:p>
    <w:p w14:paraId="05235D8E">
      <w:pPr>
        <w:ind w:firstLine="3600" w:firstLineChars="1500"/>
        <w:rPr>
          <w:rFonts w:hint="eastAsia" w:ascii="宋体" w:hAnsi="宋体" w:eastAsia="宋体" w:cs="宋体"/>
          <w:color w:val="FF0000"/>
          <w:sz w:val="24"/>
          <w:szCs w:val="24"/>
          <w:highlight w:val="none"/>
        </w:rPr>
      </w:pPr>
      <w:r>
        <w:rPr>
          <w:rFonts w:hint="eastAsia" w:ascii="宋体" w:hAnsi="宋体" w:eastAsia="宋体" w:cs="宋体"/>
          <w:snapToGrid/>
          <w:color w:val="auto"/>
          <w:kern w:val="2"/>
          <w:sz w:val="24"/>
          <w:szCs w:val="24"/>
          <w:highlight w:val="none"/>
        </w:rPr>
        <w:t>年   月   日</w:t>
      </w:r>
    </w:p>
    <w:p w14:paraId="60B95B54">
      <w:pPr>
        <w:rPr>
          <w:rFonts w:hint="eastAsia" w:ascii="宋体" w:hAnsi="宋体" w:eastAsia="宋体" w:cs="宋体"/>
          <w:highlight w:val="none"/>
        </w:rPr>
      </w:pPr>
    </w:p>
    <w:bookmarkEnd w:id="0"/>
    <w:p w14:paraId="780A5774">
      <w:pPr>
        <w:pStyle w:val="3"/>
        <w:spacing w:line="360" w:lineRule="auto"/>
        <w:ind w:firstLine="480"/>
        <w:jc w:val="left"/>
        <w:rPr>
          <w:rFonts w:hint="eastAsia" w:ascii="宋体" w:hAnsi="宋体" w:eastAsia="宋体" w:cs="宋体"/>
          <w:sz w:val="24"/>
          <w:highlight w:val="none"/>
          <w:lang w:val="en-US" w:eastAsia="zh-CN"/>
        </w:rPr>
      </w:pPr>
    </w:p>
    <w:p w14:paraId="256E9277">
      <w:pPr>
        <w:pStyle w:val="3"/>
        <w:spacing w:line="360" w:lineRule="auto"/>
        <w:ind w:firstLine="480"/>
        <w:jc w:val="right"/>
        <w:rPr>
          <w:rFonts w:hint="eastAsia" w:ascii="宋体" w:hAnsi="宋体" w:eastAsia="宋体" w:cs="宋体"/>
          <w:sz w:val="24"/>
          <w:highlight w:val="none"/>
          <w:lang w:eastAsia="zh-CN"/>
        </w:rPr>
      </w:pPr>
    </w:p>
    <w:p w14:paraId="7F74C789">
      <w:pPr>
        <w:widowControl/>
        <w:jc w:val="left"/>
        <w:rPr>
          <w:rFonts w:hint="eastAsia" w:ascii="宋体" w:hAnsi="宋体" w:eastAsia="宋体" w:cs="宋体"/>
          <w:b/>
          <w:bCs/>
          <w:sz w:val="24"/>
          <w:highlight w:val="none"/>
        </w:rPr>
      </w:pPr>
    </w:p>
    <w:p w14:paraId="68BB7CB5">
      <w:pPr>
        <w:pStyle w:val="3"/>
        <w:spacing w:line="360" w:lineRule="auto"/>
        <w:ind w:firstLine="480"/>
        <w:jc w:val="left"/>
        <w:rPr>
          <w:rFonts w:hint="eastAsia" w:ascii="宋体" w:hAnsi="宋体" w:eastAsia="宋体" w:cs="宋体"/>
          <w:sz w:val="24"/>
          <w:highlight w:val="none"/>
        </w:rPr>
      </w:pPr>
    </w:p>
    <w:p w14:paraId="6359DEA3">
      <w:pPr>
        <w:rPr>
          <w:rFonts w:hint="eastAsia" w:ascii="宋体" w:hAnsi="宋体" w:eastAsia="宋体" w:cs="宋体"/>
          <w:b/>
          <w:sz w:val="22"/>
          <w:lang w:val="en-US" w:eastAsia="zh-CN"/>
        </w:rPr>
      </w:pPr>
      <w:r>
        <w:rPr>
          <w:rFonts w:hint="eastAsia" w:ascii="宋体" w:hAnsi="宋体" w:eastAsia="宋体" w:cs="宋体"/>
          <w:b/>
          <w:bCs/>
          <w:sz w:val="24"/>
          <w:highlight w:val="none"/>
          <w:lang w:eastAsia="zh-CN"/>
        </w:rPr>
        <w:br w:type="page"/>
      </w:r>
      <w:r>
        <w:rPr>
          <w:rFonts w:hint="eastAsia" w:ascii="宋体" w:hAnsi="宋体" w:eastAsia="宋体" w:cs="宋体"/>
          <w:b/>
          <w:sz w:val="22"/>
        </w:rPr>
        <w:t>附件</w:t>
      </w:r>
      <w:r>
        <w:rPr>
          <w:rFonts w:hint="eastAsia" w:ascii="宋体" w:hAnsi="宋体" w:eastAsia="宋体" w:cs="宋体"/>
          <w:b/>
          <w:sz w:val="22"/>
          <w:lang w:val="en-US" w:eastAsia="zh-CN"/>
        </w:rPr>
        <w:t>1：</w:t>
      </w:r>
    </w:p>
    <w:p w14:paraId="3C383FD9">
      <w:pPr>
        <w:widowControl/>
        <w:jc w:val="center"/>
        <w:rPr>
          <w:rFonts w:hint="eastAsia" w:ascii="宋体" w:hAnsi="宋体" w:eastAsia="宋体" w:cs="宋体"/>
          <w:b/>
          <w:sz w:val="28"/>
          <w:szCs w:val="28"/>
        </w:rPr>
      </w:pPr>
      <w:r>
        <w:rPr>
          <w:rFonts w:hint="eastAsia" w:ascii="宋体" w:hAnsi="宋体" w:eastAsia="宋体" w:cs="宋体"/>
          <w:b/>
          <w:sz w:val="28"/>
          <w:szCs w:val="28"/>
        </w:rPr>
        <w:t>投标报名表</w:t>
      </w:r>
    </w:p>
    <w:tbl>
      <w:tblPr>
        <w:tblStyle w:val="5"/>
        <w:tblW w:w="9020" w:type="dxa"/>
        <w:jc w:val="center"/>
        <w:tblLayout w:type="fixed"/>
        <w:tblCellMar>
          <w:top w:w="0" w:type="dxa"/>
          <w:left w:w="108" w:type="dxa"/>
          <w:bottom w:w="0" w:type="dxa"/>
          <w:right w:w="108" w:type="dxa"/>
        </w:tblCellMar>
      </w:tblPr>
      <w:tblGrid>
        <w:gridCol w:w="2558"/>
        <w:gridCol w:w="6462"/>
      </w:tblGrid>
      <w:tr w14:paraId="36E8CCB8">
        <w:tblPrEx>
          <w:tblCellMar>
            <w:top w:w="0" w:type="dxa"/>
            <w:left w:w="108" w:type="dxa"/>
            <w:bottom w:w="0" w:type="dxa"/>
            <w:right w:w="108" w:type="dxa"/>
          </w:tblCellMar>
        </w:tblPrEx>
        <w:trPr>
          <w:trHeight w:val="564" w:hRule="atLeast"/>
          <w:jc w:val="center"/>
        </w:trPr>
        <w:tc>
          <w:tcPr>
            <w:tcW w:w="2558" w:type="dxa"/>
            <w:tcBorders>
              <w:top w:val="single" w:color="auto" w:sz="8" w:space="0"/>
              <w:left w:val="single" w:color="auto" w:sz="8" w:space="0"/>
              <w:bottom w:val="single" w:color="auto" w:sz="4" w:space="0"/>
              <w:right w:val="single" w:color="000000" w:sz="4" w:space="0"/>
            </w:tcBorders>
            <w:noWrap w:val="0"/>
            <w:vAlign w:val="center"/>
          </w:tcPr>
          <w:p w14:paraId="408CDC93">
            <w:pPr>
              <w:jc w:val="center"/>
              <w:rPr>
                <w:rFonts w:hint="eastAsia" w:ascii="宋体" w:hAnsi="宋体" w:eastAsia="宋体" w:cs="宋体"/>
                <w:kern w:val="0"/>
                <w:sz w:val="24"/>
              </w:rPr>
            </w:pPr>
            <w:r>
              <w:rPr>
                <w:rFonts w:hint="eastAsia" w:ascii="宋体" w:hAnsi="宋体" w:eastAsia="宋体" w:cs="宋体"/>
                <w:kern w:val="0"/>
                <w:sz w:val="24"/>
                <w:lang w:eastAsia="zh-CN"/>
              </w:rPr>
              <w:t>项目</w:t>
            </w:r>
            <w:r>
              <w:rPr>
                <w:rFonts w:hint="eastAsia" w:ascii="宋体" w:hAnsi="宋体" w:eastAsia="宋体" w:cs="宋体"/>
                <w:kern w:val="0"/>
                <w:sz w:val="24"/>
              </w:rPr>
              <w:t>编号：</w:t>
            </w:r>
          </w:p>
        </w:tc>
        <w:tc>
          <w:tcPr>
            <w:tcW w:w="6462" w:type="dxa"/>
            <w:tcBorders>
              <w:top w:val="single" w:color="auto" w:sz="8" w:space="0"/>
              <w:left w:val="nil"/>
              <w:bottom w:val="single" w:color="auto" w:sz="4" w:space="0"/>
              <w:right w:val="single" w:color="000000" w:sz="8" w:space="0"/>
            </w:tcBorders>
            <w:noWrap w:val="0"/>
            <w:vAlign w:val="center"/>
          </w:tcPr>
          <w:p w14:paraId="755AB35A">
            <w:pPr>
              <w:widowControl/>
              <w:spacing w:line="259" w:lineRule="auto"/>
              <w:jc w:val="left"/>
              <w:rPr>
                <w:rFonts w:hint="eastAsia" w:ascii="宋体" w:hAnsi="宋体" w:eastAsia="宋体" w:cs="宋体"/>
                <w:b/>
                <w:bCs/>
                <w:kern w:val="0"/>
                <w:sz w:val="24"/>
              </w:rPr>
            </w:pPr>
          </w:p>
        </w:tc>
      </w:tr>
      <w:tr w14:paraId="29AF92F9">
        <w:tblPrEx>
          <w:tblCellMar>
            <w:top w:w="0" w:type="dxa"/>
            <w:left w:w="108" w:type="dxa"/>
            <w:bottom w:w="0" w:type="dxa"/>
            <w:right w:w="108" w:type="dxa"/>
          </w:tblCellMar>
        </w:tblPrEx>
        <w:trPr>
          <w:trHeight w:val="510" w:hRule="atLeast"/>
          <w:jc w:val="center"/>
        </w:trPr>
        <w:tc>
          <w:tcPr>
            <w:tcW w:w="2558" w:type="dxa"/>
            <w:tcBorders>
              <w:top w:val="single" w:color="auto" w:sz="4" w:space="0"/>
              <w:left w:val="single" w:color="auto" w:sz="8" w:space="0"/>
              <w:bottom w:val="single" w:color="auto" w:sz="4" w:space="0"/>
              <w:right w:val="single" w:color="auto" w:sz="4" w:space="0"/>
            </w:tcBorders>
            <w:noWrap w:val="0"/>
            <w:vAlign w:val="center"/>
          </w:tcPr>
          <w:p w14:paraId="70676154">
            <w:pPr>
              <w:jc w:val="center"/>
              <w:rPr>
                <w:rFonts w:hint="eastAsia" w:ascii="宋体" w:hAnsi="宋体" w:eastAsia="宋体" w:cs="宋体"/>
                <w:kern w:val="0"/>
                <w:sz w:val="24"/>
              </w:rPr>
            </w:pPr>
            <w:r>
              <w:rPr>
                <w:rFonts w:hint="eastAsia" w:ascii="宋体" w:hAnsi="宋体" w:eastAsia="宋体" w:cs="宋体"/>
                <w:kern w:val="0"/>
                <w:sz w:val="24"/>
              </w:rPr>
              <w:t>项目名称</w:t>
            </w:r>
          </w:p>
        </w:tc>
        <w:tc>
          <w:tcPr>
            <w:tcW w:w="6462" w:type="dxa"/>
            <w:tcBorders>
              <w:top w:val="single" w:color="auto" w:sz="4" w:space="0"/>
              <w:left w:val="nil"/>
              <w:bottom w:val="single" w:color="auto" w:sz="4" w:space="0"/>
              <w:right w:val="single" w:color="000000" w:sz="8" w:space="0"/>
            </w:tcBorders>
            <w:noWrap w:val="0"/>
            <w:vAlign w:val="center"/>
          </w:tcPr>
          <w:p w14:paraId="33763153">
            <w:pPr>
              <w:widowControl/>
              <w:spacing w:line="259" w:lineRule="auto"/>
              <w:jc w:val="center"/>
              <w:rPr>
                <w:rFonts w:hint="eastAsia" w:ascii="宋体" w:hAnsi="宋体" w:eastAsia="宋体" w:cs="宋体"/>
                <w:kern w:val="0"/>
                <w:sz w:val="24"/>
              </w:rPr>
            </w:pPr>
          </w:p>
        </w:tc>
      </w:tr>
      <w:tr w14:paraId="65F9C880">
        <w:tblPrEx>
          <w:tblCellMar>
            <w:top w:w="0" w:type="dxa"/>
            <w:left w:w="108" w:type="dxa"/>
            <w:bottom w:w="0" w:type="dxa"/>
            <w:right w:w="108" w:type="dxa"/>
          </w:tblCellMar>
        </w:tblPrEx>
        <w:trPr>
          <w:trHeight w:val="544" w:hRule="atLeast"/>
          <w:jc w:val="center"/>
        </w:trPr>
        <w:tc>
          <w:tcPr>
            <w:tcW w:w="2558" w:type="dxa"/>
            <w:tcBorders>
              <w:top w:val="single" w:color="auto" w:sz="4" w:space="0"/>
              <w:left w:val="single" w:color="auto" w:sz="8" w:space="0"/>
              <w:bottom w:val="single" w:color="auto" w:sz="4" w:space="0"/>
              <w:right w:val="single" w:color="000000" w:sz="4" w:space="0"/>
            </w:tcBorders>
            <w:noWrap w:val="0"/>
            <w:vAlign w:val="center"/>
          </w:tcPr>
          <w:p w14:paraId="657D4AC1">
            <w:pPr>
              <w:widowControl/>
              <w:spacing w:line="259" w:lineRule="auto"/>
              <w:jc w:val="center"/>
              <w:rPr>
                <w:rFonts w:hint="eastAsia" w:ascii="宋体" w:hAnsi="宋体" w:eastAsia="宋体" w:cs="宋体"/>
                <w:kern w:val="0"/>
                <w:sz w:val="24"/>
              </w:rPr>
            </w:pPr>
            <w:r>
              <w:rPr>
                <w:rFonts w:hint="eastAsia" w:ascii="宋体" w:hAnsi="宋体" w:eastAsia="宋体" w:cs="宋体"/>
                <w:kern w:val="0"/>
                <w:sz w:val="24"/>
              </w:rPr>
              <w:t>报名单位全称：</w:t>
            </w:r>
          </w:p>
        </w:tc>
        <w:tc>
          <w:tcPr>
            <w:tcW w:w="6462" w:type="dxa"/>
            <w:tcBorders>
              <w:top w:val="single" w:color="auto" w:sz="4" w:space="0"/>
              <w:left w:val="nil"/>
              <w:bottom w:val="single" w:color="auto" w:sz="4" w:space="0"/>
              <w:right w:val="single" w:color="000000" w:sz="8" w:space="0"/>
            </w:tcBorders>
            <w:noWrap w:val="0"/>
            <w:vAlign w:val="center"/>
          </w:tcPr>
          <w:p w14:paraId="477862C6">
            <w:pPr>
              <w:widowControl/>
              <w:spacing w:line="259" w:lineRule="auto"/>
              <w:jc w:val="center"/>
              <w:rPr>
                <w:rFonts w:hint="eastAsia" w:ascii="宋体" w:hAnsi="宋体" w:eastAsia="宋体" w:cs="宋体"/>
                <w:kern w:val="0"/>
                <w:sz w:val="24"/>
              </w:rPr>
            </w:pPr>
          </w:p>
        </w:tc>
      </w:tr>
      <w:tr w14:paraId="3E02E9D8">
        <w:tblPrEx>
          <w:tblCellMar>
            <w:top w:w="0" w:type="dxa"/>
            <w:left w:w="108" w:type="dxa"/>
            <w:bottom w:w="0" w:type="dxa"/>
            <w:right w:w="108" w:type="dxa"/>
          </w:tblCellMar>
        </w:tblPrEx>
        <w:trPr>
          <w:trHeight w:val="542" w:hRule="atLeast"/>
          <w:jc w:val="center"/>
        </w:trPr>
        <w:tc>
          <w:tcPr>
            <w:tcW w:w="2558" w:type="dxa"/>
            <w:tcBorders>
              <w:top w:val="single" w:color="auto" w:sz="4" w:space="0"/>
              <w:left w:val="single" w:color="auto" w:sz="8" w:space="0"/>
              <w:bottom w:val="single" w:color="auto" w:sz="4" w:space="0"/>
              <w:right w:val="single" w:color="auto" w:sz="4" w:space="0"/>
            </w:tcBorders>
            <w:noWrap w:val="0"/>
            <w:vAlign w:val="center"/>
          </w:tcPr>
          <w:p w14:paraId="240308F3">
            <w:pPr>
              <w:widowControl/>
              <w:spacing w:line="260" w:lineRule="auto"/>
              <w:jc w:val="center"/>
              <w:rPr>
                <w:rFonts w:hint="eastAsia" w:ascii="宋体" w:hAnsi="宋体" w:eastAsia="宋体" w:cs="宋体"/>
                <w:kern w:val="0"/>
                <w:sz w:val="24"/>
              </w:rPr>
            </w:pPr>
            <w:r>
              <w:rPr>
                <w:rFonts w:hint="eastAsia" w:ascii="宋体" w:hAnsi="宋体" w:eastAsia="宋体" w:cs="宋体"/>
                <w:kern w:val="0"/>
                <w:sz w:val="24"/>
              </w:rPr>
              <w:t>报名联系人；</w:t>
            </w:r>
          </w:p>
        </w:tc>
        <w:tc>
          <w:tcPr>
            <w:tcW w:w="6462" w:type="dxa"/>
            <w:tcBorders>
              <w:top w:val="nil"/>
              <w:left w:val="nil"/>
              <w:bottom w:val="single" w:color="auto" w:sz="4" w:space="0"/>
              <w:right w:val="single" w:color="auto" w:sz="8" w:space="0"/>
            </w:tcBorders>
            <w:noWrap w:val="0"/>
            <w:vAlign w:val="center"/>
          </w:tcPr>
          <w:p w14:paraId="76CEDE10">
            <w:pPr>
              <w:widowControl/>
              <w:spacing w:line="259" w:lineRule="auto"/>
              <w:jc w:val="left"/>
              <w:rPr>
                <w:rFonts w:hint="eastAsia" w:ascii="宋体" w:hAnsi="宋体" w:eastAsia="宋体" w:cs="宋体"/>
                <w:kern w:val="0"/>
                <w:sz w:val="24"/>
              </w:rPr>
            </w:pPr>
          </w:p>
        </w:tc>
      </w:tr>
      <w:tr w14:paraId="38305C20">
        <w:tblPrEx>
          <w:tblCellMar>
            <w:top w:w="0" w:type="dxa"/>
            <w:left w:w="108" w:type="dxa"/>
            <w:bottom w:w="0" w:type="dxa"/>
            <w:right w:w="108" w:type="dxa"/>
          </w:tblCellMar>
        </w:tblPrEx>
        <w:trPr>
          <w:trHeight w:val="550" w:hRule="atLeast"/>
          <w:jc w:val="center"/>
        </w:trPr>
        <w:tc>
          <w:tcPr>
            <w:tcW w:w="2558" w:type="dxa"/>
            <w:tcBorders>
              <w:top w:val="single" w:color="auto" w:sz="4" w:space="0"/>
              <w:left w:val="single" w:color="auto" w:sz="8" w:space="0"/>
              <w:bottom w:val="single" w:color="auto" w:sz="4" w:space="0"/>
              <w:right w:val="single" w:color="auto" w:sz="4" w:space="0"/>
            </w:tcBorders>
            <w:noWrap w:val="0"/>
            <w:vAlign w:val="center"/>
          </w:tcPr>
          <w:p w14:paraId="15A8A449">
            <w:pPr>
              <w:widowControl/>
              <w:spacing w:line="259" w:lineRule="auto"/>
              <w:jc w:val="center"/>
              <w:rPr>
                <w:rFonts w:hint="eastAsia" w:ascii="宋体" w:hAnsi="宋体" w:eastAsia="宋体" w:cs="宋体"/>
                <w:kern w:val="0"/>
                <w:sz w:val="24"/>
              </w:rPr>
            </w:pPr>
            <w:r>
              <w:rPr>
                <w:rFonts w:hint="eastAsia" w:ascii="宋体" w:hAnsi="宋体" w:eastAsia="宋体" w:cs="宋体"/>
                <w:kern w:val="0"/>
                <w:sz w:val="24"/>
              </w:rPr>
              <w:t>报名联系人电话：</w:t>
            </w:r>
            <w:r>
              <w:rPr>
                <w:rFonts w:hint="eastAsia" w:ascii="宋体" w:hAnsi="宋体" w:eastAsia="宋体" w:cs="宋体"/>
                <w:kern w:val="0"/>
                <w:sz w:val="24"/>
              </w:rPr>
              <w:br w:type="textWrapping"/>
            </w:r>
            <w:r>
              <w:rPr>
                <w:rFonts w:hint="eastAsia" w:ascii="宋体" w:hAnsi="宋体" w:eastAsia="宋体" w:cs="宋体"/>
                <w:b/>
                <w:bCs/>
                <w:kern w:val="0"/>
                <w:sz w:val="24"/>
              </w:rPr>
              <w:t>（保证电话畅通）</w:t>
            </w:r>
          </w:p>
        </w:tc>
        <w:tc>
          <w:tcPr>
            <w:tcW w:w="6462" w:type="dxa"/>
            <w:tcBorders>
              <w:top w:val="single" w:color="auto" w:sz="4" w:space="0"/>
              <w:left w:val="nil"/>
              <w:bottom w:val="single" w:color="auto" w:sz="4" w:space="0"/>
              <w:right w:val="single" w:color="000000" w:sz="8" w:space="0"/>
            </w:tcBorders>
            <w:noWrap w:val="0"/>
            <w:vAlign w:val="center"/>
          </w:tcPr>
          <w:p w14:paraId="14FD5DBE">
            <w:pPr>
              <w:widowControl/>
              <w:spacing w:line="259" w:lineRule="auto"/>
              <w:jc w:val="center"/>
              <w:rPr>
                <w:rFonts w:hint="eastAsia" w:ascii="宋体" w:hAnsi="宋体" w:eastAsia="宋体" w:cs="宋体"/>
                <w:kern w:val="0"/>
                <w:sz w:val="24"/>
              </w:rPr>
            </w:pPr>
          </w:p>
        </w:tc>
      </w:tr>
      <w:tr w14:paraId="0FA02985">
        <w:tblPrEx>
          <w:tblCellMar>
            <w:top w:w="0" w:type="dxa"/>
            <w:left w:w="108" w:type="dxa"/>
            <w:bottom w:w="0" w:type="dxa"/>
            <w:right w:w="108" w:type="dxa"/>
          </w:tblCellMar>
        </w:tblPrEx>
        <w:trPr>
          <w:trHeight w:val="550" w:hRule="atLeast"/>
          <w:jc w:val="center"/>
        </w:trPr>
        <w:tc>
          <w:tcPr>
            <w:tcW w:w="2558" w:type="dxa"/>
            <w:tcBorders>
              <w:top w:val="single" w:color="auto" w:sz="4" w:space="0"/>
              <w:left w:val="single" w:color="auto" w:sz="8" w:space="0"/>
              <w:bottom w:val="single" w:color="auto" w:sz="4" w:space="0"/>
              <w:right w:val="single" w:color="auto" w:sz="4" w:space="0"/>
            </w:tcBorders>
            <w:noWrap w:val="0"/>
            <w:vAlign w:val="center"/>
          </w:tcPr>
          <w:p w14:paraId="3B994942">
            <w:pPr>
              <w:widowControl/>
              <w:spacing w:line="259" w:lineRule="auto"/>
              <w:jc w:val="center"/>
              <w:rPr>
                <w:rFonts w:hint="eastAsia" w:ascii="宋体" w:hAnsi="宋体" w:eastAsia="宋体" w:cs="宋体"/>
                <w:kern w:val="0"/>
                <w:sz w:val="24"/>
              </w:rPr>
            </w:pPr>
            <w:r>
              <w:rPr>
                <w:rFonts w:hint="eastAsia" w:ascii="宋体" w:hAnsi="宋体" w:eastAsia="宋体" w:cs="宋体"/>
                <w:kern w:val="0"/>
                <w:sz w:val="24"/>
              </w:rPr>
              <w:t>电子邮箱：</w:t>
            </w:r>
          </w:p>
        </w:tc>
        <w:tc>
          <w:tcPr>
            <w:tcW w:w="6462" w:type="dxa"/>
            <w:tcBorders>
              <w:top w:val="single" w:color="auto" w:sz="4" w:space="0"/>
              <w:left w:val="nil"/>
              <w:bottom w:val="single" w:color="auto" w:sz="4" w:space="0"/>
              <w:right w:val="single" w:color="000000" w:sz="8" w:space="0"/>
            </w:tcBorders>
            <w:noWrap w:val="0"/>
            <w:vAlign w:val="center"/>
          </w:tcPr>
          <w:p w14:paraId="2CE0EEBC">
            <w:pPr>
              <w:widowControl/>
              <w:spacing w:line="259" w:lineRule="auto"/>
              <w:jc w:val="center"/>
              <w:rPr>
                <w:rFonts w:hint="eastAsia" w:ascii="宋体" w:hAnsi="宋体" w:eastAsia="宋体" w:cs="宋体"/>
                <w:kern w:val="0"/>
                <w:sz w:val="24"/>
              </w:rPr>
            </w:pPr>
          </w:p>
        </w:tc>
      </w:tr>
      <w:tr w14:paraId="26C0E17D">
        <w:tblPrEx>
          <w:tblCellMar>
            <w:top w:w="0" w:type="dxa"/>
            <w:left w:w="108" w:type="dxa"/>
            <w:bottom w:w="0" w:type="dxa"/>
            <w:right w:w="108" w:type="dxa"/>
          </w:tblCellMar>
        </w:tblPrEx>
        <w:trPr>
          <w:trHeight w:val="885" w:hRule="atLeast"/>
          <w:jc w:val="center"/>
        </w:trPr>
        <w:tc>
          <w:tcPr>
            <w:tcW w:w="9020" w:type="dxa"/>
            <w:gridSpan w:val="2"/>
            <w:tcBorders>
              <w:top w:val="single" w:color="auto" w:sz="4" w:space="0"/>
              <w:left w:val="single" w:color="auto" w:sz="8" w:space="0"/>
              <w:bottom w:val="single" w:color="auto" w:sz="4" w:space="0"/>
              <w:right w:val="single" w:color="000000" w:sz="8" w:space="0"/>
            </w:tcBorders>
            <w:noWrap w:val="0"/>
            <w:vAlign w:val="center"/>
          </w:tcPr>
          <w:p w14:paraId="5FA095AE">
            <w:pPr>
              <w:widowControl/>
              <w:spacing w:line="360" w:lineRule="auto"/>
              <w:jc w:val="left"/>
              <w:rPr>
                <w:rFonts w:hint="eastAsia" w:ascii="宋体" w:hAnsi="宋体" w:eastAsia="宋体" w:cs="宋体"/>
                <w:kern w:val="0"/>
                <w:sz w:val="24"/>
              </w:rPr>
            </w:pPr>
            <w:r>
              <w:rPr>
                <w:rFonts w:hint="eastAsia" w:ascii="宋体" w:hAnsi="宋体" w:eastAsia="宋体" w:cs="宋体"/>
                <w:b/>
                <w:bCs/>
                <w:kern w:val="0"/>
                <w:sz w:val="28"/>
                <w:szCs w:val="36"/>
              </w:rPr>
              <w:t>特别提示：</w:t>
            </w:r>
            <w:r>
              <w:rPr>
                <w:rFonts w:hint="eastAsia" w:ascii="宋体" w:hAnsi="宋体" w:eastAsia="宋体" w:cs="宋体"/>
                <w:b/>
                <w:bCs/>
                <w:kern w:val="0"/>
                <w:sz w:val="36"/>
                <w:szCs w:val="36"/>
              </w:rPr>
              <w:br w:type="textWrapping"/>
            </w:r>
            <w:r>
              <w:rPr>
                <w:rFonts w:hint="eastAsia" w:ascii="宋体" w:hAnsi="宋体" w:eastAsia="宋体" w:cs="宋体"/>
                <w:kern w:val="0"/>
                <w:sz w:val="24"/>
              </w:rPr>
              <w:t>一、请认真填写以上信息确保信息完整无误，如因投标单位填写信息有误导致其投标失败的任何后果及损失投标单位自负。</w:t>
            </w:r>
            <w:r>
              <w:rPr>
                <w:rFonts w:hint="eastAsia" w:ascii="宋体" w:hAnsi="宋体" w:eastAsia="宋体" w:cs="宋体"/>
                <w:kern w:val="0"/>
                <w:sz w:val="24"/>
              </w:rPr>
              <w:br w:type="textWrapping"/>
            </w:r>
            <w:r>
              <w:rPr>
                <w:rFonts w:hint="eastAsia" w:ascii="宋体" w:hAnsi="宋体" w:eastAsia="宋体" w:cs="宋体"/>
                <w:kern w:val="0"/>
                <w:sz w:val="24"/>
              </w:rPr>
              <w:t>以上内容投标单位已明确表示理解！</w:t>
            </w:r>
          </w:p>
          <w:p w14:paraId="7DE553AB">
            <w:pPr>
              <w:widowControl/>
              <w:spacing w:line="259" w:lineRule="auto"/>
              <w:jc w:val="left"/>
              <w:rPr>
                <w:rFonts w:hint="eastAsia" w:ascii="宋体" w:hAnsi="宋体" w:eastAsia="宋体" w:cs="宋体"/>
                <w:kern w:val="0"/>
                <w:sz w:val="24"/>
              </w:rPr>
            </w:pPr>
          </w:p>
          <w:p w14:paraId="62990DAA">
            <w:pPr>
              <w:widowControl/>
              <w:spacing w:line="259" w:lineRule="auto"/>
              <w:jc w:val="left"/>
              <w:rPr>
                <w:rFonts w:hint="eastAsia" w:ascii="宋体" w:hAnsi="宋体" w:eastAsia="宋体" w:cs="宋体"/>
                <w:kern w:val="0"/>
                <w:sz w:val="24"/>
              </w:rPr>
            </w:pPr>
          </w:p>
          <w:p w14:paraId="55F4C202">
            <w:pPr>
              <w:widowControl/>
              <w:spacing w:line="259" w:lineRule="auto"/>
              <w:jc w:val="left"/>
              <w:rPr>
                <w:rFonts w:hint="eastAsia" w:ascii="宋体" w:hAnsi="宋体" w:eastAsia="宋体" w:cs="宋体"/>
                <w:b/>
                <w:bCs/>
                <w:kern w:val="0"/>
                <w:sz w:val="24"/>
              </w:rPr>
            </w:pPr>
            <w:r>
              <w:rPr>
                <w:rFonts w:hint="eastAsia" w:ascii="宋体" w:hAnsi="宋体" w:eastAsia="宋体" w:cs="宋体"/>
                <w:kern w:val="0"/>
                <w:sz w:val="24"/>
              </w:rPr>
              <w:br w:type="textWrapping"/>
            </w:r>
            <w:r>
              <w:rPr>
                <w:rFonts w:hint="eastAsia" w:ascii="宋体" w:hAnsi="宋体" w:eastAsia="宋体" w:cs="宋体"/>
                <w:b/>
                <w:bCs/>
                <w:kern w:val="0"/>
                <w:sz w:val="24"/>
              </w:rPr>
              <w:t xml:space="preserve">                            投标单位授权人代表或法人：（签字）</w:t>
            </w:r>
          </w:p>
          <w:p w14:paraId="28986E8B">
            <w:pPr>
              <w:widowControl/>
              <w:spacing w:line="259" w:lineRule="auto"/>
              <w:jc w:val="left"/>
              <w:rPr>
                <w:rFonts w:hint="eastAsia" w:ascii="宋体" w:hAnsi="宋体" w:eastAsia="宋体" w:cs="宋体"/>
                <w:b/>
                <w:bCs/>
                <w:kern w:val="0"/>
                <w:sz w:val="24"/>
              </w:rPr>
            </w:pPr>
            <w:r>
              <w:rPr>
                <w:rFonts w:hint="eastAsia" w:ascii="宋体" w:hAnsi="宋体" w:eastAsia="宋体" w:cs="宋体"/>
                <w:b/>
                <w:bCs/>
                <w:kern w:val="0"/>
                <w:sz w:val="24"/>
              </w:rPr>
              <w:br w:type="textWrapping"/>
            </w:r>
            <w:r>
              <w:rPr>
                <w:rFonts w:hint="eastAsia" w:ascii="宋体" w:hAnsi="宋体" w:eastAsia="宋体" w:cs="宋体"/>
                <w:b/>
                <w:bCs/>
                <w:kern w:val="0"/>
                <w:sz w:val="24"/>
              </w:rPr>
              <w:br w:type="textWrapping"/>
            </w:r>
            <w:r>
              <w:rPr>
                <w:rFonts w:hint="eastAsia" w:ascii="宋体" w:hAnsi="宋体" w:eastAsia="宋体" w:cs="宋体"/>
                <w:b/>
                <w:bCs/>
                <w:kern w:val="0"/>
                <w:sz w:val="24"/>
              </w:rPr>
              <w:t xml:space="preserve">                            报名时间：     年    月      日</w:t>
            </w:r>
          </w:p>
          <w:p w14:paraId="795329CD">
            <w:pPr>
              <w:widowControl/>
              <w:spacing w:line="259" w:lineRule="auto"/>
              <w:jc w:val="left"/>
              <w:rPr>
                <w:rFonts w:hint="eastAsia" w:ascii="宋体" w:hAnsi="宋体" w:eastAsia="宋体" w:cs="宋体"/>
                <w:kern w:val="0"/>
                <w:sz w:val="24"/>
              </w:rPr>
            </w:pPr>
          </w:p>
        </w:tc>
      </w:tr>
    </w:tbl>
    <w:p w14:paraId="4DDC6433">
      <w:pPr>
        <w:rPr>
          <w:rFonts w:hint="eastAsia" w:ascii="宋体" w:hAnsi="宋体" w:eastAsia="宋体" w:cs="宋体"/>
          <w:b/>
          <w:kern w:val="0"/>
          <w:sz w:val="24"/>
          <w:lang w:val="en-US" w:eastAsia="zh-CN"/>
        </w:rPr>
      </w:pPr>
      <w:r>
        <w:rPr>
          <w:rFonts w:hint="eastAsia" w:ascii="宋体" w:hAnsi="宋体" w:eastAsia="宋体" w:cs="宋体"/>
          <w:b/>
          <w:sz w:val="22"/>
        </w:rPr>
        <w:br w:type="page"/>
      </w:r>
      <w:r>
        <w:rPr>
          <w:rFonts w:hint="eastAsia" w:ascii="宋体" w:hAnsi="宋体" w:eastAsia="宋体" w:cs="宋体"/>
          <w:b/>
          <w:sz w:val="22"/>
        </w:rPr>
        <w:t>附件</w:t>
      </w:r>
      <w:r>
        <w:rPr>
          <w:rFonts w:hint="eastAsia" w:ascii="宋体" w:hAnsi="宋体" w:eastAsia="宋体" w:cs="宋体"/>
          <w:b/>
          <w:sz w:val="22"/>
          <w:lang w:val="en-US" w:eastAsia="zh-CN"/>
        </w:rPr>
        <w:t>2：</w:t>
      </w:r>
    </w:p>
    <w:p w14:paraId="7D956B8C">
      <w:pPr>
        <w:widowControl/>
        <w:spacing w:before="100" w:beforeAutospacing="1" w:after="100" w:afterAutospacing="1" w:line="480" w:lineRule="atLeast"/>
        <w:jc w:val="center"/>
        <w:rPr>
          <w:rFonts w:hint="eastAsia" w:ascii="宋体" w:hAnsi="宋体" w:eastAsia="宋体" w:cs="宋体"/>
          <w:b/>
          <w:sz w:val="22"/>
          <w:szCs w:val="22"/>
        </w:rPr>
      </w:pPr>
      <w:r>
        <w:rPr>
          <w:rFonts w:hint="eastAsia" w:ascii="宋体" w:hAnsi="宋体" w:eastAsia="宋体" w:cs="宋体"/>
          <w:b/>
          <w:kern w:val="0"/>
          <w:sz w:val="32"/>
          <w:szCs w:val="32"/>
        </w:rPr>
        <w:t>法定代表人授权委托书 </w:t>
      </w:r>
    </w:p>
    <w:p w14:paraId="5104CA1C">
      <w:pPr>
        <w:widowControl/>
        <w:spacing w:before="100" w:beforeAutospacing="1" w:after="100" w:afterAutospacing="1" w:line="360" w:lineRule="auto"/>
        <w:ind w:firstLine="440" w:firstLineChars="200"/>
        <w:jc w:val="left"/>
        <w:rPr>
          <w:rFonts w:hint="eastAsia" w:ascii="宋体" w:hAnsi="宋体" w:eastAsia="宋体" w:cs="宋体"/>
          <w:sz w:val="22"/>
          <w:szCs w:val="22"/>
        </w:rPr>
      </w:pPr>
      <w:r>
        <w:rPr>
          <w:rFonts w:hint="eastAsia" w:ascii="宋体" w:hAnsi="宋体" w:eastAsia="宋体" w:cs="宋体"/>
          <w:kern w:val="0"/>
          <w:sz w:val="22"/>
          <w:szCs w:val="22"/>
        </w:rPr>
        <w:t>本人</w:t>
      </w:r>
      <w:r>
        <w:rPr>
          <w:rFonts w:hint="eastAsia" w:ascii="宋体" w:hAnsi="宋体" w:eastAsia="宋体" w:cs="宋体"/>
          <w:kern w:val="0"/>
          <w:sz w:val="22"/>
          <w:szCs w:val="22"/>
          <w:u w:val="single"/>
        </w:rPr>
        <w:t>（姓名）</w:t>
      </w:r>
      <w:r>
        <w:rPr>
          <w:rFonts w:hint="eastAsia" w:ascii="宋体" w:hAnsi="宋体" w:eastAsia="宋体" w:cs="宋体"/>
          <w:kern w:val="0"/>
          <w:sz w:val="22"/>
          <w:szCs w:val="22"/>
        </w:rPr>
        <w:t>系</w:t>
      </w:r>
      <w:r>
        <w:rPr>
          <w:rFonts w:hint="eastAsia" w:ascii="宋体" w:hAnsi="宋体" w:eastAsia="宋体" w:cs="宋体"/>
          <w:kern w:val="0"/>
          <w:sz w:val="22"/>
          <w:szCs w:val="22"/>
          <w:u w:val="single"/>
        </w:rPr>
        <w:t>（投标人名称）</w:t>
      </w:r>
      <w:r>
        <w:rPr>
          <w:rFonts w:hint="eastAsia" w:ascii="宋体" w:hAnsi="宋体" w:eastAsia="宋体" w:cs="宋体"/>
          <w:kern w:val="0"/>
          <w:sz w:val="22"/>
          <w:szCs w:val="22"/>
        </w:rPr>
        <w:t>的法定代表人，现委托</w:t>
      </w:r>
      <w:r>
        <w:rPr>
          <w:rFonts w:hint="eastAsia" w:ascii="宋体" w:hAnsi="宋体" w:eastAsia="宋体" w:cs="宋体"/>
          <w:kern w:val="0"/>
          <w:sz w:val="22"/>
          <w:szCs w:val="22"/>
          <w:u w:val="single"/>
        </w:rPr>
        <w:t>     </w:t>
      </w:r>
      <w:r>
        <w:rPr>
          <w:rFonts w:hint="eastAsia" w:ascii="宋体" w:hAnsi="宋体" w:eastAsia="宋体" w:cs="宋体"/>
          <w:kern w:val="0"/>
          <w:sz w:val="22"/>
          <w:szCs w:val="22"/>
        </w:rPr>
        <w:t>（拟派</w:t>
      </w:r>
      <w:r>
        <w:rPr>
          <w:rFonts w:hint="eastAsia" w:ascii="宋体" w:hAnsi="宋体" w:eastAsia="宋体" w:cs="宋体"/>
          <w:b/>
          <w:bCs/>
          <w:kern w:val="0"/>
          <w:sz w:val="22"/>
          <w:szCs w:val="22"/>
        </w:rPr>
        <w:t>项目负责人</w:t>
      </w:r>
      <w:r>
        <w:rPr>
          <w:rFonts w:hint="eastAsia" w:ascii="宋体" w:hAnsi="宋体" w:eastAsia="宋体" w:cs="宋体"/>
          <w:kern w:val="0"/>
          <w:sz w:val="22"/>
          <w:szCs w:val="22"/>
        </w:rPr>
        <w:t>）为我方代理人。委托代理人根据授权，以我方名义参加</w:t>
      </w:r>
      <w:r>
        <w:rPr>
          <w:rFonts w:hint="eastAsia" w:ascii="宋体" w:hAnsi="宋体" w:eastAsia="宋体" w:cs="宋体"/>
          <w:kern w:val="0"/>
          <w:sz w:val="22"/>
          <w:szCs w:val="22"/>
          <w:u w:val="single"/>
        </w:rPr>
        <w:t>（项目名称、</w:t>
      </w:r>
      <w:r>
        <w:rPr>
          <w:rFonts w:hint="eastAsia" w:ascii="宋体" w:hAnsi="宋体" w:eastAsia="宋体" w:cs="宋体"/>
          <w:kern w:val="0"/>
          <w:sz w:val="22"/>
          <w:szCs w:val="22"/>
          <w:u w:val="single"/>
          <w:lang w:eastAsia="zh-CN"/>
        </w:rPr>
        <w:t>项目编号</w:t>
      </w:r>
      <w:r>
        <w:rPr>
          <w:rFonts w:hint="eastAsia" w:ascii="宋体" w:hAnsi="宋体" w:eastAsia="宋体" w:cs="宋体"/>
          <w:kern w:val="0"/>
          <w:sz w:val="22"/>
          <w:szCs w:val="22"/>
          <w:u w:val="single"/>
        </w:rPr>
        <w:t>）</w:t>
      </w:r>
      <w:r>
        <w:rPr>
          <w:rFonts w:hint="eastAsia" w:ascii="宋体" w:hAnsi="宋体" w:eastAsia="宋体" w:cs="宋体"/>
          <w:kern w:val="0"/>
          <w:sz w:val="22"/>
          <w:szCs w:val="22"/>
        </w:rPr>
        <w:t>投标报名，签署的文件及其法律后果由我方承担。</w:t>
      </w:r>
    </w:p>
    <w:p w14:paraId="5DF61BB5">
      <w:pPr>
        <w:widowControl/>
        <w:spacing w:before="100" w:beforeAutospacing="1" w:after="100" w:afterAutospacing="1" w:line="259" w:lineRule="auto"/>
        <w:jc w:val="left"/>
        <w:rPr>
          <w:rFonts w:hint="eastAsia" w:ascii="宋体" w:hAnsi="宋体" w:eastAsia="宋体" w:cs="宋体"/>
          <w:sz w:val="22"/>
          <w:szCs w:val="22"/>
        </w:rPr>
      </w:pPr>
      <w:r>
        <w:rPr>
          <w:rFonts w:hint="eastAsia" w:ascii="宋体" w:hAnsi="宋体" w:eastAsia="宋体" w:cs="宋体"/>
          <w:kern w:val="0"/>
          <w:sz w:val="22"/>
          <w:szCs w:val="22"/>
        </w:rPr>
        <w:t>委托期限：</w:t>
      </w:r>
      <w:r>
        <w:rPr>
          <w:rFonts w:hint="eastAsia" w:ascii="宋体" w:hAnsi="宋体" w:eastAsia="宋体" w:cs="宋体"/>
          <w:kern w:val="0"/>
          <w:sz w:val="22"/>
          <w:szCs w:val="22"/>
          <w:u w:val="single"/>
        </w:rPr>
        <w:t xml:space="preserve">                   </w:t>
      </w:r>
      <w:r>
        <w:rPr>
          <w:rFonts w:hint="eastAsia" w:ascii="宋体" w:hAnsi="宋体" w:eastAsia="宋体" w:cs="宋体"/>
          <w:kern w:val="0"/>
          <w:sz w:val="22"/>
          <w:szCs w:val="22"/>
        </w:rPr>
        <w:t>。</w:t>
      </w:r>
    </w:p>
    <w:p w14:paraId="62E031DF">
      <w:pPr>
        <w:widowControl/>
        <w:spacing w:before="100" w:beforeAutospacing="1" w:after="100" w:afterAutospacing="1" w:line="259" w:lineRule="auto"/>
        <w:ind w:firstLine="1100" w:firstLineChars="500"/>
        <w:jc w:val="left"/>
        <w:rPr>
          <w:rFonts w:hint="eastAsia" w:ascii="宋体" w:hAnsi="宋体" w:eastAsia="宋体" w:cs="宋体"/>
          <w:sz w:val="22"/>
          <w:szCs w:val="22"/>
        </w:rPr>
      </w:pPr>
      <w:r>
        <w:rPr>
          <w:rFonts w:hint="eastAsia" w:ascii="宋体" w:hAnsi="宋体" w:eastAsia="宋体" w:cs="宋体"/>
          <w:kern w:val="0"/>
          <w:sz w:val="22"/>
          <w:szCs w:val="22"/>
        </w:rPr>
        <w:t>委托代理人无转委托权。</w:t>
      </w:r>
    </w:p>
    <w:tbl>
      <w:tblPr>
        <w:tblStyle w:val="5"/>
        <w:tblW w:w="9280" w:type="dxa"/>
        <w:tblCellSpacing w:w="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4640"/>
        <w:gridCol w:w="4640"/>
      </w:tblGrid>
      <w:tr w14:paraId="613C78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832" w:hRule="atLeast"/>
          <w:tblCellSpacing w:w="0" w:type="dxa"/>
        </w:trPr>
        <w:tc>
          <w:tcPr>
            <w:tcW w:w="4640" w:type="dxa"/>
            <w:noWrap w:val="0"/>
            <w:vAlign w:val="center"/>
          </w:tcPr>
          <w:p w14:paraId="6E181210">
            <w:pPr>
              <w:widowControl/>
              <w:spacing w:after="160" w:line="259" w:lineRule="auto"/>
              <w:jc w:val="center"/>
              <w:rPr>
                <w:rFonts w:hint="eastAsia" w:ascii="宋体" w:hAnsi="宋体" w:eastAsia="宋体" w:cs="宋体"/>
                <w:sz w:val="22"/>
                <w:szCs w:val="22"/>
              </w:rPr>
            </w:pPr>
            <w:r>
              <w:rPr>
                <w:rFonts w:hint="eastAsia" w:ascii="宋体" w:hAnsi="宋体" w:eastAsia="宋体" w:cs="宋体"/>
                <w:sz w:val="22"/>
                <w:szCs w:val="22"/>
              </w:rPr>
              <w:t>法定代表人身份证正面扫描件</w:t>
            </w:r>
          </w:p>
        </w:tc>
        <w:tc>
          <w:tcPr>
            <w:tcW w:w="4640" w:type="dxa"/>
            <w:noWrap w:val="0"/>
            <w:vAlign w:val="center"/>
          </w:tcPr>
          <w:p w14:paraId="3F3291E1">
            <w:pPr>
              <w:widowControl/>
              <w:spacing w:after="160" w:line="259" w:lineRule="auto"/>
              <w:jc w:val="center"/>
              <w:rPr>
                <w:rFonts w:hint="eastAsia" w:ascii="宋体" w:hAnsi="宋体" w:eastAsia="宋体" w:cs="宋体"/>
                <w:sz w:val="22"/>
                <w:szCs w:val="22"/>
              </w:rPr>
            </w:pPr>
            <w:r>
              <w:rPr>
                <w:rFonts w:hint="eastAsia" w:ascii="宋体" w:hAnsi="宋体" w:eastAsia="宋体" w:cs="宋体"/>
                <w:sz w:val="22"/>
                <w:szCs w:val="22"/>
              </w:rPr>
              <w:t>法定代表人身份证反面扫描件</w:t>
            </w:r>
          </w:p>
        </w:tc>
      </w:tr>
      <w:tr w14:paraId="42496C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39" w:hRule="atLeast"/>
          <w:tblCellSpacing w:w="0" w:type="dxa"/>
        </w:trPr>
        <w:tc>
          <w:tcPr>
            <w:tcW w:w="4640" w:type="dxa"/>
            <w:noWrap w:val="0"/>
            <w:vAlign w:val="center"/>
          </w:tcPr>
          <w:p w14:paraId="29CCC89E">
            <w:pPr>
              <w:widowControl/>
              <w:spacing w:after="160" w:line="259" w:lineRule="auto"/>
              <w:jc w:val="center"/>
              <w:rPr>
                <w:rFonts w:hint="eastAsia" w:ascii="宋体" w:hAnsi="宋体" w:eastAsia="宋体" w:cs="宋体"/>
                <w:sz w:val="22"/>
                <w:szCs w:val="22"/>
              </w:rPr>
            </w:pPr>
            <w:r>
              <w:rPr>
                <w:rFonts w:hint="eastAsia" w:ascii="宋体" w:hAnsi="宋体" w:eastAsia="宋体" w:cs="宋体"/>
                <w:sz w:val="22"/>
                <w:szCs w:val="22"/>
              </w:rPr>
              <w:t>被授权人身份证正面扫描件</w:t>
            </w:r>
          </w:p>
        </w:tc>
        <w:tc>
          <w:tcPr>
            <w:tcW w:w="4640" w:type="dxa"/>
            <w:noWrap w:val="0"/>
            <w:vAlign w:val="center"/>
          </w:tcPr>
          <w:p w14:paraId="15E92ED1">
            <w:pPr>
              <w:widowControl/>
              <w:spacing w:after="160" w:line="259" w:lineRule="auto"/>
              <w:jc w:val="center"/>
              <w:rPr>
                <w:rFonts w:hint="eastAsia" w:ascii="宋体" w:hAnsi="宋体" w:eastAsia="宋体" w:cs="宋体"/>
                <w:sz w:val="22"/>
                <w:szCs w:val="22"/>
              </w:rPr>
            </w:pPr>
            <w:r>
              <w:rPr>
                <w:rFonts w:hint="eastAsia" w:ascii="宋体" w:hAnsi="宋体" w:eastAsia="宋体" w:cs="宋体"/>
                <w:sz w:val="22"/>
                <w:szCs w:val="22"/>
              </w:rPr>
              <w:t>被授权人身份证反面扫描件</w:t>
            </w:r>
          </w:p>
        </w:tc>
      </w:tr>
    </w:tbl>
    <w:p w14:paraId="5ABD9C60">
      <w:pPr>
        <w:widowControl/>
        <w:spacing w:before="100" w:beforeAutospacing="1" w:after="100" w:afterAutospacing="1" w:line="259" w:lineRule="auto"/>
        <w:jc w:val="center"/>
        <w:rPr>
          <w:rFonts w:hint="eastAsia" w:ascii="宋体" w:hAnsi="宋体" w:eastAsia="宋体" w:cs="宋体"/>
          <w:kern w:val="0"/>
          <w:sz w:val="22"/>
          <w:szCs w:val="22"/>
        </w:rPr>
      </w:pPr>
    </w:p>
    <w:p w14:paraId="1F1E8201">
      <w:pPr>
        <w:widowControl/>
        <w:spacing w:before="100" w:beforeAutospacing="1" w:after="100" w:afterAutospacing="1" w:line="259" w:lineRule="auto"/>
        <w:jc w:val="left"/>
        <w:rPr>
          <w:rFonts w:hint="eastAsia" w:ascii="宋体" w:hAnsi="宋体" w:eastAsia="宋体" w:cs="宋体"/>
          <w:kern w:val="0"/>
          <w:sz w:val="22"/>
          <w:szCs w:val="22"/>
        </w:rPr>
      </w:pPr>
      <w:r>
        <w:rPr>
          <w:rFonts w:hint="eastAsia" w:ascii="宋体" w:hAnsi="宋体" w:eastAsia="宋体" w:cs="宋体"/>
          <w:kern w:val="0"/>
          <w:sz w:val="22"/>
          <w:szCs w:val="22"/>
        </w:rPr>
        <w:t>投标人：（盖单位公章）</w:t>
      </w:r>
    </w:p>
    <w:p w14:paraId="7DAD94F8">
      <w:pPr>
        <w:widowControl/>
        <w:spacing w:before="100" w:beforeAutospacing="1" w:after="100" w:afterAutospacing="1" w:line="259" w:lineRule="auto"/>
        <w:jc w:val="left"/>
        <w:rPr>
          <w:rFonts w:hint="eastAsia" w:ascii="宋体" w:hAnsi="宋体" w:eastAsia="宋体" w:cs="宋体"/>
          <w:sz w:val="22"/>
          <w:szCs w:val="22"/>
        </w:rPr>
      </w:pPr>
      <w:r>
        <w:rPr>
          <w:rFonts w:hint="eastAsia" w:ascii="宋体" w:hAnsi="宋体" w:eastAsia="宋体" w:cs="宋体"/>
          <w:kern w:val="0"/>
          <w:sz w:val="22"/>
          <w:szCs w:val="22"/>
        </w:rPr>
        <w:t>法定代表人：（签字或盖章）</w:t>
      </w:r>
    </w:p>
    <w:p w14:paraId="1D1A7EA7">
      <w:pPr>
        <w:widowControl/>
        <w:spacing w:before="100" w:beforeAutospacing="1" w:after="100" w:afterAutospacing="1" w:line="259" w:lineRule="auto"/>
        <w:jc w:val="left"/>
        <w:rPr>
          <w:rFonts w:hint="eastAsia" w:ascii="宋体" w:hAnsi="宋体" w:eastAsia="宋体" w:cs="宋体"/>
          <w:kern w:val="0"/>
          <w:sz w:val="22"/>
          <w:szCs w:val="22"/>
        </w:rPr>
      </w:pPr>
      <w:r>
        <w:rPr>
          <w:rFonts w:hint="eastAsia" w:ascii="宋体" w:hAnsi="宋体" w:eastAsia="宋体" w:cs="宋体"/>
          <w:kern w:val="0"/>
          <w:sz w:val="22"/>
          <w:szCs w:val="22"/>
        </w:rPr>
        <w:t>委托代理人：（签字或盖章）</w:t>
      </w:r>
    </w:p>
    <w:p w14:paraId="7531C2ED">
      <w:pPr>
        <w:rPr>
          <w:rFonts w:hint="eastAsia" w:ascii="宋体" w:hAnsi="宋体" w:eastAsia="宋体" w:cs="宋体"/>
          <w:kern w:val="0"/>
          <w:sz w:val="22"/>
          <w:szCs w:val="22"/>
        </w:rPr>
      </w:pPr>
      <w:r>
        <w:rPr>
          <w:rFonts w:hint="eastAsia" w:ascii="宋体" w:hAnsi="宋体" w:eastAsia="宋体" w:cs="宋体"/>
          <w:kern w:val="0"/>
          <w:sz w:val="22"/>
          <w:szCs w:val="22"/>
          <w:u w:val="single"/>
        </w:rPr>
        <w:t>    </w:t>
      </w:r>
      <w:r>
        <w:rPr>
          <w:rFonts w:hint="eastAsia" w:ascii="宋体" w:hAnsi="宋体" w:eastAsia="宋体" w:cs="宋体"/>
          <w:kern w:val="0"/>
          <w:sz w:val="22"/>
          <w:szCs w:val="22"/>
        </w:rPr>
        <w:t>年</w:t>
      </w:r>
      <w:r>
        <w:rPr>
          <w:rFonts w:hint="eastAsia" w:ascii="宋体" w:hAnsi="宋体" w:eastAsia="宋体" w:cs="宋体"/>
          <w:kern w:val="0"/>
          <w:sz w:val="22"/>
          <w:szCs w:val="22"/>
          <w:u w:val="single"/>
        </w:rPr>
        <w:t>  </w:t>
      </w:r>
      <w:r>
        <w:rPr>
          <w:rFonts w:hint="eastAsia" w:ascii="宋体" w:hAnsi="宋体" w:eastAsia="宋体" w:cs="宋体"/>
          <w:kern w:val="0"/>
          <w:sz w:val="22"/>
          <w:szCs w:val="22"/>
        </w:rPr>
        <w:t>月</w:t>
      </w:r>
      <w:r>
        <w:rPr>
          <w:rFonts w:hint="eastAsia" w:ascii="宋体" w:hAnsi="宋体" w:eastAsia="宋体" w:cs="宋体"/>
          <w:kern w:val="0"/>
          <w:sz w:val="22"/>
          <w:szCs w:val="22"/>
          <w:u w:val="single"/>
        </w:rPr>
        <w:t>   </w:t>
      </w:r>
      <w:r>
        <w:rPr>
          <w:rFonts w:hint="eastAsia" w:ascii="宋体" w:hAnsi="宋体" w:eastAsia="宋体" w:cs="宋体"/>
          <w:kern w:val="0"/>
          <w:sz w:val="22"/>
          <w:szCs w:val="22"/>
        </w:rPr>
        <w:t>日</w:t>
      </w:r>
    </w:p>
    <w:p w14:paraId="6F7AF60E">
      <w:pPr>
        <w:rPr>
          <w:rFonts w:hint="eastAsia" w:ascii="宋体" w:hAnsi="宋体" w:eastAsia="宋体" w:cs="宋体"/>
          <w:kern w:val="0"/>
          <w:sz w:val="22"/>
          <w:szCs w:val="22"/>
        </w:rPr>
      </w:pPr>
    </w:p>
    <w:p w14:paraId="61893A61">
      <w:pPr>
        <w:spacing w:line="520" w:lineRule="exact"/>
        <w:ind w:firstLine="0" w:firstLineChars="0"/>
        <w:rPr>
          <w:rFonts w:hint="eastAsia" w:ascii="宋体" w:hAnsi="宋体" w:eastAsia="宋体" w:cs="宋体"/>
          <w:b/>
          <w:bCs/>
          <w:kern w:val="0"/>
          <w:lang w:val="en-US" w:eastAsia="zh-CN"/>
        </w:rPr>
      </w:pPr>
      <w:r>
        <w:rPr>
          <w:rFonts w:hint="eastAsia" w:ascii="宋体" w:hAnsi="宋体" w:eastAsia="宋体" w:cs="宋体"/>
          <w:b/>
          <w:bCs/>
          <w:kern w:val="0"/>
        </w:rPr>
        <w:br w:type="page"/>
      </w:r>
      <w:r>
        <w:rPr>
          <w:rFonts w:hint="eastAsia" w:ascii="宋体" w:hAnsi="宋体" w:eastAsia="宋体" w:cs="宋体"/>
          <w:b/>
          <w:bCs/>
          <w:kern w:val="0"/>
        </w:rPr>
        <w:t>附件</w:t>
      </w:r>
      <w:r>
        <w:rPr>
          <w:rFonts w:hint="eastAsia" w:ascii="宋体" w:hAnsi="宋体" w:eastAsia="宋体" w:cs="宋体"/>
          <w:b/>
          <w:bCs/>
          <w:kern w:val="0"/>
          <w:lang w:val="en-US" w:eastAsia="zh-CN"/>
        </w:rPr>
        <w:t>3：</w:t>
      </w:r>
    </w:p>
    <w:p w14:paraId="5DDA67B4">
      <w:pPr>
        <w:spacing w:line="520" w:lineRule="exact"/>
        <w:ind w:firstLine="0" w:firstLineChars="0"/>
        <w:jc w:val="center"/>
        <w:rPr>
          <w:rFonts w:hint="eastAsia" w:ascii="宋体" w:hAnsi="宋体" w:eastAsia="宋体" w:cs="宋体"/>
          <w:b/>
          <w:bCs/>
        </w:rPr>
      </w:pPr>
      <w:r>
        <w:rPr>
          <w:rFonts w:hint="eastAsia" w:ascii="宋体" w:hAnsi="宋体" w:eastAsia="宋体" w:cs="宋体"/>
          <w:b/>
          <w:bCs/>
          <w:sz w:val="32"/>
        </w:rPr>
        <w:t>真实性承诺书</w:t>
      </w:r>
    </w:p>
    <w:p w14:paraId="6F5B3F58">
      <w:pPr>
        <w:spacing w:line="360" w:lineRule="auto"/>
        <w:ind w:firstLine="0" w:firstLineChars="0"/>
        <w:jc w:val="both"/>
        <w:rPr>
          <w:rFonts w:hint="eastAsia" w:ascii="宋体" w:hAnsi="宋体" w:eastAsia="宋体" w:cs="宋体"/>
          <w:sz w:val="21"/>
          <w:u w:val="single"/>
        </w:rPr>
      </w:pPr>
    </w:p>
    <w:p w14:paraId="4656E7D7">
      <w:pPr>
        <w:spacing w:line="520" w:lineRule="exact"/>
        <w:jc w:val="both"/>
        <w:rPr>
          <w:rFonts w:hint="eastAsia" w:ascii="宋体" w:hAnsi="宋体" w:eastAsia="宋体" w:cs="宋体"/>
          <w:lang w:eastAsia="zh-CN"/>
        </w:rPr>
      </w:pPr>
      <w:r>
        <w:rPr>
          <w:rFonts w:hint="eastAsia" w:ascii="宋体" w:hAnsi="宋体" w:eastAsia="宋体" w:cs="宋体"/>
        </w:rPr>
        <w:t>（招标人名称）</w:t>
      </w:r>
      <w:r>
        <w:rPr>
          <w:rFonts w:hint="eastAsia" w:ascii="宋体" w:hAnsi="宋体" w:eastAsia="宋体" w:cs="宋体"/>
          <w:lang w:eastAsia="zh-CN"/>
        </w:rPr>
        <w:t>：</w:t>
      </w:r>
    </w:p>
    <w:p w14:paraId="64621CC7">
      <w:pPr>
        <w:spacing w:line="520" w:lineRule="exact"/>
        <w:jc w:val="both"/>
        <w:rPr>
          <w:rFonts w:hint="eastAsia" w:ascii="宋体" w:hAnsi="宋体" w:eastAsia="宋体" w:cs="宋体"/>
        </w:rPr>
      </w:pPr>
      <w:r>
        <w:rPr>
          <w:rFonts w:hint="eastAsia" w:ascii="宋体" w:hAnsi="宋体" w:eastAsia="宋体" w:cs="宋体"/>
        </w:rPr>
        <w:t>我公司参与贵公司组织采购的</w:t>
      </w:r>
      <w:r>
        <w:rPr>
          <w:rFonts w:hint="eastAsia" w:ascii="宋体" w:hAnsi="宋体" w:eastAsia="宋体" w:cs="宋体"/>
          <w:u w:val="single"/>
        </w:rPr>
        <w:t xml:space="preserve">                   </w:t>
      </w:r>
      <w:r>
        <w:rPr>
          <w:rFonts w:hint="eastAsia" w:ascii="宋体" w:hAnsi="宋体" w:eastAsia="宋体" w:cs="宋体"/>
        </w:rPr>
        <w:t>（项目名称），我公司承诺所提交的响应文件所有内容是真实有效的。如有不实，则违反招标投标法“诚实信用”原则，我公司承担由此引发的所有责任。</w:t>
      </w:r>
    </w:p>
    <w:p w14:paraId="02EBFFCA">
      <w:pPr>
        <w:spacing w:line="520" w:lineRule="exact"/>
        <w:ind w:firstLine="0" w:firstLineChars="0"/>
        <w:jc w:val="both"/>
        <w:rPr>
          <w:rFonts w:hint="eastAsia" w:ascii="宋体" w:hAnsi="宋体" w:eastAsia="宋体" w:cs="宋体"/>
        </w:rPr>
      </w:pPr>
    </w:p>
    <w:p w14:paraId="3AEC4444">
      <w:pPr>
        <w:spacing w:line="520" w:lineRule="exact"/>
        <w:ind w:firstLine="0" w:firstLineChars="0"/>
        <w:jc w:val="both"/>
        <w:rPr>
          <w:rFonts w:hint="eastAsia" w:ascii="宋体" w:hAnsi="宋体" w:eastAsia="宋体" w:cs="宋体"/>
        </w:rPr>
      </w:pPr>
    </w:p>
    <w:p w14:paraId="5F9B25CC">
      <w:pPr>
        <w:spacing w:line="520" w:lineRule="exact"/>
        <w:ind w:firstLine="0" w:firstLineChars="0"/>
        <w:jc w:val="both"/>
        <w:rPr>
          <w:rFonts w:hint="eastAsia" w:ascii="宋体" w:hAnsi="宋体" w:eastAsia="宋体" w:cs="宋体"/>
        </w:rPr>
      </w:pPr>
    </w:p>
    <w:p w14:paraId="770DCBCC">
      <w:pPr>
        <w:spacing w:line="520" w:lineRule="exact"/>
        <w:ind w:firstLine="640"/>
        <w:rPr>
          <w:rFonts w:hint="eastAsia" w:ascii="宋体" w:hAnsi="宋体" w:eastAsia="宋体" w:cs="宋体"/>
          <w:sz w:val="32"/>
        </w:rPr>
      </w:pPr>
    </w:p>
    <w:p w14:paraId="1D8D1BD4">
      <w:pPr>
        <w:spacing w:line="520" w:lineRule="exact"/>
        <w:ind w:firstLine="640"/>
        <w:rPr>
          <w:rFonts w:hint="eastAsia" w:ascii="宋体" w:hAnsi="宋体" w:eastAsia="宋体" w:cs="宋体"/>
          <w:sz w:val="32"/>
        </w:rPr>
      </w:pPr>
    </w:p>
    <w:p w14:paraId="294A53A2">
      <w:pPr>
        <w:spacing w:line="520" w:lineRule="exact"/>
        <w:ind w:firstLine="0" w:firstLineChars="0"/>
        <w:jc w:val="both"/>
        <w:rPr>
          <w:rFonts w:hint="eastAsia" w:ascii="宋体" w:hAnsi="宋体" w:eastAsia="宋体" w:cs="宋体"/>
        </w:rPr>
      </w:pPr>
    </w:p>
    <w:tbl>
      <w:tblPr>
        <w:tblStyle w:val="5"/>
        <w:tblW w:w="9756" w:type="dxa"/>
        <w:tblInd w:w="0" w:type="dxa"/>
        <w:tblLayout w:type="fixed"/>
        <w:tblCellMar>
          <w:top w:w="0" w:type="dxa"/>
          <w:left w:w="108" w:type="dxa"/>
          <w:bottom w:w="0" w:type="dxa"/>
          <w:right w:w="108" w:type="dxa"/>
        </w:tblCellMar>
      </w:tblPr>
      <w:tblGrid>
        <w:gridCol w:w="9756"/>
      </w:tblGrid>
      <w:tr w14:paraId="510DA516">
        <w:tblPrEx>
          <w:tblCellMar>
            <w:top w:w="0" w:type="dxa"/>
            <w:left w:w="108" w:type="dxa"/>
            <w:bottom w:w="0" w:type="dxa"/>
            <w:right w:w="108" w:type="dxa"/>
          </w:tblCellMar>
        </w:tblPrEx>
        <w:tc>
          <w:tcPr>
            <w:tcW w:w="9756" w:type="dxa"/>
            <w:shd w:val="clear" w:color="auto" w:fill="FFFFFF"/>
            <w:noWrap w:val="0"/>
            <w:vAlign w:val="top"/>
          </w:tcPr>
          <w:p w14:paraId="7A9FA0B6">
            <w:pPr>
              <w:spacing w:line="520" w:lineRule="exact"/>
              <w:ind w:right="480" w:firstLine="0" w:firstLineChars="0"/>
              <w:jc w:val="center"/>
              <w:rPr>
                <w:rFonts w:hint="eastAsia" w:ascii="宋体" w:hAnsi="宋体" w:eastAsia="宋体" w:cs="宋体"/>
                <w:kern w:val="0"/>
              </w:rPr>
            </w:pPr>
            <w:r>
              <w:rPr>
                <w:rFonts w:hint="eastAsia" w:ascii="宋体" w:hAnsi="宋体" w:eastAsia="宋体" w:cs="宋体"/>
                <w:kern w:val="0"/>
                <w:lang w:eastAsia="zh-CN"/>
              </w:rPr>
              <w:t>投标人</w:t>
            </w:r>
            <w:r>
              <w:rPr>
                <w:rFonts w:hint="eastAsia" w:ascii="宋体" w:hAnsi="宋体" w:eastAsia="宋体" w:cs="宋体"/>
                <w:kern w:val="0"/>
              </w:rPr>
              <w:t>：                      （公章）</w:t>
            </w:r>
          </w:p>
        </w:tc>
      </w:tr>
      <w:tr w14:paraId="7B9393E4">
        <w:tblPrEx>
          <w:tblCellMar>
            <w:top w:w="0" w:type="dxa"/>
            <w:left w:w="108" w:type="dxa"/>
            <w:bottom w:w="0" w:type="dxa"/>
            <w:right w:w="108" w:type="dxa"/>
          </w:tblCellMar>
        </w:tblPrEx>
        <w:tc>
          <w:tcPr>
            <w:tcW w:w="9756" w:type="dxa"/>
            <w:shd w:val="clear" w:color="auto" w:fill="FFFFFF"/>
            <w:noWrap w:val="0"/>
            <w:vAlign w:val="top"/>
          </w:tcPr>
          <w:p w14:paraId="590F80FC">
            <w:pPr>
              <w:spacing w:line="520" w:lineRule="exact"/>
              <w:ind w:right="120" w:firstLine="0" w:firstLineChars="0"/>
              <w:jc w:val="center"/>
              <w:rPr>
                <w:rFonts w:hint="eastAsia" w:ascii="宋体" w:hAnsi="宋体" w:eastAsia="宋体" w:cs="宋体"/>
                <w:kern w:val="0"/>
              </w:rPr>
            </w:pPr>
            <w:r>
              <w:rPr>
                <w:rFonts w:hint="eastAsia" w:ascii="宋体" w:hAnsi="宋体" w:eastAsia="宋体" w:cs="宋体"/>
                <w:kern w:val="0"/>
              </w:rPr>
              <w:t>法定代表人或其委托代理人：        （签字）</w:t>
            </w:r>
          </w:p>
        </w:tc>
      </w:tr>
      <w:tr w14:paraId="2AC9A456">
        <w:tblPrEx>
          <w:tblCellMar>
            <w:top w:w="0" w:type="dxa"/>
            <w:left w:w="108" w:type="dxa"/>
            <w:bottom w:w="0" w:type="dxa"/>
            <w:right w:w="108" w:type="dxa"/>
          </w:tblCellMar>
        </w:tblPrEx>
        <w:tc>
          <w:tcPr>
            <w:tcW w:w="9756" w:type="dxa"/>
            <w:shd w:val="clear" w:color="auto" w:fill="FFFFFF"/>
            <w:noWrap w:val="0"/>
            <w:vAlign w:val="top"/>
          </w:tcPr>
          <w:p w14:paraId="5DD1F3A6">
            <w:pPr>
              <w:spacing w:line="520" w:lineRule="exact"/>
              <w:ind w:right="480" w:firstLine="2520" w:firstLineChars="1200"/>
              <w:jc w:val="both"/>
              <w:rPr>
                <w:rFonts w:hint="eastAsia" w:ascii="宋体" w:hAnsi="宋体" w:eastAsia="宋体" w:cs="宋体"/>
                <w:kern w:val="0"/>
              </w:rPr>
            </w:pPr>
            <w:r>
              <w:rPr>
                <w:rFonts w:hint="eastAsia" w:ascii="宋体" w:hAnsi="宋体" w:eastAsia="宋体" w:cs="宋体"/>
                <w:kern w:val="0"/>
              </w:rPr>
              <w:t>地址：</w:t>
            </w:r>
          </w:p>
        </w:tc>
      </w:tr>
      <w:tr w14:paraId="755909F8">
        <w:tblPrEx>
          <w:tblCellMar>
            <w:top w:w="0" w:type="dxa"/>
            <w:left w:w="108" w:type="dxa"/>
            <w:bottom w:w="0" w:type="dxa"/>
            <w:right w:w="108" w:type="dxa"/>
          </w:tblCellMar>
        </w:tblPrEx>
        <w:tc>
          <w:tcPr>
            <w:tcW w:w="9756" w:type="dxa"/>
            <w:shd w:val="clear" w:color="auto" w:fill="FFFFFF"/>
            <w:noWrap w:val="0"/>
            <w:vAlign w:val="top"/>
          </w:tcPr>
          <w:p w14:paraId="5DBF475F">
            <w:pPr>
              <w:spacing w:line="520" w:lineRule="exact"/>
              <w:ind w:firstLine="2520" w:firstLineChars="1200"/>
              <w:jc w:val="both"/>
              <w:rPr>
                <w:rFonts w:hint="eastAsia" w:ascii="宋体" w:hAnsi="宋体" w:eastAsia="宋体" w:cs="宋体"/>
                <w:kern w:val="0"/>
              </w:rPr>
            </w:pPr>
            <w:r>
              <w:rPr>
                <w:rFonts w:hint="eastAsia" w:ascii="宋体" w:hAnsi="宋体" w:eastAsia="宋体" w:cs="宋体"/>
                <w:kern w:val="0"/>
              </w:rPr>
              <w:t xml:space="preserve">电话：                  </w:t>
            </w:r>
          </w:p>
        </w:tc>
      </w:tr>
      <w:tr w14:paraId="4408BAB8">
        <w:tblPrEx>
          <w:tblCellMar>
            <w:top w:w="0" w:type="dxa"/>
            <w:left w:w="108" w:type="dxa"/>
            <w:bottom w:w="0" w:type="dxa"/>
            <w:right w:w="108" w:type="dxa"/>
          </w:tblCellMar>
        </w:tblPrEx>
        <w:tc>
          <w:tcPr>
            <w:tcW w:w="9756" w:type="dxa"/>
            <w:shd w:val="clear" w:color="auto" w:fill="FFFFFF"/>
            <w:noWrap w:val="0"/>
            <w:vAlign w:val="top"/>
          </w:tcPr>
          <w:p w14:paraId="6E553142">
            <w:pPr>
              <w:spacing w:line="520" w:lineRule="exact"/>
              <w:ind w:firstLine="0" w:firstLineChars="0"/>
              <w:jc w:val="right"/>
              <w:rPr>
                <w:rFonts w:hint="eastAsia" w:ascii="宋体" w:hAnsi="宋体" w:eastAsia="宋体" w:cs="宋体"/>
                <w:kern w:val="0"/>
              </w:rPr>
            </w:pPr>
            <w:r>
              <w:rPr>
                <w:rFonts w:hint="eastAsia" w:ascii="宋体" w:hAnsi="宋体" w:eastAsia="宋体" w:cs="宋体"/>
                <w:kern w:val="0"/>
              </w:rPr>
              <w:t xml:space="preserve">        年       月      日</w:t>
            </w:r>
          </w:p>
        </w:tc>
      </w:tr>
    </w:tbl>
    <w:p w14:paraId="53CFDD66">
      <w:pPr>
        <w:widowControl/>
        <w:spacing w:line="240" w:lineRule="auto"/>
        <w:ind w:firstLine="0" w:firstLineChars="0"/>
        <w:rPr>
          <w:rFonts w:hint="eastAsia" w:ascii="宋体" w:hAnsi="宋体" w:eastAsia="宋体" w:cs="宋体"/>
          <w:kern w:val="0"/>
          <w:sz w:val="28"/>
          <w:szCs w:val="22"/>
        </w:rPr>
      </w:pPr>
    </w:p>
    <w:p w14:paraId="26959430">
      <w:pPr>
        <w:spacing w:line="520" w:lineRule="exact"/>
        <w:ind w:firstLine="0" w:firstLineChars="0"/>
        <w:rPr>
          <w:rFonts w:hint="eastAsia" w:ascii="宋体" w:hAnsi="宋体" w:eastAsia="宋体" w:cs="宋体"/>
          <w:b/>
          <w:bCs/>
          <w:kern w:val="0"/>
        </w:rPr>
      </w:pPr>
    </w:p>
    <w:p w14:paraId="6BCD1F8A">
      <w:pPr>
        <w:widowControl/>
        <w:spacing w:line="240" w:lineRule="auto"/>
        <w:ind w:firstLine="0" w:firstLineChars="0"/>
        <w:rPr>
          <w:rFonts w:hint="eastAsia" w:ascii="宋体" w:hAnsi="宋体" w:eastAsia="宋体" w:cs="宋体"/>
          <w:b/>
          <w:bCs/>
          <w:kern w:val="0"/>
        </w:rPr>
      </w:pPr>
      <w:r>
        <w:rPr>
          <w:rFonts w:hint="eastAsia" w:ascii="宋体" w:hAnsi="宋体" w:eastAsia="宋体" w:cs="宋体"/>
          <w:b/>
          <w:bCs/>
          <w:sz w:val="21"/>
        </w:rPr>
        <w:br w:type="page"/>
      </w:r>
    </w:p>
    <w:p w14:paraId="1799011C">
      <w:pPr>
        <w:widowControl/>
        <w:spacing w:line="240" w:lineRule="auto"/>
        <w:ind w:firstLine="0" w:firstLineChars="0"/>
        <w:rPr>
          <w:rFonts w:hint="eastAsia" w:ascii="宋体" w:hAnsi="宋体" w:eastAsia="宋体" w:cs="宋体"/>
          <w:b/>
          <w:bCs/>
          <w:kern w:val="0"/>
        </w:rPr>
      </w:pPr>
      <w:r>
        <w:rPr>
          <w:rFonts w:hint="eastAsia" w:ascii="宋体" w:hAnsi="宋体" w:eastAsia="宋体" w:cs="宋体"/>
          <w:b/>
          <w:bCs/>
          <w:kern w:val="0"/>
        </w:rPr>
        <w:t>附件</w:t>
      </w:r>
      <w:r>
        <w:rPr>
          <w:rFonts w:hint="eastAsia" w:ascii="宋体" w:hAnsi="宋体" w:eastAsia="宋体" w:cs="宋体"/>
          <w:b/>
          <w:bCs/>
          <w:kern w:val="0"/>
          <w:lang w:val="en-US" w:eastAsia="zh-CN"/>
        </w:rPr>
        <w:t>4</w:t>
      </w:r>
      <w:r>
        <w:rPr>
          <w:rFonts w:hint="eastAsia" w:ascii="宋体" w:hAnsi="宋体" w:eastAsia="宋体" w:cs="宋体"/>
          <w:b/>
          <w:bCs/>
          <w:kern w:val="0"/>
        </w:rPr>
        <w:t>：</w:t>
      </w:r>
    </w:p>
    <w:p w14:paraId="31FC018F">
      <w:pPr>
        <w:spacing w:line="520" w:lineRule="exact"/>
        <w:ind w:firstLine="0" w:firstLineChars="0"/>
        <w:jc w:val="center"/>
        <w:rPr>
          <w:rFonts w:hint="eastAsia" w:ascii="宋体" w:hAnsi="宋体" w:eastAsia="宋体" w:cs="宋体"/>
          <w:b/>
          <w:bCs/>
          <w:sz w:val="32"/>
        </w:rPr>
      </w:pPr>
      <w:r>
        <w:rPr>
          <w:rFonts w:hint="eastAsia" w:ascii="宋体" w:hAnsi="宋体" w:eastAsia="宋体" w:cs="宋体"/>
          <w:b/>
          <w:bCs/>
          <w:sz w:val="32"/>
        </w:rPr>
        <w:t>投标报名承诺函</w:t>
      </w:r>
    </w:p>
    <w:p w14:paraId="3EAD8ED8">
      <w:pPr>
        <w:spacing w:line="520" w:lineRule="exact"/>
        <w:ind w:firstLine="0" w:firstLineChars="0"/>
        <w:jc w:val="center"/>
        <w:rPr>
          <w:rFonts w:hint="eastAsia" w:ascii="宋体" w:hAnsi="宋体" w:eastAsia="宋体" w:cs="宋体"/>
          <w:b/>
          <w:bCs/>
          <w:sz w:val="32"/>
          <w:highlight w:val="yellow"/>
          <w:lang w:eastAsia="zh-CN"/>
        </w:rPr>
      </w:pPr>
    </w:p>
    <w:p w14:paraId="66B69489">
      <w:pPr>
        <w:spacing w:line="520" w:lineRule="exact"/>
        <w:ind w:firstLine="0" w:firstLineChars="0"/>
        <w:jc w:val="both"/>
        <w:rPr>
          <w:rFonts w:hint="eastAsia" w:ascii="宋体" w:hAnsi="宋体" w:eastAsia="宋体" w:cs="宋体"/>
        </w:rPr>
      </w:pPr>
      <w:r>
        <w:rPr>
          <w:rFonts w:hint="eastAsia" w:ascii="宋体" w:hAnsi="宋体" w:eastAsia="宋体" w:cs="宋体"/>
        </w:rPr>
        <w:t>（</w:t>
      </w:r>
      <w:r>
        <w:rPr>
          <w:rFonts w:hint="eastAsia" w:ascii="宋体" w:hAnsi="宋体" w:eastAsia="宋体" w:cs="宋体"/>
          <w:lang w:eastAsia="zh-CN"/>
        </w:rPr>
        <w:t>招标</w:t>
      </w:r>
      <w:r>
        <w:rPr>
          <w:rFonts w:hint="eastAsia" w:ascii="宋体" w:hAnsi="宋体" w:eastAsia="宋体" w:cs="宋体"/>
        </w:rPr>
        <w:t>人名称）：</w:t>
      </w:r>
    </w:p>
    <w:p w14:paraId="2CE694B4">
      <w:pPr>
        <w:spacing w:line="520" w:lineRule="exact"/>
        <w:ind w:firstLine="0" w:firstLineChars="0"/>
        <w:jc w:val="both"/>
        <w:rPr>
          <w:rFonts w:hint="eastAsia" w:ascii="宋体" w:hAnsi="宋体" w:eastAsia="宋体" w:cs="宋体"/>
        </w:rPr>
      </w:pPr>
      <w:r>
        <w:rPr>
          <w:rFonts w:hint="eastAsia" w:ascii="宋体" w:hAnsi="宋体" w:eastAsia="宋体" w:cs="宋体"/>
        </w:rPr>
        <w:t>（代理机构名称）：</w:t>
      </w:r>
    </w:p>
    <w:p w14:paraId="35457B5E">
      <w:pPr>
        <w:spacing w:line="520" w:lineRule="exact"/>
        <w:ind w:firstLine="0" w:firstLineChars="0"/>
        <w:jc w:val="both"/>
        <w:rPr>
          <w:rFonts w:hint="eastAsia" w:ascii="宋体" w:hAnsi="宋体" w:eastAsia="宋体" w:cs="宋体"/>
        </w:rPr>
      </w:pPr>
    </w:p>
    <w:p w14:paraId="7BAE9FE8">
      <w:pPr>
        <w:spacing w:line="520" w:lineRule="exact"/>
        <w:jc w:val="both"/>
        <w:rPr>
          <w:rFonts w:hint="eastAsia" w:ascii="宋体" w:hAnsi="宋体" w:eastAsia="宋体" w:cs="宋体"/>
        </w:rPr>
      </w:pPr>
      <w:r>
        <w:rPr>
          <w:rFonts w:hint="eastAsia" w:ascii="宋体" w:hAnsi="宋体" w:eastAsia="宋体" w:cs="宋体"/>
        </w:rPr>
        <w:t>1、我方已仔细研究了</w:t>
      </w:r>
      <w:r>
        <w:rPr>
          <w:rFonts w:hint="eastAsia" w:ascii="宋体" w:hAnsi="宋体" w:eastAsia="宋体" w:cs="宋体"/>
          <w:u w:val="single"/>
        </w:rPr>
        <w:t>（项目名称）</w:t>
      </w:r>
      <w:r>
        <w:rPr>
          <w:rFonts w:hint="eastAsia" w:ascii="宋体" w:hAnsi="宋体" w:eastAsia="宋体" w:cs="宋体"/>
        </w:rPr>
        <w:t>采购公告的全部内容，完全了解并同意采购要求及采购费用收取情况，且我公司符合该项目的资格条件，具备完成项目的能力，特决定参加</w:t>
      </w:r>
      <w:r>
        <w:rPr>
          <w:rFonts w:hint="eastAsia" w:ascii="宋体" w:hAnsi="宋体" w:eastAsia="宋体" w:cs="宋体"/>
          <w:u w:val="single"/>
        </w:rPr>
        <w:t>（项目名称）（</w:t>
      </w:r>
      <w:r>
        <w:rPr>
          <w:rFonts w:hint="eastAsia" w:ascii="宋体" w:hAnsi="宋体" w:eastAsia="宋体" w:cs="宋体"/>
          <w:u w:val="single"/>
          <w:lang w:eastAsia="zh-CN"/>
        </w:rPr>
        <w:t>项目编号</w:t>
      </w:r>
      <w:r>
        <w:rPr>
          <w:rFonts w:hint="eastAsia" w:ascii="宋体" w:hAnsi="宋体" w:eastAsia="宋体" w:cs="宋体"/>
          <w:u w:val="single"/>
        </w:rPr>
        <w:t>）</w:t>
      </w:r>
      <w:r>
        <w:rPr>
          <w:rFonts w:hint="eastAsia" w:ascii="宋体" w:hAnsi="宋体" w:eastAsia="宋体" w:cs="宋体"/>
        </w:rPr>
        <w:t>的采购活动。</w:t>
      </w:r>
    </w:p>
    <w:p w14:paraId="1AB4589D">
      <w:pPr>
        <w:spacing w:line="520" w:lineRule="exact"/>
        <w:jc w:val="both"/>
        <w:rPr>
          <w:rFonts w:hint="eastAsia" w:ascii="宋体" w:hAnsi="宋体" w:eastAsia="宋体" w:cs="宋体"/>
        </w:rPr>
      </w:pPr>
      <w:r>
        <w:rPr>
          <w:rFonts w:hint="eastAsia" w:ascii="宋体" w:hAnsi="宋体" w:eastAsia="宋体" w:cs="宋体"/>
        </w:rPr>
        <w:t>2、我方在此声明，所递交的报名资料内容完整、真实和准确。</w:t>
      </w:r>
    </w:p>
    <w:p w14:paraId="2B03D298">
      <w:pPr>
        <w:spacing w:line="520" w:lineRule="exact"/>
        <w:jc w:val="both"/>
        <w:rPr>
          <w:rFonts w:hint="eastAsia" w:ascii="宋体" w:hAnsi="宋体" w:eastAsia="宋体" w:cs="宋体"/>
        </w:rPr>
      </w:pPr>
      <w:r>
        <w:rPr>
          <w:rFonts w:hint="eastAsia" w:ascii="宋体" w:hAnsi="宋体" w:eastAsia="宋体" w:cs="宋体"/>
        </w:rPr>
        <w:t>3、如我方所提供报名资料不真实、不完整，存在伪造、隐瞒、欺诈的情况，我方愿意承担采购人或采购代理机构对我方的一切处罚。</w:t>
      </w:r>
    </w:p>
    <w:p w14:paraId="25C79854">
      <w:pPr>
        <w:spacing w:line="520" w:lineRule="exact"/>
        <w:ind w:firstLine="0" w:firstLineChars="0"/>
        <w:jc w:val="both"/>
        <w:rPr>
          <w:rFonts w:hint="eastAsia" w:ascii="宋体" w:hAnsi="宋体" w:eastAsia="宋体" w:cs="宋体"/>
        </w:rPr>
      </w:pPr>
      <w:r>
        <w:rPr>
          <w:rFonts w:hint="eastAsia" w:ascii="宋体" w:hAnsi="宋体" w:eastAsia="宋体" w:cs="宋体"/>
        </w:rPr>
        <w:t xml:space="preserve">    4、（其他补充说明）。</w:t>
      </w:r>
    </w:p>
    <w:p w14:paraId="325000A1">
      <w:pPr>
        <w:spacing w:line="520" w:lineRule="exact"/>
        <w:ind w:firstLine="0" w:firstLineChars="0"/>
        <w:jc w:val="both"/>
        <w:rPr>
          <w:rFonts w:hint="eastAsia" w:ascii="宋体" w:hAnsi="宋体" w:eastAsia="宋体" w:cs="宋体"/>
        </w:rPr>
      </w:pPr>
    </w:p>
    <w:p w14:paraId="71AAF83B">
      <w:pPr>
        <w:spacing w:line="520" w:lineRule="exact"/>
        <w:ind w:firstLine="0" w:firstLineChars="0"/>
        <w:jc w:val="both"/>
        <w:rPr>
          <w:rFonts w:hint="eastAsia" w:ascii="宋体" w:hAnsi="宋体" w:eastAsia="宋体" w:cs="宋体"/>
        </w:rPr>
      </w:pPr>
    </w:p>
    <w:p w14:paraId="2385564B">
      <w:pPr>
        <w:spacing w:line="520" w:lineRule="exact"/>
        <w:ind w:firstLine="0" w:firstLineChars="0"/>
        <w:jc w:val="both"/>
        <w:rPr>
          <w:rFonts w:hint="eastAsia" w:ascii="宋体" w:hAnsi="宋体" w:eastAsia="宋体" w:cs="宋体"/>
        </w:rPr>
      </w:pPr>
    </w:p>
    <w:p w14:paraId="4B08640A">
      <w:pPr>
        <w:spacing w:line="520" w:lineRule="exact"/>
        <w:ind w:firstLine="0" w:firstLineChars="0"/>
        <w:jc w:val="both"/>
        <w:rPr>
          <w:rFonts w:hint="eastAsia" w:ascii="宋体" w:hAnsi="宋体" w:eastAsia="宋体" w:cs="宋体"/>
        </w:rPr>
      </w:pPr>
      <w:r>
        <w:rPr>
          <w:rFonts w:hint="eastAsia" w:ascii="宋体" w:hAnsi="宋体" w:eastAsia="宋体" w:cs="宋体"/>
        </w:rPr>
        <w:t>供应商：（公章）</w:t>
      </w:r>
    </w:p>
    <w:p w14:paraId="4BC8E798">
      <w:pPr>
        <w:spacing w:line="520" w:lineRule="exact"/>
        <w:ind w:firstLine="0" w:firstLineChars="0"/>
        <w:jc w:val="both"/>
        <w:rPr>
          <w:rFonts w:hint="eastAsia" w:ascii="宋体" w:hAnsi="宋体" w:eastAsia="宋体" w:cs="宋体"/>
        </w:rPr>
      </w:pPr>
      <w:r>
        <w:rPr>
          <w:rFonts w:hint="eastAsia" w:ascii="宋体" w:hAnsi="宋体" w:eastAsia="宋体" w:cs="宋体"/>
        </w:rPr>
        <w:t>法定代表人或其委托代理人：（签字）</w:t>
      </w:r>
    </w:p>
    <w:p w14:paraId="0DC1C3B9">
      <w:pPr>
        <w:spacing w:line="520" w:lineRule="exact"/>
        <w:ind w:firstLine="0" w:firstLineChars="0"/>
        <w:jc w:val="both"/>
        <w:rPr>
          <w:rFonts w:hint="eastAsia" w:ascii="宋体" w:hAnsi="宋体" w:eastAsia="宋体" w:cs="宋体"/>
        </w:rPr>
      </w:pPr>
      <w:r>
        <w:rPr>
          <w:rFonts w:hint="eastAsia" w:ascii="宋体" w:hAnsi="宋体" w:eastAsia="宋体" w:cs="宋体"/>
        </w:rPr>
        <w:t>地址：</w:t>
      </w:r>
    </w:p>
    <w:p w14:paraId="258B3C14">
      <w:pPr>
        <w:spacing w:line="520" w:lineRule="exact"/>
        <w:ind w:firstLine="0" w:firstLineChars="0"/>
        <w:jc w:val="both"/>
        <w:rPr>
          <w:rFonts w:hint="eastAsia" w:ascii="宋体" w:hAnsi="宋体" w:eastAsia="宋体" w:cs="宋体"/>
        </w:rPr>
      </w:pPr>
      <w:r>
        <w:rPr>
          <w:rFonts w:hint="eastAsia" w:ascii="宋体" w:hAnsi="宋体" w:eastAsia="宋体" w:cs="宋体"/>
        </w:rPr>
        <w:t>邮箱：</w:t>
      </w:r>
    </w:p>
    <w:p w14:paraId="78B0D4CD">
      <w:pPr>
        <w:spacing w:line="520" w:lineRule="exact"/>
        <w:ind w:firstLine="0" w:firstLineChars="0"/>
        <w:jc w:val="both"/>
        <w:rPr>
          <w:rFonts w:hint="eastAsia" w:ascii="宋体" w:hAnsi="宋体" w:eastAsia="宋体" w:cs="宋体"/>
        </w:rPr>
      </w:pPr>
      <w:r>
        <w:rPr>
          <w:rFonts w:hint="eastAsia" w:ascii="宋体" w:hAnsi="宋体" w:eastAsia="宋体" w:cs="宋体"/>
        </w:rPr>
        <w:t>电话：</w:t>
      </w:r>
    </w:p>
    <w:p w14:paraId="7DDFB419">
      <w:pPr>
        <w:spacing w:line="520" w:lineRule="exact"/>
        <w:ind w:firstLine="0" w:firstLineChars="0"/>
        <w:jc w:val="both"/>
        <w:rPr>
          <w:rFonts w:hint="eastAsia" w:ascii="宋体" w:hAnsi="宋体" w:eastAsia="宋体" w:cs="宋体"/>
        </w:rPr>
      </w:pPr>
      <w:r>
        <w:rPr>
          <w:rFonts w:hint="eastAsia" w:ascii="宋体" w:hAnsi="宋体" w:eastAsia="宋体" w:cs="宋体"/>
        </w:rPr>
        <w:t>邮政编码：</w:t>
      </w:r>
    </w:p>
    <w:p w14:paraId="070FA48A">
      <w:pPr>
        <w:spacing w:line="520" w:lineRule="exact"/>
        <w:ind w:firstLine="0" w:firstLineChars="0"/>
        <w:jc w:val="both"/>
        <w:rPr>
          <w:rFonts w:hint="eastAsia" w:ascii="宋体" w:hAnsi="宋体" w:eastAsia="宋体" w:cs="宋体"/>
        </w:rPr>
      </w:pPr>
      <w:r>
        <w:rPr>
          <w:rFonts w:hint="eastAsia" w:ascii="宋体" w:hAnsi="宋体" w:eastAsia="宋体" w:cs="宋体"/>
          <w:u w:val="single"/>
        </w:rPr>
        <w:t xml:space="preserve">   年   月   日</w:t>
      </w:r>
    </w:p>
    <w:p w14:paraId="00088681">
      <w:pPr>
        <w:spacing w:line="240" w:lineRule="auto"/>
        <w:ind w:firstLine="0" w:firstLineChars="0"/>
        <w:jc w:val="both"/>
        <w:rPr>
          <w:rFonts w:hint="eastAsia" w:ascii="宋体" w:hAnsi="宋体" w:eastAsia="宋体" w:cs="宋体"/>
          <w:b/>
          <w:bCs/>
          <w:kern w:val="0"/>
        </w:rPr>
      </w:pPr>
    </w:p>
    <w:p w14:paraId="590B9A0E">
      <w:pPr>
        <w:pStyle w:val="4"/>
        <w:rPr>
          <w:rFonts w:hint="eastAsia" w:ascii="宋体" w:hAnsi="宋体" w:eastAsia="宋体" w:cs="宋体"/>
          <w:b/>
          <w:bCs/>
          <w:kern w:val="0"/>
        </w:rPr>
      </w:pPr>
    </w:p>
    <w:p w14:paraId="489E6AF1">
      <w:pPr>
        <w:rPr>
          <w:rFonts w:hint="eastAsia" w:ascii="宋体" w:hAnsi="宋体" w:eastAsia="宋体" w:cs="宋体"/>
          <w:b/>
          <w:bCs/>
          <w:kern w:val="0"/>
        </w:rPr>
      </w:pPr>
    </w:p>
    <w:p w14:paraId="11A8DBD4">
      <w:pPr>
        <w:pStyle w:val="4"/>
        <w:rPr>
          <w:rFonts w:hint="eastAsia" w:ascii="宋体" w:hAnsi="宋体" w:eastAsia="宋体" w:cs="宋体"/>
          <w:b/>
          <w:bCs/>
          <w:kern w:val="0"/>
        </w:rPr>
      </w:pPr>
    </w:p>
    <w:p w14:paraId="1A0B5A0D">
      <w:pPr>
        <w:rPr>
          <w:rFonts w:hint="eastAsia" w:ascii="宋体" w:hAnsi="宋体" w:eastAsia="宋体" w:cs="宋体"/>
          <w:b/>
          <w:bCs/>
          <w:kern w:val="0"/>
        </w:rPr>
      </w:pPr>
    </w:p>
    <w:p w14:paraId="417FF78B">
      <w:pPr>
        <w:pStyle w:val="4"/>
        <w:rPr>
          <w:rFonts w:hint="eastAsia" w:ascii="宋体" w:hAnsi="宋体" w:eastAsia="宋体" w:cs="宋体"/>
        </w:rPr>
      </w:pPr>
    </w:p>
    <w:p w14:paraId="1F2B62A5">
      <w:pPr>
        <w:numPr>
          <w:ilvl w:val="1"/>
          <w:numId w:val="0"/>
        </w:numPr>
        <w:tabs>
          <w:tab w:val="left" w:pos="0"/>
        </w:tabs>
        <w:spacing w:before="156" w:beforeLines="50" w:after="156" w:afterLines="50"/>
        <w:jc w:val="both"/>
        <w:rPr>
          <w:rFonts w:hint="eastAsia" w:ascii="宋体" w:hAnsi="宋体" w:eastAsia="宋体" w:cs="宋体"/>
          <w:b/>
          <w:bCs/>
          <w:sz w:val="24"/>
          <w:lang w:val="en-US" w:eastAsia="zh-CN"/>
        </w:rPr>
      </w:pPr>
      <w:r>
        <w:rPr>
          <w:rFonts w:hint="eastAsia" w:ascii="宋体" w:hAnsi="宋体" w:eastAsia="宋体" w:cs="宋体"/>
          <w:b/>
          <w:bCs/>
          <w:sz w:val="24"/>
          <w:lang w:eastAsia="zh-CN"/>
        </w:rPr>
        <w:t>附件</w:t>
      </w:r>
      <w:r>
        <w:rPr>
          <w:rFonts w:hint="eastAsia" w:ascii="宋体" w:hAnsi="宋体" w:eastAsia="宋体" w:cs="宋体"/>
          <w:b/>
          <w:bCs/>
          <w:sz w:val="24"/>
          <w:lang w:val="en-US" w:eastAsia="zh-CN"/>
        </w:rPr>
        <w:t>5：</w:t>
      </w:r>
    </w:p>
    <w:p w14:paraId="5F4AB954">
      <w:pPr>
        <w:numPr>
          <w:ilvl w:val="1"/>
          <w:numId w:val="0"/>
        </w:numPr>
        <w:tabs>
          <w:tab w:val="left" w:pos="0"/>
        </w:tabs>
        <w:spacing w:before="156" w:beforeLines="50" w:after="156" w:afterLines="50"/>
        <w:jc w:val="center"/>
        <w:rPr>
          <w:rFonts w:hint="eastAsia" w:ascii="宋体" w:hAnsi="宋体" w:eastAsia="宋体" w:cs="宋体"/>
          <w:b/>
          <w:bCs/>
          <w:sz w:val="24"/>
        </w:rPr>
      </w:pPr>
      <w:r>
        <w:rPr>
          <w:rFonts w:hint="eastAsia" w:ascii="宋体" w:hAnsi="宋体" w:eastAsia="宋体" w:cs="宋体"/>
          <w:b/>
          <w:bCs/>
          <w:sz w:val="24"/>
        </w:rPr>
        <w:t>异议书</w:t>
      </w:r>
    </w:p>
    <w:p w14:paraId="7A464587">
      <w:pPr>
        <w:autoSpaceDE w:val="0"/>
        <w:autoSpaceDN w:val="0"/>
        <w:ind w:firstLine="480" w:firstLineChars="200"/>
        <w:rPr>
          <w:rFonts w:hint="eastAsia" w:ascii="宋体" w:hAnsi="宋体" w:eastAsia="宋体" w:cs="宋体"/>
          <w:sz w:val="24"/>
        </w:rPr>
      </w:pPr>
      <w:r>
        <w:rPr>
          <w:rFonts w:hint="eastAsia" w:ascii="宋体" w:hAnsi="宋体" w:eastAsia="宋体" w:cs="宋体"/>
          <w:sz w:val="24"/>
        </w:rPr>
        <w:t xml:space="preserve">致： （异议对象单位名称） </w:t>
      </w:r>
    </w:p>
    <w:p w14:paraId="547BE52B">
      <w:pPr>
        <w:autoSpaceDE w:val="0"/>
        <w:autoSpaceDN w:val="0"/>
        <w:ind w:firstLine="480" w:firstLineChars="200"/>
        <w:rPr>
          <w:rFonts w:hint="eastAsia" w:ascii="宋体" w:hAnsi="宋体" w:eastAsia="宋体" w:cs="宋体"/>
          <w:sz w:val="24"/>
        </w:rPr>
      </w:pPr>
    </w:p>
    <w:p w14:paraId="0C532EC3">
      <w:pPr>
        <w:autoSpaceDE w:val="0"/>
        <w:autoSpaceDN w:val="0"/>
        <w:spacing w:line="500" w:lineRule="exact"/>
        <w:ind w:firstLine="480" w:firstLineChars="200"/>
        <w:rPr>
          <w:rFonts w:hint="eastAsia" w:ascii="宋体" w:hAnsi="宋体" w:eastAsia="宋体" w:cs="宋体"/>
          <w:sz w:val="24"/>
        </w:rPr>
      </w:pPr>
      <w:r>
        <w:rPr>
          <w:rFonts w:hint="eastAsia" w:ascii="宋体" w:hAnsi="宋体" w:eastAsia="宋体" w:cs="宋体"/>
          <w:sz w:val="24"/>
        </w:rPr>
        <w:t>我公司依法参与了贵公司（局）于</w:t>
      </w:r>
      <w:r>
        <w:rPr>
          <w:rFonts w:hint="eastAsia" w:ascii="宋体" w:hAnsi="宋体" w:eastAsia="宋体" w:cs="宋体"/>
          <w:sz w:val="24"/>
          <w:u w:val="single"/>
        </w:rPr>
        <w:t xml:space="preserve">       </w:t>
      </w:r>
      <w:r>
        <w:rPr>
          <w:rFonts w:hint="eastAsia" w:ascii="宋体" w:hAnsi="宋体" w:eastAsia="宋体" w:cs="宋体"/>
          <w:sz w:val="24"/>
        </w:rPr>
        <w:t xml:space="preserve"> 年</w:t>
      </w:r>
      <w:r>
        <w:rPr>
          <w:rFonts w:hint="eastAsia" w:ascii="宋体" w:hAnsi="宋体" w:eastAsia="宋体" w:cs="宋体"/>
          <w:sz w:val="24"/>
          <w:u w:val="single"/>
        </w:rPr>
        <w:t xml:space="preserve">      </w:t>
      </w:r>
      <w:r>
        <w:rPr>
          <w:rFonts w:hint="eastAsia" w:ascii="宋体" w:hAnsi="宋体" w:eastAsia="宋体" w:cs="宋体"/>
          <w:sz w:val="24"/>
        </w:rPr>
        <w:t>月</w:t>
      </w:r>
      <w:r>
        <w:rPr>
          <w:rFonts w:hint="eastAsia" w:ascii="宋体" w:hAnsi="宋体" w:eastAsia="宋体" w:cs="宋体"/>
          <w:sz w:val="24"/>
          <w:u w:val="single"/>
        </w:rPr>
        <w:t xml:space="preserve">      </w:t>
      </w:r>
      <w:r>
        <w:rPr>
          <w:rFonts w:hint="eastAsia" w:ascii="宋体" w:hAnsi="宋体" w:eastAsia="宋体" w:cs="宋体"/>
          <w:sz w:val="24"/>
        </w:rPr>
        <w:t>日组织（项目名称为</w:t>
      </w:r>
      <w:r>
        <w:rPr>
          <w:rFonts w:hint="eastAsia" w:ascii="宋体" w:hAnsi="宋体" w:eastAsia="宋体" w:cs="宋体"/>
          <w:sz w:val="24"/>
          <w:u w:val="single"/>
        </w:rPr>
        <w:t xml:space="preserve">                         </w:t>
      </w:r>
      <w:r>
        <w:rPr>
          <w:rFonts w:hint="eastAsia" w:ascii="宋体" w:hAnsi="宋体" w:eastAsia="宋体" w:cs="宋体"/>
          <w:sz w:val="24"/>
        </w:rPr>
        <w:t>，招标/</w:t>
      </w:r>
      <w:r>
        <w:rPr>
          <w:rFonts w:hint="eastAsia" w:ascii="宋体" w:hAnsi="宋体" w:eastAsia="宋体" w:cs="宋体"/>
          <w:sz w:val="24"/>
          <w:lang w:eastAsia="zh-CN"/>
        </w:rPr>
        <w:t>采购</w:t>
      </w:r>
      <w:r>
        <w:rPr>
          <w:rFonts w:hint="eastAsia" w:ascii="宋体" w:hAnsi="宋体" w:eastAsia="宋体" w:cs="宋体"/>
          <w:sz w:val="24"/>
        </w:rPr>
        <w:t>编号为：</w:t>
      </w:r>
      <w:r>
        <w:rPr>
          <w:rFonts w:hint="eastAsia" w:ascii="宋体" w:hAnsi="宋体" w:eastAsia="宋体" w:cs="宋体"/>
          <w:sz w:val="24"/>
          <w:u w:val="single"/>
        </w:rPr>
        <w:t xml:space="preserve">                 </w:t>
      </w:r>
      <w:r>
        <w:rPr>
          <w:rFonts w:hint="eastAsia" w:ascii="宋体" w:hAnsi="宋体" w:eastAsia="宋体" w:cs="宋体"/>
          <w:sz w:val="24"/>
        </w:rPr>
        <w:t>的招标采购活动，该项目目前正处于：</w:t>
      </w:r>
      <w:r>
        <w:rPr>
          <w:rFonts w:hint="eastAsia" w:ascii="宋体" w:hAnsi="宋体" w:eastAsia="宋体" w:cs="宋体"/>
          <w:sz w:val="24"/>
          <w:u w:val="single"/>
        </w:rPr>
        <w:t xml:space="preserve">                     </w:t>
      </w:r>
      <w:r>
        <w:rPr>
          <w:rFonts w:hint="eastAsia" w:ascii="宋体" w:hAnsi="宋体" w:eastAsia="宋体" w:cs="宋体"/>
          <w:sz w:val="24"/>
        </w:rPr>
        <w:t>。现我公司对</w:t>
      </w:r>
      <w:r>
        <w:rPr>
          <w:rFonts w:hint="eastAsia" w:ascii="宋体" w:hAnsi="宋体" w:eastAsia="宋体" w:cs="宋体"/>
          <w:sz w:val="24"/>
          <w:u w:val="single"/>
        </w:rPr>
        <w:t xml:space="preserve">                       </w:t>
      </w:r>
      <w:r>
        <w:rPr>
          <w:rFonts w:hint="eastAsia" w:ascii="宋体" w:hAnsi="宋体" w:eastAsia="宋体" w:cs="宋体"/>
          <w:sz w:val="24"/>
        </w:rPr>
        <w:t>提出异议。</w:t>
      </w:r>
    </w:p>
    <w:p w14:paraId="5DE25174">
      <w:pPr>
        <w:autoSpaceDE w:val="0"/>
        <w:autoSpaceDN w:val="0"/>
        <w:ind w:firstLine="480" w:firstLineChars="200"/>
        <w:rPr>
          <w:rFonts w:hint="eastAsia" w:ascii="宋体" w:hAnsi="宋体" w:eastAsia="宋体" w:cs="宋体"/>
          <w:sz w:val="24"/>
        </w:rPr>
      </w:pPr>
    </w:p>
    <w:p w14:paraId="7230C6C2">
      <w:pPr>
        <w:autoSpaceDE w:val="0"/>
        <w:autoSpaceDN w:val="0"/>
        <w:ind w:firstLine="480" w:firstLineChars="200"/>
        <w:rPr>
          <w:rFonts w:hint="eastAsia" w:ascii="宋体" w:hAnsi="宋体" w:eastAsia="宋体" w:cs="宋体"/>
          <w:sz w:val="24"/>
        </w:rPr>
      </w:pPr>
    </w:p>
    <w:p w14:paraId="005E1AD2">
      <w:pPr>
        <w:autoSpaceDE w:val="0"/>
        <w:autoSpaceDN w:val="0"/>
        <w:ind w:firstLine="480" w:firstLineChars="200"/>
        <w:rPr>
          <w:rFonts w:hint="eastAsia" w:ascii="宋体" w:hAnsi="宋体" w:eastAsia="宋体" w:cs="宋体"/>
          <w:sz w:val="24"/>
        </w:rPr>
      </w:pPr>
      <w:r>
        <w:rPr>
          <w:rFonts w:hint="eastAsia" w:ascii="宋体" w:hAnsi="宋体" w:eastAsia="宋体" w:cs="宋体"/>
          <w:sz w:val="24"/>
        </w:rPr>
        <w:t>一、被异议人</w:t>
      </w:r>
    </w:p>
    <w:p w14:paraId="117CCC52">
      <w:pPr>
        <w:autoSpaceDE w:val="0"/>
        <w:autoSpaceDN w:val="0"/>
        <w:ind w:firstLine="482" w:firstLineChars="200"/>
        <w:rPr>
          <w:rFonts w:hint="eastAsia" w:ascii="宋体" w:hAnsi="宋体" w:eastAsia="宋体" w:cs="宋体"/>
          <w:sz w:val="24"/>
        </w:rPr>
      </w:pPr>
      <w:r>
        <w:rPr>
          <w:rFonts w:hint="eastAsia" w:ascii="宋体" w:hAnsi="宋体" w:eastAsia="宋体" w:cs="宋体"/>
          <w:b/>
          <w:bCs/>
          <w:sz w:val="24"/>
        </w:rPr>
        <w:t xml:space="preserve">.......  </w:t>
      </w:r>
      <w:r>
        <w:rPr>
          <w:rFonts w:hint="eastAsia" w:ascii="宋体" w:hAnsi="宋体" w:eastAsia="宋体" w:cs="宋体"/>
          <w:sz w:val="24"/>
        </w:rPr>
        <w:t xml:space="preserve">                                                             </w:t>
      </w:r>
    </w:p>
    <w:p w14:paraId="3FE133FF">
      <w:pPr>
        <w:autoSpaceDE w:val="0"/>
        <w:autoSpaceDN w:val="0"/>
        <w:ind w:firstLine="482" w:firstLineChars="200"/>
        <w:rPr>
          <w:rFonts w:hint="eastAsia" w:ascii="宋体" w:hAnsi="宋体" w:eastAsia="宋体" w:cs="宋体"/>
          <w:sz w:val="24"/>
        </w:rPr>
      </w:pPr>
      <w:r>
        <w:rPr>
          <w:rFonts w:hint="eastAsia" w:ascii="宋体" w:hAnsi="宋体" w:eastAsia="宋体" w:cs="宋体"/>
          <w:b/>
          <w:bCs/>
          <w:sz w:val="24"/>
        </w:rPr>
        <w:t xml:space="preserve">....... </w:t>
      </w:r>
      <w:r>
        <w:rPr>
          <w:rFonts w:hint="eastAsia" w:ascii="宋体" w:hAnsi="宋体" w:eastAsia="宋体" w:cs="宋体"/>
          <w:sz w:val="24"/>
        </w:rPr>
        <w:t xml:space="preserve"> 。</w:t>
      </w:r>
    </w:p>
    <w:p w14:paraId="767800BB">
      <w:pPr>
        <w:autoSpaceDE w:val="0"/>
        <w:autoSpaceDN w:val="0"/>
        <w:ind w:firstLine="480" w:firstLineChars="200"/>
        <w:rPr>
          <w:rFonts w:hint="eastAsia" w:ascii="宋体" w:hAnsi="宋体" w:eastAsia="宋体" w:cs="宋体"/>
          <w:sz w:val="24"/>
        </w:rPr>
      </w:pPr>
      <w:r>
        <w:rPr>
          <w:rFonts w:hint="eastAsia" w:ascii="宋体" w:hAnsi="宋体" w:eastAsia="宋体" w:cs="宋体"/>
          <w:sz w:val="24"/>
        </w:rPr>
        <w:t>二、异议事项</w:t>
      </w:r>
    </w:p>
    <w:p w14:paraId="31271D75">
      <w:pPr>
        <w:autoSpaceDE w:val="0"/>
        <w:autoSpaceDN w:val="0"/>
        <w:ind w:firstLine="482" w:firstLineChars="200"/>
        <w:rPr>
          <w:rFonts w:hint="eastAsia" w:ascii="宋体" w:hAnsi="宋体" w:eastAsia="宋体" w:cs="宋体"/>
          <w:sz w:val="24"/>
        </w:rPr>
      </w:pPr>
      <w:r>
        <w:rPr>
          <w:rFonts w:hint="eastAsia" w:ascii="宋体" w:hAnsi="宋体" w:eastAsia="宋体" w:cs="宋体"/>
          <w:b/>
          <w:bCs/>
          <w:sz w:val="24"/>
        </w:rPr>
        <w:t xml:space="preserve">.......  </w:t>
      </w:r>
      <w:r>
        <w:rPr>
          <w:rFonts w:hint="eastAsia" w:ascii="宋体" w:hAnsi="宋体" w:eastAsia="宋体" w:cs="宋体"/>
          <w:sz w:val="24"/>
        </w:rPr>
        <w:t xml:space="preserve">                                                             </w:t>
      </w:r>
    </w:p>
    <w:p w14:paraId="77A15871">
      <w:pPr>
        <w:autoSpaceDE w:val="0"/>
        <w:autoSpaceDN w:val="0"/>
        <w:ind w:firstLine="482" w:firstLineChars="200"/>
        <w:rPr>
          <w:rFonts w:hint="eastAsia" w:ascii="宋体" w:hAnsi="宋体" w:eastAsia="宋体" w:cs="宋体"/>
          <w:sz w:val="24"/>
        </w:rPr>
      </w:pPr>
      <w:r>
        <w:rPr>
          <w:rFonts w:hint="eastAsia" w:ascii="宋体" w:hAnsi="宋体" w:eastAsia="宋体" w:cs="宋体"/>
          <w:b/>
          <w:bCs/>
          <w:sz w:val="24"/>
        </w:rPr>
        <w:t xml:space="preserve">....... </w:t>
      </w:r>
      <w:r>
        <w:rPr>
          <w:rFonts w:hint="eastAsia" w:ascii="宋体" w:hAnsi="宋体" w:eastAsia="宋体" w:cs="宋体"/>
          <w:sz w:val="24"/>
        </w:rPr>
        <w:t xml:space="preserve"> 。</w:t>
      </w:r>
    </w:p>
    <w:p w14:paraId="5C7B3C80">
      <w:pPr>
        <w:autoSpaceDE w:val="0"/>
        <w:autoSpaceDN w:val="0"/>
        <w:ind w:firstLine="480" w:firstLineChars="200"/>
        <w:rPr>
          <w:rFonts w:hint="eastAsia" w:ascii="宋体" w:hAnsi="宋体" w:eastAsia="宋体" w:cs="宋体"/>
          <w:sz w:val="24"/>
        </w:rPr>
      </w:pPr>
      <w:r>
        <w:rPr>
          <w:rFonts w:hint="eastAsia" w:ascii="宋体" w:hAnsi="宋体" w:eastAsia="宋体" w:cs="宋体"/>
          <w:sz w:val="24"/>
        </w:rPr>
        <w:t xml:space="preserve">三、请求及主张                                                                   </w:t>
      </w:r>
    </w:p>
    <w:p w14:paraId="3C74114C">
      <w:pPr>
        <w:autoSpaceDE w:val="0"/>
        <w:autoSpaceDN w:val="0"/>
        <w:ind w:firstLine="482" w:firstLineChars="200"/>
        <w:rPr>
          <w:rFonts w:hint="eastAsia" w:ascii="宋体" w:hAnsi="宋体" w:eastAsia="宋体" w:cs="宋体"/>
          <w:sz w:val="24"/>
        </w:rPr>
      </w:pPr>
      <w:r>
        <w:rPr>
          <w:rFonts w:hint="eastAsia" w:ascii="宋体" w:hAnsi="宋体" w:eastAsia="宋体" w:cs="宋体"/>
          <w:b/>
          <w:bCs/>
          <w:sz w:val="24"/>
        </w:rPr>
        <w:t xml:space="preserve">.......  </w:t>
      </w:r>
      <w:r>
        <w:rPr>
          <w:rFonts w:hint="eastAsia" w:ascii="宋体" w:hAnsi="宋体" w:eastAsia="宋体" w:cs="宋体"/>
          <w:sz w:val="24"/>
        </w:rPr>
        <w:t xml:space="preserve">                                                             </w:t>
      </w:r>
    </w:p>
    <w:p w14:paraId="15A01574">
      <w:pPr>
        <w:autoSpaceDE w:val="0"/>
        <w:autoSpaceDN w:val="0"/>
        <w:ind w:firstLine="482" w:firstLineChars="200"/>
        <w:rPr>
          <w:rFonts w:hint="eastAsia" w:ascii="宋体" w:hAnsi="宋体" w:eastAsia="宋体" w:cs="宋体"/>
          <w:sz w:val="24"/>
        </w:rPr>
      </w:pPr>
      <w:r>
        <w:rPr>
          <w:rFonts w:hint="eastAsia" w:ascii="宋体" w:hAnsi="宋体" w:eastAsia="宋体" w:cs="宋体"/>
          <w:b/>
          <w:bCs/>
          <w:sz w:val="24"/>
        </w:rPr>
        <w:t xml:space="preserve">....... </w:t>
      </w:r>
      <w:r>
        <w:rPr>
          <w:rFonts w:hint="eastAsia" w:ascii="宋体" w:hAnsi="宋体" w:eastAsia="宋体" w:cs="宋体"/>
          <w:sz w:val="24"/>
        </w:rPr>
        <w:t xml:space="preserve"> 。</w:t>
      </w:r>
    </w:p>
    <w:p w14:paraId="0171198B">
      <w:pPr>
        <w:autoSpaceDE w:val="0"/>
        <w:autoSpaceDN w:val="0"/>
        <w:ind w:firstLine="480" w:firstLineChars="200"/>
        <w:rPr>
          <w:rFonts w:hint="eastAsia" w:ascii="宋体" w:hAnsi="宋体" w:eastAsia="宋体" w:cs="宋体"/>
          <w:sz w:val="24"/>
        </w:rPr>
      </w:pPr>
      <w:r>
        <w:rPr>
          <w:rFonts w:hint="eastAsia" w:ascii="宋体" w:hAnsi="宋体" w:eastAsia="宋体" w:cs="宋体"/>
          <w:sz w:val="24"/>
        </w:rPr>
        <w:t xml:space="preserve">四、法律依据、线索及相关材料                                      </w:t>
      </w:r>
    </w:p>
    <w:p w14:paraId="4FF3F98D">
      <w:pPr>
        <w:autoSpaceDE w:val="0"/>
        <w:autoSpaceDN w:val="0"/>
        <w:ind w:firstLine="482" w:firstLineChars="200"/>
        <w:rPr>
          <w:rFonts w:hint="eastAsia" w:ascii="宋体" w:hAnsi="宋体" w:eastAsia="宋体" w:cs="宋体"/>
          <w:sz w:val="24"/>
        </w:rPr>
      </w:pPr>
      <w:r>
        <w:rPr>
          <w:rFonts w:hint="eastAsia" w:ascii="宋体" w:hAnsi="宋体" w:eastAsia="宋体" w:cs="宋体"/>
          <w:b/>
          <w:bCs/>
          <w:sz w:val="24"/>
        </w:rPr>
        <w:t xml:space="preserve">.......  </w:t>
      </w:r>
      <w:r>
        <w:rPr>
          <w:rFonts w:hint="eastAsia" w:ascii="宋体" w:hAnsi="宋体" w:eastAsia="宋体" w:cs="宋体"/>
          <w:sz w:val="24"/>
        </w:rPr>
        <w:t xml:space="preserve">                                                             </w:t>
      </w:r>
    </w:p>
    <w:p w14:paraId="10EA7678">
      <w:pPr>
        <w:autoSpaceDE w:val="0"/>
        <w:autoSpaceDN w:val="0"/>
        <w:ind w:firstLine="482" w:firstLineChars="200"/>
        <w:rPr>
          <w:rFonts w:hint="eastAsia" w:ascii="宋体" w:hAnsi="宋体" w:eastAsia="宋体" w:cs="宋体"/>
          <w:sz w:val="24"/>
        </w:rPr>
      </w:pPr>
      <w:r>
        <w:rPr>
          <w:rFonts w:hint="eastAsia" w:ascii="宋体" w:hAnsi="宋体" w:eastAsia="宋体" w:cs="宋体"/>
          <w:b/>
          <w:bCs/>
          <w:sz w:val="24"/>
        </w:rPr>
        <w:t xml:space="preserve">....... </w:t>
      </w:r>
      <w:r>
        <w:rPr>
          <w:rFonts w:hint="eastAsia" w:ascii="宋体" w:hAnsi="宋体" w:eastAsia="宋体" w:cs="宋体"/>
          <w:sz w:val="24"/>
        </w:rPr>
        <w:t xml:space="preserve"> 。</w:t>
      </w:r>
    </w:p>
    <w:p w14:paraId="3CBE0710">
      <w:pPr>
        <w:autoSpaceDE w:val="0"/>
        <w:autoSpaceDN w:val="0"/>
        <w:ind w:firstLine="480" w:firstLineChars="200"/>
        <w:rPr>
          <w:rFonts w:hint="eastAsia" w:ascii="宋体" w:hAnsi="宋体" w:eastAsia="宋体" w:cs="宋体"/>
          <w:sz w:val="24"/>
        </w:rPr>
      </w:pPr>
      <w:r>
        <w:rPr>
          <w:rFonts w:hint="eastAsia" w:ascii="宋体" w:hAnsi="宋体" w:eastAsia="宋体" w:cs="宋体"/>
          <w:sz w:val="24"/>
        </w:rPr>
        <w:t xml:space="preserve">五、真实性承诺                                                          </w:t>
      </w:r>
    </w:p>
    <w:p w14:paraId="45F1EA03">
      <w:pPr>
        <w:autoSpaceDE w:val="0"/>
        <w:autoSpaceDN w:val="0"/>
        <w:ind w:firstLine="482" w:firstLineChars="200"/>
        <w:rPr>
          <w:rFonts w:hint="eastAsia" w:ascii="宋体" w:hAnsi="宋体" w:eastAsia="宋体" w:cs="宋体"/>
          <w:sz w:val="24"/>
        </w:rPr>
      </w:pPr>
      <w:r>
        <w:rPr>
          <w:rFonts w:hint="eastAsia" w:ascii="宋体" w:hAnsi="宋体" w:eastAsia="宋体" w:cs="宋体"/>
          <w:b/>
          <w:bCs/>
          <w:sz w:val="24"/>
        </w:rPr>
        <w:t xml:space="preserve">.......  </w:t>
      </w:r>
      <w:r>
        <w:rPr>
          <w:rFonts w:hint="eastAsia" w:ascii="宋体" w:hAnsi="宋体" w:eastAsia="宋体" w:cs="宋体"/>
          <w:sz w:val="24"/>
        </w:rPr>
        <w:t xml:space="preserve">                                                             </w:t>
      </w:r>
    </w:p>
    <w:p w14:paraId="4DD4E562">
      <w:pPr>
        <w:autoSpaceDE w:val="0"/>
        <w:autoSpaceDN w:val="0"/>
        <w:ind w:firstLine="482" w:firstLineChars="200"/>
        <w:rPr>
          <w:rFonts w:hint="eastAsia" w:ascii="宋体" w:hAnsi="宋体" w:eastAsia="宋体" w:cs="宋体"/>
          <w:sz w:val="24"/>
        </w:rPr>
      </w:pPr>
      <w:r>
        <w:rPr>
          <w:rFonts w:hint="eastAsia" w:ascii="宋体" w:hAnsi="宋体" w:eastAsia="宋体" w:cs="宋体"/>
          <w:b/>
          <w:bCs/>
          <w:sz w:val="24"/>
        </w:rPr>
        <w:t xml:space="preserve">....... </w:t>
      </w:r>
      <w:r>
        <w:rPr>
          <w:rFonts w:hint="eastAsia" w:ascii="宋体" w:hAnsi="宋体" w:eastAsia="宋体" w:cs="宋体"/>
          <w:sz w:val="24"/>
        </w:rPr>
        <w:t xml:space="preserve"> 。                                       </w:t>
      </w:r>
    </w:p>
    <w:p w14:paraId="63B941D3">
      <w:pPr>
        <w:autoSpaceDE w:val="0"/>
        <w:autoSpaceDN w:val="0"/>
        <w:ind w:firstLine="480" w:firstLineChars="200"/>
        <w:rPr>
          <w:rFonts w:hint="eastAsia" w:ascii="宋体" w:hAnsi="宋体" w:eastAsia="宋体" w:cs="宋体"/>
          <w:sz w:val="24"/>
        </w:rPr>
      </w:pPr>
      <w:r>
        <w:rPr>
          <w:rFonts w:hint="eastAsia" w:ascii="宋体" w:hAnsi="宋体" w:eastAsia="宋体" w:cs="宋体"/>
          <w:sz w:val="24"/>
        </w:rPr>
        <w:t xml:space="preserve">                                            </w:t>
      </w:r>
    </w:p>
    <w:p w14:paraId="44FAB3EA">
      <w:pPr>
        <w:autoSpaceDE w:val="0"/>
        <w:autoSpaceDN w:val="0"/>
        <w:ind w:firstLine="5760" w:firstLineChars="2400"/>
        <w:rPr>
          <w:rFonts w:hint="eastAsia" w:ascii="宋体" w:hAnsi="宋体" w:eastAsia="宋体" w:cs="宋体"/>
          <w:sz w:val="24"/>
        </w:rPr>
      </w:pPr>
      <w:r>
        <w:rPr>
          <w:rFonts w:hint="eastAsia" w:ascii="宋体" w:hAnsi="宋体" w:eastAsia="宋体" w:cs="宋体"/>
          <w:sz w:val="24"/>
        </w:rPr>
        <w:t>异议人：</w:t>
      </w:r>
      <w:r>
        <w:rPr>
          <w:rFonts w:hint="eastAsia" w:ascii="宋体" w:hAnsi="宋体" w:eastAsia="宋体" w:cs="宋体"/>
          <w:sz w:val="24"/>
          <w:u w:val="single"/>
        </w:rPr>
        <w:t xml:space="preserve">               </w:t>
      </w:r>
    </w:p>
    <w:p w14:paraId="7167530D">
      <w:pPr>
        <w:autoSpaceDE w:val="0"/>
        <w:autoSpaceDN w:val="0"/>
        <w:ind w:firstLine="480" w:firstLineChars="200"/>
        <w:rPr>
          <w:rFonts w:hint="eastAsia" w:ascii="宋体" w:hAnsi="宋体" w:eastAsia="宋体" w:cs="宋体"/>
          <w:sz w:val="24"/>
        </w:rPr>
      </w:pPr>
      <w:r>
        <w:rPr>
          <w:rFonts w:hint="eastAsia" w:ascii="宋体" w:hAnsi="宋体" w:eastAsia="宋体" w:cs="宋体"/>
          <w:sz w:val="24"/>
        </w:rPr>
        <w:t xml:space="preserve">                                            联系电话：</w:t>
      </w:r>
      <w:r>
        <w:rPr>
          <w:rFonts w:hint="eastAsia" w:ascii="宋体" w:hAnsi="宋体" w:eastAsia="宋体" w:cs="宋体"/>
          <w:sz w:val="24"/>
          <w:u w:val="single"/>
        </w:rPr>
        <w:t xml:space="preserve">             </w:t>
      </w:r>
    </w:p>
    <w:p w14:paraId="37BC3164">
      <w:pPr>
        <w:spacing w:after="312" w:afterLines="100" w:line="360" w:lineRule="auto"/>
        <w:ind w:firstLine="960" w:firstLineChars="400"/>
        <w:jc w:val="left"/>
        <w:rPr>
          <w:rFonts w:hint="eastAsia" w:ascii="宋体" w:hAnsi="宋体" w:eastAsia="宋体" w:cs="宋体"/>
          <w:sz w:val="24"/>
          <w:u w:val="single"/>
        </w:rPr>
      </w:pPr>
      <w:r>
        <w:rPr>
          <w:rFonts w:hint="eastAsia" w:ascii="宋体" w:hAnsi="宋体" w:eastAsia="宋体" w:cs="宋体"/>
          <w:kern w:val="0"/>
          <w:sz w:val="24"/>
        </w:rPr>
        <w:t xml:space="preserve">                                        联系地址：</w:t>
      </w:r>
      <w:r>
        <w:rPr>
          <w:rFonts w:hint="eastAsia" w:ascii="宋体" w:hAnsi="宋体" w:eastAsia="宋体" w:cs="宋体"/>
          <w:sz w:val="24"/>
          <w:u w:val="single"/>
        </w:rPr>
        <w:t xml:space="preserve">             </w:t>
      </w:r>
    </w:p>
    <w:p w14:paraId="3C8460BF">
      <w:pPr>
        <w:spacing w:line="440" w:lineRule="exact"/>
        <w:rPr>
          <w:rFonts w:hint="eastAsia" w:ascii="宋体" w:hAnsi="宋体" w:eastAsia="宋体" w:cs="宋体"/>
          <w:sz w:val="24"/>
          <w:lang w:eastAsia="zh-CN"/>
        </w:rPr>
      </w:pPr>
      <w:r>
        <w:rPr>
          <w:rFonts w:hint="eastAsia" w:ascii="宋体" w:hAnsi="宋体" w:eastAsia="宋体" w:cs="宋体"/>
          <w:sz w:val="24"/>
        </w:rPr>
        <w:t>附件：1.营业执照</w:t>
      </w:r>
      <w:r>
        <w:rPr>
          <w:rFonts w:hint="eastAsia" w:ascii="宋体" w:hAnsi="宋体" w:eastAsia="宋体" w:cs="宋体"/>
          <w:sz w:val="24"/>
          <w:lang w:eastAsia="zh-CN"/>
        </w:rPr>
        <w:t>清晰的扫描件</w:t>
      </w:r>
    </w:p>
    <w:p w14:paraId="5A1E4227">
      <w:pPr>
        <w:spacing w:line="440" w:lineRule="exact"/>
        <w:rPr>
          <w:rFonts w:hint="eastAsia" w:ascii="宋体" w:hAnsi="宋体" w:eastAsia="宋体" w:cs="宋体"/>
          <w:sz w:val="24"/>
        </w:rPr>
      </w:pPr>
      <w:r>
        <w:rPr>
          <w:rFonts w:hint="eastAsia" w:ascii="宋体" w:hAnsi="宋体" w:eastAsia="宋体" w:cs="宋体"/>
          <w:sz w:val="24"/>
        </w:rPr>
        <w:t>   2.异议授权书</w:t>
      </w:r>
    </w:p>
    <w:p w14:paraId="25AEF55A">
      <w:pPr>
        <w:spacing w:line="440" w:lineRule="exact"/>
        <w:rPr>
          <w:rFonts w:hint="eastAsia" w:ascii="宋体" w:hAnsi="宋体" w:eastAsia="宋体" w:cs="宋体"/>
          <w:sz w:val="24"/>
        </w:rPr>
      </w:pPr>
      <w:r>
        <w:rPr>
          <w:rFonts w:hint="eastAsia" w:ascii="宋体" w:hAnsi="宋体" w:eastAsia="宋体" w:cs="宋体"/>
          <w:sz w:val="24"/>
        </w:rPr>
        <w:t> </w:t>
      </w:r>
    </w:p>
    <w:p w14:paraId="099F4DF5">
      <w:pPr>
        <w:spacing w:line="440" w:lineRule="exact"/>
        <w:ind w:firstLine="480" w:firstLineChars="200"/>
        <w:rPr>
          <w:rFonts w:hint="eastAsia" w:ascii="宋体" w:hAnsi="宋体" w:eastAsia="宋体" w:cs="宋体"/>
          <w:sz w:val="24"/>
        </w:rPr>
      </w:pPr>
      <w:r>
        <w:rPr>
          <w:rFonts w:hint="eastAsia" w:ascii="宋体" w:hAnsi="宋体" w:eastAsia="宋体" w:cs="宋体"/>
          <w:sz w:val="24"/>
        </w:rPr>
        <w:t>注：异议人是法人的，异议书必须由其法定代表人签字盖章(非法定代表人需提供法定代表人授权书):其他组织或者个人异议的，异议必由其主要负责人或者异议人本人签字，并附身份证明复印件。</w:t>
      </w:r>
    </w:p>
    <w:p w14:paraId="08FEFF8D">
      <w:pPr>
        <w:widowControl/>
        <w:spacing w:line="240" w:lineRule="auto"/>
        <w:ind w:firstLine="0" w:firstLineChars="0"/>
        <w:rPr>
          <w:rFonts w:hint="eastAsia" w:ascii="宋体" w:hAnsi="宋体" w:eastAsia="宋体" w:cs="宋体"/>
          <w:b/>
          <w:bCs/>
          <w:kern w:val="0"/>
        </w:rPr>
        <w:sectPr>
          <w:pgSz w:w="11906" w:h="16838"/>
          <w:pgMar w:top="1440" w:right="1080" w:bottom="1440" w:left="1080" w:header="851" w:footer="992" w:gutter="0"/>
          <w:cols w:space="720" w:num="1"/>
          <w:docGrid w:type="lines" w:linePitch="312" w:charSpace="0"/>
        </w:sectPr>
      </w:pPr>
    </w:p>
    <w:p w14:paraId="3CB47A7D">
      <w:pPr>
        <w:widowControl/>
        <w:spacing w:line="240" w:lineRule="auto"/>
        <w:ind w:firstLine="0" w:firstLineChars="0"/>
        <w:rPr>
          <w:rFonts w:hint="eastAsia" w:ascii="宋体" w:hAnsi="宋体" w:eastAsia="宋体" w:cs="宋体"/>
          <w:b/>
          <w:bCs/>
          <w:kern w:val="0"/>
        </w:rPr>
      </w:pPr>
      <w:r>
        <w:rPr>
          <w:rFonts w:hint="eastAsia" w:ascii="宋体" w:hAnsi="宋体" w:eastAsia="宋体" w:cs="宋体"/>
          <w:b/>
          <w:bCs/>
          <w:kern w:val="0"/>
        </w:rPr>
        <w:t>附件</w:t>
      </w:r>
      <w:r>
        <w:rPr>
          <w:rFonts w:hint="eastAsia" w:ascii="宋体" w:hAnsi="宋体" w:eastAsia="宋体" w:cs="宋体"/>
          <w:b/>
          <w:bCs/>
          <w:kern w:val="0"/>
          <w:lang w:val="en-US" w:eastAsia="zh-CN"/>
        </w:rPr>
        <w:t>6</w:t>
      </w:r>
      <w:r>
        <w:rPr>
          <w:rFonts w:hint="eastAsia" w:ascii="宋体" w:hAnsi="宋体" w:eastAsia="宋体" w:cs="宋体"/>
          <w:b/>
          <w:bCs/>
          <w:kern w:val="0"/>
        </w:rPr>
        <w:t>：</w:t>
      </w:r>
      <w:bookmarkStart w:id="1" w:name="_Toc17064"/>
      <w:bookmarkStart w:id="2" w:name="_Toc5503"/>
    </w:p>
    <w:p w14:paraId="3B25EA09">
      <w:pPr>
        <w:widowControl/>
        <w:spacing w:line="240" w:lineRule="auto"/>
        <w:ind w:firstLine="0" w:firstLineChars="0"/>
        <w:rPr>
          <w:rFonts w:hint="eastAsia" w:ascii="宋体" w:hAnsi="宋体" w:eastAsia="宋体" w:cs="宋体"/>
          <w:b/>
          <w:kern w:val="0"/>
          <w:sz w:val="21"/>
          <w:szCs w:val="21"/>
        </w:rPr>
      </w:pPr>
      <w:r>
        <w:rPr>
          <w:rFonts w:hint="eastAsia" w:ascii="宋体" w:hAnsi="宋体" w:eastAsia="宋体" w:cs="宋体"/>
          <w:b/>
          <w:bCs/>
          <w:kern w:val="0"/>
        </w:rPr>
        <w:t>一、</w:t>
      </w:r>
      <w:r>
        <w:rPr>
          <w:rFonts w:hint="eastAsia" w:ascii="宋体" w:hAnsi="宋体" w:eastAsia="宋体" w:cs="宋体"/>
          <w:b/>
          <w:kern w:val="0"/>
          <w:sz w:val="21"/>
          <w:szCs w:val="21"/>
        </w:rPr>
        <w:t>全国企业信用信息公示系统（www.gsxt.gov.cn）查询方式及截图模板</w:t>
      </w:r>
    </w:p>
    <w:p w14:paraId="282C6CD4">
      <w:pPr>
        <w:spacing w:line="240" w:lineRule="auto"/>
        <w:ind w:firstLine="420"/>
        <w:jc w:val="both"/>
        <w:rPr>
          <w:rFonts w:hint="eastAsia" w:ascii="宋体" w:hAnsi="宋体" w:eastAsia="宋体" w:cs="宋体"/>
          <w:kern w:val="0"/>
          <w:sz w:val="21"/>
          <w:szCs w:val="21"/>
        </w:rPr>
      </w:pPr>
      <w:r>
        <w:rPr>
          <w:rFonts w:hint="eastAsia" w:ascii="宋体" w:hAnsi="宋体" w:eastAsia="宋体" w:cs="宋体"/>
          <w:kern w:val="0"/>
          <w:sz w:val="21"/>
          <w:szCs w:val="21"/>
        </w:rPr>
        <w:t>第1步：打开系统首页。</w:t>
      </w:r>
    </w:p>
    <w:p w14:paraId="52898EA7">
      <w:pPr>
        <w:spacing w:line="240" w:lineRule="auto"/>
        <w:ind w:firstLine="420" w:firstLineChars="0"/>
        <w:jc w:val="both"/>
        <w:rPr>
          <w:rFonts w:hint="eastAsia" w:ascii="宋体" w:hAnsi="宋体" w:eastAsia="宋体" w:cs="宋体"/>
          <w:kern w:val="0"/>
          <w:sz w:val="21"/>
          <w:szCs w:val="21"/>
        </w:rPr>
      </w:pPr>
      <w:r>
        <w:rPr>
          <w:rFonts w:hint="eastAsia" w:ascii="宋体" w:hAnsi="宋体" w:eastAsia="宋体" w:cs="宋体"/>
          <w:kern w:val="0"/>
          <w:sz w:val="21"/>
          <w:szCs w:val="21"/>
        </w:rPr>
        <w:t>第2步：搜索框空白处输入投标人（供应商）名称并点击“查询”。</w:t>
      </w:r>
    </w:p>
    <w:p w14:paraId="7291BB54">
      <w:pPr>
        <w:widowControl/>
        <w:spacing w:line="240" w:lineRule="auto"/>
        <w:ind w:firstLine="850" w:firstLineChars="405"/>
        <w:jc w:val="left"/>
        <w:rPr>
          <w:rFonts w:hint="eastAsia" w:ascii="宋体" w:hAnsi="宋体" w:eastAsia="宋体" w:cs="宋体"/>
          <w:kern w:val="0"/>
          <w:sz w:val="21"/>
          <w:szCs w:val="21"/>
        </w:rPr>
      </w:pPr>
      <w:r>
        <w:rPr>
          <w:rFonts w:hint="eastAsia" w:ascii="宋体" w:hAnsi="宋体" w:eastAsia="宋体" w:cs="宋体"/>
          <w:kern w:val="0"/>
          <w:sz w:val="21"/>
          <w:szCs w:val="21"/>
        </w:rPr>
        <w:drawing>
          <wp:inline distT="0" distB="0" distL="114300" distR="114300">
            <wp:extent cx="5266690" cy="3620770"/>
            <wp:effectExtent l="0" t="0" r="10160" b="17780"/>
            <wp:docPr id="15" name="图片 1" descr="微信截图_20220608152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 descr="微信截图_20220608152249"/>
                    <pic:cNvPicPr>
                      <a:picLocks noChangeAspect="1"/>
                    </pic:cNvPicPr>
                  </pic:nvPicPr>
                  <pic:blipFill>
                    <a:blip r:embed="rId4"/>
                    <a:stretch>
                      <a:fillRect/>
                    </a:stretch>
                  </pic:blipFill>
                  <pic:spPr>
                    <a:xfrm>
                      <a:off x="0" y="0"/>
                      <a:ext cx="5266690" cy="3620770"/>
                    </a:xfrm>
                    <a:prstGeom prst="rect">
                      <a:avLst/>
                    </a:prstGeom>
                    <a:noFill/>
                    <a:ln>
                      <a:noFill/>
                    </a:ln>
                  </pic:spPr>
                </pic:pic>
              </a:graphicData>
            </a:graphic>
          </wp:inline>
        </w:drawing>
      </w:r>
    </w:p>
    <w:p w14:paraId="1938D62D">
      <w:pPr>
        <w:spacing w:line="240" w:lineRule="auto"/>
        <w:ind w:firstLine="420"/>
        <w:jc w:val="both"/>
        <w:rPr>
          <w:rFonts w:hint="eastAsia" w:ascii="宋体" w:hAnsi="宋体" w:eastAsia="宋体" w:cs="宋体"/>
          <w:kern w:val="0"/>
          <w:sz w:val="21"/>
          <w:szCs w:val="21"/>
        </w:rPr>
      </w:pPr>
      <w:r>
        <w:rPr>
          <w:rFonts w:hint="eastAsia" w:ascii="宋体" w:hAnsi="宋体" w:eastAsia="宋体" w:cs="宋体"/>
          <w:kern w:val="0"/>
          <w:sz w:val="21"/>
          <w:szCs w:val="21"/>
        </w:rPr>
        <w:t>第3步：点击选择投标人（供应商）名称。</w:t>
      </w:r>
    </w:p>
    <w:p w14:paraId="05B7939E">
      <w:pPr>
        <w:spacing w:line="240" w:lineRule="auto"/>
        <w:ind w:firstLine="567" w:firstLineChars="270"/>
        <w:jc w:val="center"/>
        <w:rPr>
          <w:rFonts w:hint="eastAsia" w:ascii="宋体" w:hAnsi="宋体" w:eastAsia="宋体" w:cs="宋体"/>
          <w:kern w:val="0"/>
          <w:sz w:val="21"/>
          <w:szCs w:val="21"/>
        </w:rPr>
      </w:pPr>
      <w:r>
        <w:rPr>
          <w:rFonts w:hint="eastAsia" w:ascii="宋体" w:hAnsi="宋体" w:eastAsia="宋体" w:cs="宋体"/>
          <w:kern w:val="0"/>
          <w:sz w:val="21"/>
          <w:szCs w:val="21"/>
        </w:rPr>
        <w:drawing>
          <wp:inline distT="0" distB="0" distL="114300" distR="114300">
            <wp:extent cx="5403215" cy="2847975"/>
            <wp:effectExtent l="0" t="0" r="6985" b="9525"/>
            <wp:docPr id="14" name="图片 2" descr="微信截图_20220608152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 descr="微信截图_20220608152205"/>
                    <pic:cNvPicPr>
                      <a:picLocks noChangeAspect="1"/>
                    </pic:cNvPicPr>
                  </pic:nvPicPr>
                  <pic:blipFill>
                    <a:blip r:embed="rId5"/>
                    <a:stretch>
                      <a:fillRect/>
                    </a:stretch>
                  </pic:blipFill>
                  <pic:spPr>
                    <a:xfrm>
                      <a:off x="0" y="0"/>
                      <a:ext cx="5403215" cy="2847975"/>
                    </a:xfrm>
                    <a:prstGeom prst="rect">
                      <a:avLst/>
                    </a:prstGeom>
                    <a:noFill/>
                    <a:ln>
                      <a:noFill/>
                    </a:ln>
                  </pic:spPr>
                </pic:pic>
              </a:graphicData>
            </a:graphic>
          </wp:inline>
        </w:drawing>
      </w:r>
    </w:p>
    <w:p w14:paraId="7FB435E1">
      <w:pPr>
        <w:spacing w:line="240" w:lineRule="auto"/>
        <w:ind w:firstLine="420" w:firstLineChars="0"/>
        <w:jc w:val="both"/>
        <w:rPr>
          <w:rFonts w:hint="eastAsia" w:ascii="宋体" w:hAnsi="宋体" w:eastAsia="宋体" w:cs="宋体"/>
          <w:sz w:val="21"/>
          <w:szCs w:val="21"/>
        </w:rPr>
      </w:pPr>
      <w:r>
        <w:rPr>
          <w:rFonts w:hint="eastAsia" w:ascii="宋体" w:hAnsi="宋体" w:eastAsia="宋体" w:cs="宋体"/>
          <w:sz w:val="21"/>
          <w:szCs w:val="21"/>
        </w:rPr>
        <w:br w:type="page"/>
      </w:r>
    </w:p>
    <w:p w14:paraId="37179112">
      <w:pPr>
        <w:spacing w:line="240" w:lineRule="auto"/>
        <w:ind w:firstLine="420"/>
        <w:jc w:val="both"/>
        <w:rPr>
          <w:rFonts w:hint="eastAsia" w:ascii="宋体" w:hAnsi="宋体" w:eastAsia="宋体" w:cs="宋体"/>
          <w:sz w:val="21"/>
          <w:szCs w:val="21"/>
        </w:rPr>
      </w:pPr>
      <w:r>
        <w:rPr>
          <w:rFonts w:hint="eastAsia" w:ascii="宋体" w:hAnsi="宋体" w:eastAsia="宋体" w:cs="宋体"/>
          <w:sz w:val="21"/>
          <w:szCs w:val="21"/>
        </w:rPr>
        <w:t>第4步：选择“列入经营异常名录信息”，截取当前页面，显示“暂无列入经营异常名录信息”，即可报名。</w:t>
      </w:r>
    </w:p>
    <w:p w14:paraId="14C43F52">
      <w:pPr>
        <w:spacing w:line="240" w:lineRule="auto"/>
        <w:ind w:firstLine="567" w:firstLineChars="270"/>
        <w:jc w:val="both"/>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7960" cy="3335655"/>
            <wp:effectExtent l="0" t="0" r="8890" b="17145"/>
            <wp:docPr id="13" name="图片 3" descr="微信截图_20220608152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3" descr="微信截图_20220608152439"/>
                    <pic:cNvPicPr>
                      <a:picLocks noChangeAspect="1"/>
                    </pic:cNvPicPr>
                  </pic:nvPicPr>
                  <pic:blipFill>
                    <a:blip r:embed="rId6"/>
                    <a:stretch>
                      <a:fillRect/>
                    </a:stretch>
                  </pic:blipFill>
                  <pic:spPr>
                    <a:xfrm>
                      <a:off x="0" y="0"/>
                      <a:ext cx="5267960" cy="3335655"/>
                    </a:xfrm>
                    <a:prstGeom prst="rect">
                      <a:avLst/>
                    </a:prstGeom>
                    <a:noFill/>
                    <a:ln>
                      <a:noFill/>
                    </a:ln>
                  </pic:spPr>
                </pic:pic>
              </a:graphicData>
            </a:graphic>
          </wp:inline>
        </w:drawing>
      </w:r>
    </w:p>
    <w:p w14:paraId="0E3FEA47">
      <w:pPr>
        <w:spacing w:line="240" w:lineRule="auto"/>
        <w:ind w:firstLine="420" w:firstLineChars="0"/>
        <w:jc w:val="both"/>
        <w:rPr>
          <w:rFonts w:hint="eastAsia" w:ascii="宋体" w:hAnsi="宋体" w:eastAsia="宋体" w:cs="宋体"/>
          <w:sz w:val="21"/>
          <w:szCs w:val="21"/>
        </w:rPr>
      </w:pPr>
      <w:r>
        <w:rPr>
          <w:rFonts w:hint="eastAsia" w:ascii="宋体" w:hAnsi="宋体" w:eastAsia="宋体" w:cs="宋体"/>
          <w:sz w:val="21"/>
          <w:szCs w:val="21"/>
        </w:rPr>
        <w:t>第5步：选择“列入严重违法失信企业名单（黑名单）信息”，截取当前页面，显示“暂无列入严重违法失信企业名单（黑名单）信息”即可报名。</w:t>
      </w:r>
    </w:p>
    <w:p w14:paraId="1D6BF8F3">
      <w:pPr>
        <w:spacing w:line="240" w:lineRule="auto"/>
        <w:ind w:firstLine="565" w:firstLineChars="176"/>
        <w:jc w:val="both"/>
        <w:rPr>
          <w:rFonts w:hint="eastAsia" w:ascii="宋体" w:hAnsi="宋体" w:eastAsia="宋体" w:cs="宋体"/>
          <w:b/>
          <w:kern w:val="0"/>
          <w:sz w:val="32"/>
        </w:rPr>
      </w:pPr>
      <w:r>
        <w:rPr>
          <w:rFonts w:hint="eastAsia" w:ascii="宋体" w:hAnsi="宋体" w:eastAsia="宋体" w:cs="宋体"/>
          <w:b/>
          <w:kern w:val="0"/>
          <w:sz w:val="32"/>
        </w:rPr>
        <w:drawing>
          <wp:inline distT="0" distB="0" distL="114300" distR="114300">
            <wp:extent cx="5266690" cy="3239135"/>
            <wp:effectExtent l="0" t="0" r="10160" b="18415"/>
            <wp:docPr id="12" name="图片 4" descr="微信截图_20220608152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4" descr="微信截图_20220608152353"/>
                    <pic:cNvPicPr>
                      <a:picLocks noChangeAspect="1"/>
                    </pic:cNvPicPr>
                  </pic:nvPicPr>
                  <pic:blipFill>
                    <a:blip r:embed="rId7"/>
                    <a:stretch>
                      <a:fillRect/>
                    </a:stretch>
                  </pic:blipFill>
                  <pic:spPr>
                    <a:xfrm>
                      <a:off x="0" y="0"/>
                      <a:ext cx="5266690" cy="3239135"/>
                    </a:xfrm>
                    <a:prstGeom prst="rect">
                      <a:avLst/>
                    </a:prstGeom>
                    <a:noFill/>
                    <a:ln>
                      <a:noFill/>
                    </a:ln>
                  </pic:spPr>
                </pic:pic>
              </a:graphicData>
            </a:graphic>
          </wp:inline>
        </w:drawing>
      </w:r>
    </w:p>
    <w:p w14:paraId="2D24380D">
      <w:pPr>
        <w:spacing w:after="120" w:line="240" w:lineRule="auto"/>
        <w:ind w:firstLine="0" w:firstLineChars="0"/>
        <w:jc w:val="both"/>
        <w:rPr>
          <w:rFonts w:hint="eastAsia" w:ascii="宋体" w:hAnsi="宋体" w:eastAsia="宋体" w:cs="宋体"/>
          <w:sz w:val="21"/>
        </w:rPr>
      </w:pPr>
    </w:p>
    <w:p w14:paraId="2E18CE5B">
      <w:pPr>
        <w:spacing w:after="120" w:line="240" w:lineRule="auto"/>
        <w:ind w:firstLine="0" w:firstLineChars="0"/>
        <w:jc w:val="both"/>
        <w:rPr>
          <w:rFonts w:hint="eastAsia" w:ascii="宋体" w:hAnsi="宋体" w:eastAsia="宋体" w:cs="宋体"/>
          <w:sz w:val="21"/>
        </w:rPr>
      </w:pPr>
      <w:r>
        <w:rPr>
          <w:rFonts w:hint="eastAsia" w:ascii="宋体" w:hAnsi="宋体" w:eastAsia="宋体" w:cs="宋体"/>
          <w:sz w:val="21"/>
        </w:rPr>
        <w:br w:type="page"/>
      </w:r>
    </w:p>
    <w:p w14:paraId="7126EF28">
      <w:pPr>
        <w:widowControl/>
        <w:spacing w:line="240" w:lineRule="auto"/>
        <w:ind w:firstLine="0" w:firstLineChars="0"/>
        <w:jc w:val="both"/>
        <w:rPr>
          <w:rFonts w:hint="eastAsia" w:ascii="宋体" w:hAnsi="宋体" w:eastAsia="宋体" w:cs="宋体"/>
          <w:b/>
          <w:kern w:val="0"/>
          <w:sz w:val="21"/>
          <w:szCs w:val="21"/>
        </w:rPr>
      </w:pPr>
      <w:r>
        <w:rPr>
          <w:rFonts w:hint="eastAsia" w:ascii="宋体" w:hAnsi="宋体" w:eastAsia="宋体" w:cs="宋体"/>
          <w:b/>
          <w:kern w:val="0"/>
          <w:sz w:val="21"/>
          <w:szCs w:val="21"/>
        </w:rPr>
        <w:t>二、中国执行信息公开网查询方式及截图模板</w:t>
      </w:r>
    </w:p>
    <w:p w14:paraId="72F4A3D3">
      <w:pPr>
        <w:numPr>
          <w:ilvl w:val="0"/>
          <w:numId w:val="1"/>
        </w:numPr>
        <w:spacing w:line="240" w:lineRule="auto"/>
        <w:ind w:firstLine="0" w:firstLineChars="0"/>
        <w:jc w:val="both"/>
        <w:rPr>
          <w:rFonts w:hint="eastAsia" w:ascii="宋体" w:hAnsi="宋体" w:eastAsia="宋体" w:cs="宋体"/>
          <w:kern w:val="0"/>
          <w:sz w:val="21"/>
          <w:szCs w:val="21"/>
        </w:rPr>
      </w:pPr>
      <w:r>
        <w:rPr>
          <w:rFonts w:hint="eastAsia" w:ascii="宋体" w:hAnsi="宋体" w:eastAsia="宋体" w:cs="宋体"/>
          <w:kern w:val="0"/>
          <w:sz w:val="21"/>
          <w:szCs w:val="21"/>
        </w:rPr>
        <w:t>打开信用中国网站首页（网址：https://www.creditchina.gov.cn/），点击“信用服务”→“失信被执行人 ”；</w:t>
      </w:r>
    </w:p>
    <w:p w14:paraId="151443D7">
      <w:pPr>
        <w:tabs>
          <w:tab w:val="left" w:pos="312"/>
        </w:tabs>
        <w:spacing w:line="240" w:lineRule="auto"/>
        <w:ind w:left="620" w:leftChars="295" w:hanging="1" w:firstLineChars="0"/>
        <w:jc w:val="both"/>
        <w:rPr>
          <w:rFonts w:hint="eastAsia" w:ascii="宋体" w:hAnsi="宋体" w:eastAsia="宋体" w:cs="宋体"/>
          <w:kern w:val="0"/>
          <w:sz w:val="21"/>
          <w:szCs w:val="21"/>
        </w:rPr>
      </w:pPr>
      <w:r>
        <w:rPr>
          <w:rFonts w:hint="eastAsia" w:ascii="宋体" w:hAnsi="宋体" w:eastAsia="宋体" w:cs="宋体"/>
          <w:kern w:val="0"/>
          <w:sz w:val="21"/>
          <w:szCs w:val="21"/>
        </w:rPr>
        <w:drawing>
          <wp:inline distT="0" distB="0" distL="114300" distR="114300">
            <wp:extent cx="5262880" cy="2181225"/>
            <wp:effectExtent l="0" t="0" r="13970" b="9525"/>
            <wp:docPr id="11" name="图片 5" descr="微信截图_20220608151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5" descr="微信截图_20220608151534"/>
                    <pic:cNvPicPr>
                      <a:picLocks noChangeAspect="1"/>
                    </pic:cNvPicPr>
                  </pic:nvPicPr>
                  <pic:blipFill>
                    <a:blip r:embed="rId8"/>
                    <a:stretch>
                      <a:fillRect/>
                    </a:stretch>
                  </pic:blipFill>
                  <pic:spPr>
                    <a:xfrm>
                      <a:off x="0" y="0"/>
                      <a:ext cx="5262880" cy="2181225"/>
                    </a:xfrm>
                    <a:prstGeom prst="rect">
                      <a:avLst/>
                    </a:prstGeom>
                    <a:noFill/>
                    <a:ln>
                      <a:noFill/>
                    </a:ln>
                  </pic:spPr>
                </pic:pic>
              </a:graphicData>
            </a:graphic>
          </wp:inline>
        </w:drawing>
      </w:r>
      <w:r>
        <w:rPr>
          <w:rFonts w:hint="eastAsia" w:ascii="宋体" w:hAnsi="宋体" w:eastAsia="宋体" w:cs="宋体"/>
          <w:kern w:val="0"/>
          <w:sz w:val="21"/>
          <w:szCs w:val="21"/>
        </w:rPr>
        <w:drawing>
          <wp:inline distT="0" distB="0" distL="114300" distR="114300">
            <wp:extent cx="5269230" cy="2667000"/>
            <wp:effectExtent l="0" t="0" r="7620" b="0"/>
            <wp:docPr id="10" name="图片 6" descr="微信截图_20220608151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6" descr="微信截图_20220608151559"/>
                    <pic:cNvPicPr>
                      <a:picLocks noChangeAspect="1"/>
                    </pic:cNvPicPr>
                  </pic:nvPicPr>
                  <pic:blipFill>
                    <a:blip r:embed="rId9"/>
                    <a:stretch>
                      <a:fillRect/>
                    </a:stretch>
                  </pic:blipFill>
                  <pic:spPr>
                    <a:xfrm>
                      <a:off x="0" y="0"/>
                      <a:ext cx="5269230" cy="2667000"/>
                    </a:xfrm>
                    <a:prstGeom prst="rect">
                      <a:avLst/>
                    </a:prstGeom>
                    <a:noFill/>
                    <a:ln>
                      <a:noFill/>
                    </a:ln>
                  </pic:spPr>
                </pic:pic>
              </a:graphicData>
            </a:graphic>
          </wp:inline>
        </w:drawing>
      </w:r>
    </w:p>
    <w:p w14:paraId="0A867DD9">
      <w:pPr>
        <w:tabs>
          <w:tab w:val="left" w:pos="312"/>
        </w:tabs>
        <w:spacing w:line="240" w:lineRule="auto"/>
        <w:ind w:firstLine="0" w:firstLineChars="0"/>
        <w:jc w:val="both"/>
        <w:rPr>
          <w:rFonts w:hint="eastAsia" w:ascii="宋体" w:hAnsi="宋体" w:eastAsia="宋体" w:cs="宋体"/>
          <w:kern w:val="0"/>
          <w:sz w:val="21"/>
          <w:szCs w:val="21"/>
        </w:rPr>
      </w:pPr>
      <w:r>
        <w:rPr>
          <w:rFonts w:hint="eastAsia" w:ascii="宋体" w:hAnsi="宋体" w:eastAsia="宋体" w:cs="宋体"/>
          <w:kern w:val="0"/>
          <w:sz w:val="21"/>
          <w:szCs w:val="21"/>
        </w:rPr>
        <w:t>或打开“中国执行信息公开网”（网址：zxgk.court.gov.cn），点击“失信被执行人”；</w:t>
      </w:r>
    </w:p>
    <w:p w14:paraId="25DF3AE0">
      <w:pPr>
        <w:tabs>
          <w:tab w:val="left" w:pos="312"/>
        </w:tabs>
        <w:spacing w:line="240" w:lineRule="auto"/>
        <w:ind w:firstLine="707" w:firstLineChars="337"/>
        <w:jc w:val="both"/>
        <w:rPr>
          <w:rFonts w:hint="eastAsia" w:ascii="宋体" w:hAnsi="宋体" w:eastAsia="宋体" w:cs="宋体"/>
          <w:kern w:val="0"/>
          <w:sz w:val="21"/>
          <w:szCs w:val="21"/>
        </w:rPr>
      </w:pPr>
      <w:r>
        <w:rPr>
          <w:rFonts w:hint="eastAsia" w:ascii="宋体" w:hAnsi="宋体" w:eastAsia="宋体" w:cs="宋体"/>
          <w:kern w:val="0"/>
          <w:sz w:val="21"/>
          <w:szCs w:val="21"/>
        </w:rPr>
        <w:drawing>
          <wp:inline distT="0" distB="0" distL="114300" distR="114300">
            <wp:extent cx="5362575" cy="2400300"/>
            <wp:effectExtent l="0" t="0" r="9525" b="0"/>
            <wp:docPr id="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7"/>
                    <pic:cNvPicPr>
                      <a:picLocks noChangeAspect="1"/>
                    </pic:cNvPicPr>
                  </pic:nvPicPr>
                  <pic:blipFill>
                    <a:blip r:embed="rId10"/>
                    <a:stretch>
                      <a:fillRect/>
                    </a:stretch>
                  </pic:blipFill>
                  <pic:spPr>
                    <a:xfrm>
                      <a:off x="0" y="0"/>
                      <a:ext cx="5362575" cy="2400300"/>
                    </a:xfrm>
                    <a:prstGeom prst="rect">
                      <a:avLst/>
                    </a:prstGeom>
                    <a:noFill/>
                    <a:ln>
                      <a:noFill/>
                    </a:ln>
                  </pic:spPr>
                </pic:pic>
              </a:graphicData>
            </a:graphic>
          </wp:inline>
        </w:drawing>
      </w:r>
    </w:p>
    <w:p w14:paraId="5BF2DF6A">
      <w:pPr>
        <w:tabs>
          <w:tab w:val="left" w:pos="312"/>
        </w:tabs>
        <w:spacing w:line="240" w:lineRule="auto"/>
        <w:ind w:firstLine="0" w:firstLineChars="0"/>
        <w:jc w:val="both"/>
        <w:rPr>
          <w:rFonts w:hint="eastAsia" w:ascii="宋体" w:hAnsi="宋体" w:eastAsia="宋体" w:cs="宋体"/>
          <w:kern w:val="0"/>
          <w:sz w:val="21"/>
          <w:szCs w:val="21"/>
        </w:rPr>
      </w:pPr>
      <w:r>
        <w:rPr>
          <w:rFonts w:hint="eastAsia" w:ascii="宋体" w:hAnsi="宋体" w:eastAsia="宋体" w:cs="宋体"/>
          <w:kern w:val="0"/>
          <w:sz w:val="21"/>
          <w:szCs w:val="21"/>
        </w:rPr>
        <w:br w:type="page"/>
      </w:r>
    </w:p>
    <w:p w14:paraId="00690BC0">
      <w:pPr>
        <w:numPr>
          <w:ilvl w:val="0"/>
          <w:numId w:val="1"/>
        </w:numPr>
        <w:spacing w:line="240" w:lineRule="auto"/>
        <w:ind w:firstLine="0" w:firstLineChars="0"/>
        <w:jc w:val="both"/>
        <w:rPr>
          <w:rFonts w:hint="eastAsia" w:ascii="宋体" w:hAnsi="宋体" w:eastAsia="宋体" w:cs="宋体"/>
          <w:kern w:val="0"/>
          <w:sz w:val="21"/>
          <w:szCs w:val="21"/>
        </w:rPr>
      </w:pPr>
      <w:r>
        <w:rPr>
          <w:rFonts w:hint="eastAsia" w:ascii="宋体" w:hAnsi="宋体" w:eastAsia="宋体" w:cs="宋体"/>
          <w:kern w:val="0"/>
          <w:sz w:val="21"/>
          <w:szCs w:val="21"/>
        </w:rPr>
        <w:t>在被执行人姓名/名称处输入“公司全称”,身份证号码/组织机构代码处输入“单位统一社会信用代码”，输入验证码后点击查询。</w:t>
      </w:r>
    </w:p>
    <w:p w14:paraId="4C995AAE">
      <w:pPr>
        <w:spacing w:line="240" w:lineRule="auto"/>
        <w:ind w:firstLine="707" w:firstLineChars="337"/>
        <w:jc w:val="both"/>
        <w:rPr>
          <w:rFonts w:hint="eastAsia" w:ascii="宋体" w:hAnsi="宋体" w:eastAsia="宋体" w:cs="宋体"/>
          <w:kern w:val="0"/>
          <w:sz w:val="21"/>
          <w:szCs w:val="21"/>
        </w:rPr>
      </w:pPr>
      <w:r>
        <w:rPr>
          <w:rFonts w:hint="eastAsia" w:ascii="宋体" w:hAnsi="宋体" w:eastAsia="宋体" w:cs="宋体"/>
          <w:kern w:val="0"/>
          <w:sz w:val="21"/>
          <w:szCs w:val="21"/>
        </w:rPr>
        <w:drawing>
          <wp:inline distT="0" distB="0" distL="114300" distR="114300">
            <wp:extent cx="5273040" cy="3695065"/>
            <wp:effectExtent l="0" t="0" r="3810" b="635"/>
            <wp:docPr id="8" name="图片 8" descr="微信截图_2022060815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微信截图_20220608151632"/>
                    <pic:cNvPicPr>
                      <a:picLocks noChangeAspect="1"/>
                    </pic:cNvPicPr>
                  </pic:nvPicPr>
                  <pic:blipFill>
                    <a:blip r:embed="rId11"/>
                    <a:stretch>
                      <a:fillRect/>
                    </a:stretch>
                  </pic:blipFill>
                  <pic:spPr>
                    <a:xfrm>
                      <a:off x="0" y="0"/>
                      <a:ext cx="5273040" cy="3695065"/>
                    </a:xfrm>
                    <a:prstGeom prst="rect">
                      <a:avLst/>
                    </a:prstGeom>
                    <a:noFill/>
                    <a:ln>
                      <a:noFill/>
                    </a:ln>
                  </pic:spPr>
                </pic:pic>
              </a:graphicData>
            </a:graphic>
          </wp:inline>
        </w:drawing>
      </w:r>
    </w:p>
    <w:p w14:paraId="300EEDCE">
      <w:pPr>
        <w:spacing w:after="120" w:line="240" w:lineRule="auto"/>
        <w:ind w:firstLine="420" w:firstLineChars="0"/>
        <w:jc w:val="both"/>
        <w:rPr>
          <w:rFonts w:hint="eastAsia" w:ascii="宋体" w:hAnsi="宋体" w:eastAsia="宋体" w:cs="宋体"/>
          <w:sz w:val="21"/>
          <w:szCs w:val="21"/>
        </w:rPr>
      </w:pPr>
      <w:r>
        <w:rPr>
          <w:rFonts w:hint="eastAsia" w:ascii="宋体" w:hAnsi="宋体" w:eastAsia="宋体" w:cs="宋体"/>
          <w:kern w:val="0"/>
          <w:sz w:val="21"/>
          <w:szCs w:val="21"/>
        </w:rPr>
        <w:t>最终截图样式：</w:t>
      </w:r>
    </w:p>
    <w:p w14:paraId="4D34A6B2">
      <w:pPr>
        <w:spacing w:after="120" w:line="240" w:lineRule="auto"/>
        <w:ind w:firstLine="707" w:firstLineChars="337"/>
        <w:jc w:val="both"/>
        <w:rPr>
          <w:rFonts w:hint="eastAsia" w:ascii="宋体" w:hAnsi="宋体" w:eastAsia="宋体" w:cs="宋体"/>
          <w:sz w:val="21"/>
        </w:rPr>
      </w:pPr>
      <w:r>
        <w:rPr>
          <w:rFonts w:hint="eastAsia" w:ascii="宋体" w:hAnsi="宋体" w:eastAsia="宋体" w:cs="宋体"/>
        </w:rPr>
        <w:drawing>
          <wp:inline distT="0" distB="0" distL="114300" distR="114300">
            <wp:extent cx="4743450" cy="3457575"/>
            <wp:effectExtent l="0" t="0" r="0" b="9525"/>
            <wp:docPr id="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9"/>
                    <pic:cNvPicPr>
                      <a:picLocks noChangeAspect="1"/>
                    </pic:cNvPicPr>
                  </pic:nvPicPr>
                  <pic:blipFill>
                    <a:blip r:embed="rId12"/>
                    <a:stretch>
                      <a:fillRect/>
                    </a:stretch>
                  </pic:blipFill>
                  <pic:spPr>
                    <a:xfrm>
                      <a:off x="0" y="0"/>
                      <a:ext cx="4743450" cy="3457575"/>
                    </a:xfrm>
                    <a:prstGeom prst="rect">
                      <a:avLst/>
                    </a:prstGeom>
                    <a:noFill/>
                    <a:ln>
                      <a:noFill/>
                    </a:ln>
                  </pic:spPr>
                </pic:pic>
              </a:graphicData>
            </a:graphic>
          </wp:inline>
        </w:drawing>
      </w:r>
    </w:p>
    <w:bookmarkEnd w:id="1"/>
    <w:bookmarkEnd w:id="2"/>
    <w:p w14:paraId="2429B6B0">
      <w:pPr>
        <w:widowControl/>
        <w:spacing w:line="240" w:lineRule="auto"/>
        <w:ind w:firstLine="0" w:firstLineChars="0"/>
        <w:jc w:val="both"/>
        <w:rPr>
          <w:rFonts w:hint="eastAsia" w:ascii="宋体" w:hAnsi="宋体" w:eastAsia="宋体" w:cs="宋体"/>
          <w:b/>
          <w:kern w:val="0"/>
          <w:sz w:val="21"/>
          <w:szCs w:val="21"/>
        </w:rPr>
      </w:pPr>
      <w:r>
        <w:rPr>
          <w:rFonts w:hint="eastAsia" w:ascii="宋体" w:hAnsi="宋体" w:eastAsia="宋体" w:cs="宋体"/>
          <w:b/>
          <w:kern w:val="0"/>
          <w:sz w:val="21"/>
          <w:szCs w:val="21"/>
        </w:rPr>
        <w:br w:type="page"/>
      </w:r>
    </w:p>
    <w:p w14:paraId="17DA28FE">
      <w:pPr>
        <w:widowControl/>
        <w:ind w:firstLine="482"/>
        <w:rPr>
          <w:rFonts w:hint="eastAsia" w:ascii="宋体" w:hAnsi="宋体" w:eastAsia="宋体" w:cs="宋体"/>
          <w:b/>
          <w:kern w:val="0"/>
          <w:szCs w:val="21"/>
        </w:rPr>
      </w:pPr>
      <w:r>
        <w:rPr>
          <w:rFonts w:hint="eastAsia" w:ascii="宋体" w:hAnsi="宋体" w:eastAsia="宋体" w:cs="宋体"/>
          <w:b/>
          <w:kern w:val="0"/>
          <w:szCs w:val="21"/>
        </w:rPr>
        <w:t>三、中国裁判文书网网站查询方式及截图模板</w:t>
      </w:r>
    </w:p>
    <w:p w14:paraId="4DE2ADDC">
      <w:pPr>
        <w:spacing w:line="240" w:lineRule="auto"/>
        <w:ind w:firstLine="0" w:firstLineChars="0"/>
        <w:jc w:val="both"/>
        <w:rPr>
          <w:rFonts w:hint="eastAsia" w:ascii="宋体" w:hAnsi="宋体" w:eastAsia="宋体" w:cs="宋体"/>
          <w:b/>
          <w:bCs/>
          <w:kern w:val="0"/>
          <w:sz w:val="21"/>
          <w:szCs w:val="21"/>
        </w:rPr>
      </w:pPr>
      <w:r>
        <w:rPr>
          <w:rFonts w:hint="eastAsia" w:ascii="宋体" w:hAnsi="宋体" w:eastAsia="宋体" w:cs="宋体"/>
          <w:b/>
          <w:bCs/>
          <w:kern w:val="0"/>
          <w:sz w:val="21"/>
          <w:szCs w:val="21"/>
        </w:rPr>
        <w:t>1、投标人（供应商）查询</w:t>
      </w:r>
    </w:p>
    <w:p w14:paraId="006F7C44">
      <w:pPr>
        <w:spacing w:line="240" w:lineRule="auto"/>
        <w:ind w:firstLine="0" w:firstLineChars="0"/>
        <w:jc w:val="both"/>
        <w:rPr>
          <w:rFonts w:hint="eastAsia" w:ascii="宋体" w:hAnsi="宋体" w:eastAsia="宋体" w:cs="宋体"/>
          <w:kern w:val="0"/>
          <w:sz w:val="21"/>
          <w:szCs w:val="21"/>
        </w:rPr>
      </w:pPr>
      <w:r>
        <w:rPr>
          <w:rFonts w:hint="eastAsia" w:ascii="宋体" w:hAnsi="宋体" w:eastAsia="宋体" w:cs="宋体"/>
          <w:kern w:val="0"/>
          <w:sz w:val="21"/>
          <w:szCs w:val="21"/>
        </w:rPr>
        <w:t>（1）打开“中国裁判文书网”网站（http://wenshu.court.gov.cn/），点击高级检索；</w:t>
      </w:r>
    </w:p>
    <w:p w14:paraId="3E95C5BB">
      <w:pPr>
        <w:spacing w:line="240" w:lineRule="auto"/>
        <w:ind w:firstLine="0" w:firstLineChars="0"/>
        <w:jc w:val="both"/>
        <w:rPr>
          <w:rFonts w:hint="eastAsia" w:ascii="宋体" w:hAnsi="宋体" w:eastAsia="宋体" w:cs="宋体"/>
          <w:kern w:val="0"/>
          <w:sz w:val="21"/>
          <w:szCs w:val="21"/>
        </w:rPr>
      </w:pPr>
      <w:r>
        <w:rPr>
          <w:rFonts w:hint="eastAsia" w:ascii="宋体" w:hAnsi="宋体" w:eastAsia="宋体" w:cs="宋体"/>
          <w:kern w:val="0"/>
          <w:sz w:val="21"/>
          <w:szCs w:val="21"/>
        </w:rPr>
        <w:t>（2）在“案由”处选择“刑事案由”→“贪污贿赂罪”→“行贿罪”；</w:t>
      </w:r>
    </w:p>
    <w:p w14:paraId="285665B3">
      <w:pPr>
        <w:spacing w:line="240" w:lineRule="auto"/>
        <w:ind w:firstLine="0" w:firstLineChars="0"/>
        <w:jc w:val="both"/>
        <w:rPr>
          <w:rFonts w:hint="eastAsia" w:ascii="宋体" w:hAnsi="宋体" w:eastAsia="宋体" w:cs="宋体"/>
          <w:kern w:val="0"/>
          <w:sz w:val="21"/>
          <w:szCs w:val="21"/>
        </w:rPr>
      </w:pPr>
      <w:r>
        <w:rPr>
          <w:rFonts w:hint="eastAsia" w:ascii="宋体" w:hAnsi="宋体" w:eastAsia="宋体" w:cs="宋体"/>
          <w:kern w:val="0"/>
          <w:sz w:val="21"/>
          <w:szCs w:val="21"/>
        </w:rPr>
        <w:t>（3）在“全文检索”处输入投标人（供应商）全称，后置选项选择全文；</w:t>
      </w:r>
    </w:p>
    <w:p w14:paraId="469E13F2">
      <w:pPr>
        <w:spacing w:line="240" w:lineRule="auto"/>
        <w:ind w:firstLine="0" w:firstLineChars="0"/>
        <w:jc w:val="both"/>
        <w:rPr>
          <w:rFonts w:hint="eastAsia" w:ascii="宋体" w:hAnsi="宋体" w:eastAsia="宋体" w:cs="宋体"/>
          <w:kern w:val="0"/>
          <w:sz w:val="21"/>
          <w:szCs w:val="21"/>
        </w:rPr>
      </w:pPr>
      <w:r>
        <w:rPr>
          <w:rFonts w:hint="eastAsia" w:ascii="宋体" w:hAnsi="宋体" w:eastAsia="宋体" w:cs="宋体"/>
          <w:kern w:val="0"/>
          <w:sz w:val="21"/>
          <w:szCs w:val="21"/>
        </w:rPr>
        <w:t>（4）在“裁判日期”处选择时间范围，要求选择近三年</w:t>
      </w:r>
    </w:p>
    <w:p w14:paraId="35BDC45B">
      <w:pPr>
        <w:spacing w:line="240" w:lineRule="auto"/>
        <w:ind w:firstLine="210" w:firstLineChars="100"/>
        <w:jc w:val="both"/>
        <w:rPr>
          <w:rFonts w:hint="eastAsia" w:ascii="宋体" w:hAnsi="宋体" w:eastAsia="宋体" w:cs="宋体"/>
          <w:kern w:val="0"/>
          <w:sz w:val="21"/>
          <w:szCs w:val="21"/>
        </w:rPr>
      </w:pPr>
      <w:r>
        <w:rPr>
          <w:rFonts w:hint="eastAsia" w:ascii="宋体" w:hAnsi="宋体" w:eastAsia="宋体" w:cs="宋体"/>
          <w:kern w:val="0"/>
          <w:sz w:val="21"/>
          <w:szCs w:val="21"/>
        </w:rPr>
        <w:t>1）报名文件内截图“裁判日期”选择202</w:t>
      </w:r>
      <w:r>
        <w:rPr>
          <w:rFonts w:hint="eastAsia" w:ascii="宋体" w:hAnsi="宋体" w:eastAsia="宋体" w:cs="宋体"/>
          <w:kern w:val="0"/>
          <w:sz w:val="21"/>
          <w:szCs w:val="21"/>
          <w:lang w:val="en-US" w:eastAsia="zh-CN"/>
        </w:rPr>
        <w:t>1</w:t>
      </w:r>
      <w:r>
        <w:rPr>
          <w:rFonts w:hint="eastAsia" w:ascii="宋体" w:hAnsi="宋体" w:eastAsia="宋体" w:cs="宋体"/>
          <w:kern w:val="0"/>
          <w:sz w:val="21"/>
          <w:szCs w:val="21"/>
        </w:rPr>
        <w:t>年X月X日至“获取招标文件（采购文件）当日时间”（即报名时间），点击检索；</w:t>
      </w:r>
    </w:p>
    <w:p w14:paraId="45A209C5">
      <w:pPr>
        <w:spacing w:line="240" w:lineRule="auto"/>
        <w:ind w:firstLine="210" w:firstLineChars="100"/>
        <w:jc w:val="both"/>
        <w:rPr>
          <w:rFonts w:hint="eastAsia" w:ascii="宋体" w:hAnsi="宋体" w:eastAsia="宋体" w:cs="宋体"/>
          <w:kern w:val="0"/>
          <w:sz w:val="21"/>
          <w:szCs w:val="21"/>
        </w:rPr>
      </w:pPr>
      <w:r>
        <w:rPr>
          <w:rFonts w:hint="eastAsia" w:ascii="宋体" w:hAnsi="宋体" w:eastAsia="宋体" w:cs="宋体"/>
          <w:kern w:val="0"/>
          <w:sz w:val="21"/>
          <w:szCs w:val="21"/>
        </w:rPr>
        <w:t>2）投标文件内截图“裁判日期”选择202</w:t>
      </w:r>
      <w:r>
        <w:rPr>
          <w:rFonts w:hint="eastAsia" w:ascii="宋体" w:hAnsi="宋体" w:eastAsia="宋体" w:cs="宋体"/>
          <w:kern w:val="0"/>
          <w:sz w:val="21"/>
          <w:szCs w:val="21"/>
          <w:lang w:val="en-US" w:eastAsia="zh-CN"/>
        </w:rPr>
        <w:t>1</w:t>
      </w:r>
      <w:r>
        <w:rPr>
          <w:rFonts w:hint="eastAsia" w:ascii="宋体" w:hAnsi="宋体" w:eastAsia="宋体" w:cs="宋体"/>
          <w:kern w:val="0"/>
          <w:sz w:val="21"/>
          <w:szCs w:val="21"/>
        </w:rPr>
        <w:t>年X月X日至“投标（响应）截止时间”（投标响应阶段），点击检索；</w:t>
      </w:r>
    </w:p>
    <w:p w14:paraId="5D396525">
      <w:pPr>
        <w:spacing w:line="240" w:lineRule="auto"/>
        <w:ind w:firstLine="0" w:firstLineChars="0"/>
        <w:jc w:val="center"/>
        <w:rPr>
          <w:rFonts w:hint="eastAsia" w:ascii="宋体" w:hAnsi="宋体" w:eastAsia="宋体" w:cs="宋体"/>
          <w:szCs w:val="21"/>
        </w:rPr>
      </w:pPr>
      <w:r>
        <w:rPr>
          <w:rFonts w:hint="eastAsia" w:ascii="宋体" w:hAnsi="宋体" w:eastAsia="宋体" w:cs="宋体"/>
          <w:szCs w:val="21"/>
        </w:rPr>
        <w:drawing>
          <wp:inline distT="0" distB="0" distL="114300" distR="114300">
            <wp:extent cx="5544820" cy="3267075"/>
            <wp:effectExtent l="0" t="0" r="17780" b="9525"/>
            <wp:docPr id="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0"/>
                    <pic:cNvPicPr>
                      <a:picLocks noChangeAspect="1"/>
                    </pic:cNvPicPr>
                  </pic:nvPicPr>
                  <pic:blipFill>
                    <a:blip r:embed="rId13"/>
                    <a:stretch>
                      <a:fillRect/>
                    </a:stretch>
                  </pic:blipFill>
                  <pic:spPr>
                    <a:xfrm>
                      <a:off x="0" y="0"/>
                      <a:ext cx="5544820" cy="3267075"/>
                    </a:xfrm>
                    <a:prstGeom prst="rect">
                      <a:avLst/>
                    </a:prstGeom>
                    <a:noFill/>
                    <a:ln>
                      <a:noFill/>
                    </a:ln>
                  </pic:spPr>
                </pic:pic>
              </a:graphicData>
            </a:graphic>
          </wp:inline>
        </w:drawing>
      </w:r>
    </w:p>
    <w:p w14:paraId="514C0205">
      <w:pPr>
        <w:pStyle w:val="2"/>
        <w:jc w:val="center"/>
        <w:rPr>
          <w:rFonts w:hint="eastAsia" w:ascii="宋体" w:hAnsi="宋体" w:eastAsia="宋体" w:cs="宋体"/>
          <w:b/>
          <w:bCs/>
        </w:rPr>
      </w:pPr>
      <w:r>
        <w:rPr>
          <w:rFonts w:hint="eastAsia" w:ascii="宋体" w:hAnsi="宋体" w:eastAsia="宋体" w:cs="宋体"/>
          <w:szCs w:val="21"/>
        </w:rPr>
        <w:drawing>
          <wp:inline distT="0" distB="0" distL="114300" distR="114300">
            <wp:extent cx="5544820" cy="3019425"/>
            <wp:effectExtent l="0" t="0" r="17780" b="9525"/>
            <wp:docPr id="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1"/>
                    <pic:cNvPicPr>
                      <a:picLocks noChangeAspect="1"/>
                    </pic:cNvPicPr>
                  </pic:nvPicPr>
                  <pic:blipFill>
                    <a:blip r:embed="rId14"/>
                    <a:stretch>
                      <a:fillRect/>
                    </a:stretch>
                  </pic:blipFill>
                  <pic:spPr>
                    <a:xfrm>
                      <a:off x="0" y="0"/>
                      <a:ext cx="5544820" cy="3019425"/>
                    </a:xfrm>
                    <a:prstGeom prst="rect">
                      <a:avLst/>
                    </a:prstGeom>
                    <a:noFill/>
                    <a:ln>
                      <a:noFill/>
                    </a:ln>
                  </pic:spPr>
                </pic:pic>
              </a:graphicData>
            </a:graphic>
          </wp:inline>
        </w:drawing>
      </w:r>
    </w:p>
    <w:p w14:paraId="3594FE52">
      <w:pPr>
        <w:spacing w:after="120" w:line="240" w:lineRule="auto"/>
        <w:ind w:left="420" w:leftChars="200" w:firstLine="420"/>
        <w:jc w:val="both"/>
        <w:rPr>
          <w:rFonts w:hint="eastAsia" w:ascii="宋体" w:hAnsi="宋体" w:eastAsia="宋体" w:cs="宋体"/>
          <w:sz w:val="21"/>
        </w:rPr>
      </w:pPr>
    </w:p>
    <w:p w14:paraId="13D4E012">
      <w:pPr>
        <w:spacing w:after="120" w:line="240" w:lineRule="auto"/>
        <w:ind w:left="420" w:leftChars="200" w:firstLine="420"/>
        <w:jc w:val="both"/>
        <w:rPr>
          <w:rFonts w:hint="eastAsia" w:ascii="宋体" w:hAnsi="宋体" w:eastAsia="宋体" w:cs="宋体"/>
          <w:sz w:val="21"/>
        </w:rPr>
      </w:pPr>
    </w:p>
    <w:p w14:paraId="5BE7B732">
      <w:pPr>
        <w:pStyle w:val="3"/>
        <w:ind w:firstLine="0" w:firstLineChars="0"/>
        <w:rPr>
          <w:rFonts w:hint="eastAsia" w:ascii="宋体" w:hAnsi="宋体" w:eastAsia="宋体" w:cs="宋体"/>
          <w:b/>
          <w:bCs/>
          <w:kern w:val="0"/>
          <w:szCs w:val="21"/>
        </w:rPr>
      </w:pPr>
      <w:r>
        <w:rPr>
          <w:rFonts w:hint="eastAsia" w:ascii="宋体" w:hAnsi="宋体" w:eastAsia="宋体" w:cs="宋体"/>
          <w:b/>
          <w:bCs/>
          <w:kern w:val="0"/>
          <w:szCs w:val="21"/>
        </w:rPr>
        <w:drawing>
          <wp:anchor distT="0" distB="0" distL="114300" distR="114300" simplePos="0" relativeHeight="251659264" behindDoc="1" locked="0" layoutInCell="1" allowOverlap="1">
            <wp:simplePos x="0" y="0"/>
            <wp:positionH relativeFrom="column">
              <wp:posOffset>360680</wp:posOffset>
            </wp:positionH>
            <wp:positionV relativeFrom="paragraph">
              <wp:posOffset>462915</wp:posOffset>
            </wp:positionV>
            <wp:extent cx="5544185" cy="2952115"/>
            <wp:effectExtent l="0" t="0" r="18415" b="635"/>
            <wp:wrapTopAndBottom/>
            <wp:docPr id="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0"/>
                    <pic:cNvPicPr>
                      <a:picLocks noChangeAspect="1"/>
                    </pic:cNvPicPr>
                  </pic:nvPicPr>
                  <pic:blipFill>
                    <a:blip r:embed="rId15"/>
                    <a:stretch>
                      <a:fillRect/>
                    </a:stretch>
                  </pic:blipFill>
                  <pic:spPr>
                    <a:xfrm>
                      <a:off x="0" y="0"/>
                      <a:ext cx="5544185" cy="2952115"/>
                    </a:xfrm>
                    <a:prstGeom prst="rect">
                      <a:avLst/>
                    </a:prstGeom>
                    <a:noFill/>
                    <a:ln>
                      <a:noFill/>
                    </a:ln>
                  </pic:spPr>
                </pic:pic>
              </a:graphicData>
            </a:graphic>
          </wp:anchor>
        </w:drawing>
      </w:r>
      <w:r>
        <w:rPr>
          <w:rFonts w:hint="eastAsia" w:ascii="宋体" w:hAnsi="宋体" w:eastAsia="宋体" w:cs="宋体"/>
          <w:b/>
          <w:bCs/>
          <w:kern w:val="0"/>
          <w:szCs w:val="21"/>
        </w:rPr>
        <w:t>（5）最终截图样式</w:t>
      </w:r>
      <w:r>
        <w:rPr>
          <w:rFonts w:hint="eastAsia" w:ascii="宋体" w:hAnsi="宋体" w:eastAsia="宋体" w:cs="宋体"/>
          <w:b/>
          <w:bCs/>
          <w:szCs w:val="21"/>
        </w:rPr>
        <w:t>（须截取到左上角的时间）</w:t>
      </w:r>
      <w:r>
        <w:rPr>
          <w:rFonts w:hint="eastAsia" w:ascii="宋体" w:hAnsi="宋体" w:eastAsia="宋体" w:cs="宋体"/>
          <w:b/>
          <w:bCs/>
          <w:kern w:val="0"/>
          <w:szCs w:val="21"/>
        </w:rPr>
        <w:t>：</w:t>
      </w:r>
    </w:p>
    <w:p w14:paraId="10DD7CDF">
      <w:pPr>
        <w:pStyle w:val="3"/>
        <w:ind w:firstLine="744" w:firstLineChars="353"/>
        <w:rPr>
          <w:rFonts w:hint="eastAsia" w:ascii="宋体" w:hAnsi="宋体" w:eastAsia="宋体" w:cs="宋体"/>
          <w:b/>
          <w:bCs/>
          <w:kern w:val="0"/>
          <w:szCs w:val="21"/>
        </w:rPr>
      </w:pPr>
    </w:p>
    <w:p w14:paraId="4E53EF6D">
      <w:pPr>
        <w:spacing w:line="480" w:lineRule="auto"/>
        <w:ind w:firstLine="0" w:firstLineChars="0"/>
        <w:rPr>
          <w:rFonts w:hint="eastAsia" w:ascii="宋体" w:hAnsi="宋体" w:eastAsia="宋体" w:cs="宋体"/>
          <w:kern w:val="0"/>
          <w:szCs w:val="21"/>
        </w:rPr>
      </w:pPr>
    </w:p>
    <w:p w14:paraId="11BD10E5">
      <w:pPr>
        <w:spacing w:line="240" w:lineRule="auto"/>
        <w:ind w:firstLine="0" w:firstLineChars="0"/>
        <w:jc w:val="both"/>
        <w:rPr>
          <w:rFonts w:hint="eastAsia" w:ascii="宋体" w:hAnsi="宋体" w:eastAsia="宋体" w:cs="宋体"/>
        </w:rPr>
      </w:pPr>
      <w:r>
        <w:rPr>
          <w:rFonts w:hint="eastAsia" w:ascii="宋体" w:hAnsi="宋体" w:eastAsia="宋体" w:cs="宋体"/>
        </w:rPr>
        <w:br w:type="page"/>
      </w:r>
    </w:p>
    <w:p w14:paraId="092E97FB">
      <w:pPr>
        <w:spacing w:line="240" w:lineRule="auto"/>
        <w:ind w:firstLine="0" w:firstLineChars="0"/>
        <w:jc w:val="both"/>
        <w:rPr>
          <w:rFonts w:hint="eastAsia" w:ascii="宋体" w:hAnsi="宋体" w:eastAsia="宋体" w:cs="宋体"/>
          <w:b/>
          <w:bCs/>
          <w:kern w:val="0"/>
          <w:sz w:val="21"/>
          <w:szCs w:val="21"/>
        </w:rPr>
      </w:pPr>
      <w:r>
        <w:rPr>
          <w:rFonts w:hint="eastAsia" w:ascii="宋体" w:hAnsi="宋体" w:eastAsia="宋体" w:cs="宋体"/>
          <w:b/>
          <w:bCs/>
          <w:kern w:val="0"/>
          <w:sz w:val="21"/>
          <w:szCs w:val="21"/>
        </w:rPr>
        <w:t>2、企业法定代表人查询</w:t>
      </w:r>
    </w:p>
    <w:p w14:paraId="40BE4FBC">
      <w:pPr>
        <w:spacing w:line="240" w:lineRule="auto"/>
        <w:ind w:firstLine="210" w:firstLineChars="100"/>
        <w:jc w:val="both"/>
        <w:rPr>
          <w:rFonts w:hint="eastAsia" w:ascii="宋体" w:hAnsi="宋体" w:eastAsia="宋体" w:cs="宋体"/>
          <w:kern w:val="0"/>
          <w:sz w:val="21"/>
          <w:szCs w:val="21"/>
        </w:rPr>
      </w:pPr>
      <w:r>
        <w:rPr>
          <w:rFonts w:hint="eastAsia" w:ascii="宋体" w:hAnsi="宋体" w:eastAsia="宋体" w:cs="宋体"/>
          <w:kern w:val="0"/>
          <w:sz w:val="21"/>
          <w:szCs w:val="21"/>
        </w:rPr>
        <w:t>（1）打开“中国裁判文书网”网站（http://wenshu.court.gov.cn/），点击高级检索；</w:t>
      </w:r>
    </w:p>
    <w:p w14:paraId="384B6687">
      <w:pPr>
        <w:spacing w:line="240" w:lineRule="auto"/>
        <w:ind w:firstLine="210" w:firstLineChars="100"/>
        <w:jc w:val="both"/>
        <w:rPr>
          <w:rFonts w:hint="eastAsia" w:ascii="宋体" w:hAnsi="宋体" w:eastAsia="宋体" w:cs="宋体"/>
          <w:kern w:val="0"/>
          <w:sz w:val="21"/>
          <w:szCs w:val="21"/>
        </w:rPr>
      </w:pPr>
      <w:r>
        <w:rPr>
          <w:rFonts w:hint="eastAsia" w:ascii="宋体" w:hAnsi="宋体" w:eastAsia="宋体" w:cs="宋体"/>
          <w:kern w:val="0"/>
          <w:sz w:val="21"/>
          <w:szCs w:val="21"/>
        </w:rPr>
        <w:t>（2）在“案由”处选择“刑事案由”→“贪污贿赂罪”→“行贿罪”；</w:t>
      </w:r>
    </w:p>
    <w:p w14:paraId="7BD410A8">
      <w:pPr>
        <w:spacing w:line="240" w:lineRule="auto"/>
        <w:ind w:firstLine="210" w:firstLineChars="100"/>
        <w:jc w:val="both"/>
        <w:rPr>
          <w:rFonts w:hint="eastAsia" w:ascii="宋体" w:hAnsi="宋体" w:eastAsia="宋体" w:cs="宋体"/>
          <w:kern w:val="0"/>
          <w:sz w:val="21"/>
          <w:szCs w:val="21"/>
        </w:rPr>
      </w:pPr>
      <w:r>
        <w:rPr>
          <w:rFonts w:hint="eastAsia" w:ascii="宋体" w:hAnsi="宋体" w:eastAsia="宋体" w:cs="宋体"/>
          <w:kern w:val="0"/>
          <w:sz w:val="21"/>
          <w:szCs w:val="21"/>
        </w:rPr>
        <w:t>（3）在“全文检索”处输入投标人（供应商）全称，后置选项选择全文；</w:t>
      </w:r>
    </w:p>
    <w:p w14:paraId="24A4B751">
      <w:pPr>
        <w:spacing w:line="240" w:lineRule="auto"/>
        <w:ind w:firstLine="210" w:firstLineChars="100"/>
        <w:jc w:val="both"/>
        <w:rPr>
          <w:rFonts w:hint="eastAsia" w:ascii="宋体" w:hAnsi="宋体" w:eastAsia="宋体" w:cs="宋体"/>
          <w:kern w:val="0"/>
          <w:sz w:val="21"/>
          <w:szCs w:val="21"/>
        </w:rPr>
      </w:pPr>
      <w:r>
        <w:rPr>
          <w:rFonts w:hint="eastAsia" w:ascii="宋体" w:hAnsi="宋体" w:eastAsia="宋体" w:cs="宋体"/>
          <w:kern w:val="0"/>
          <w:sz w:val="21"/>
          <w:szCs w:val="21"/>
        </w:rPr>
        <w:t>（4）在“当事人”处输入企业法定代表人姓名；</w:t>
      </w:r>
    </w:p>
    <w:p w14:paraId="5CF645B4">
      <w:pPr>
        <w:spacing w:line="240" w:lineRule="auto"/>
        <w:ind w:firstLine="210" w:firstLineChars="100"/>
        <w:jc w:val="both"/>
        <w:rPr>
          <w:rFonts w:hint="eastAsia" w:ascii="宋体" w:hAnsi="宋体" w:eastAsia="宋体" w:cs="宋体"/>
          <w:kern w:val="0"/>
          <w:sz w:val="21"/>
          <w:szCs w:val="21"/>
        </w:rPr>
      </w:pPr>
      <w:r>
        <w:rPr>
          <w:rFonts w:hint="eastAsia" w:ascii="宋体" w:hAnsi="宋体" w:eastAsia="宋体" w:cs="宋体"/>
          <w:kern w:val="0"/>
          <w:sz w:val="21"/>
          <w:szCs w:val="21"/>
        </w:rPr>
        <w:t>（5）在“裁判日期”处选择时间范围，要求选择近三年</w:t>
      </w:r>
    </w:p>
    <w:p w14:paraId="520301B9">
      <w:pPr>
        <w:spacing w:line="240" w:lineRule="auto"/>
        <w:ind w:firstLine="210" w:firstLineChars="100"/>
        <w:jc w:val="both"/>
        <w:rPr>
          <w:rFonts w:hint="eastAsia" w:ascii="宋体" w:hAnsi="宋体" w:eastAsia="宋体" w:cs="宋体"/>
          <w:kern w:val="0"/>
          <w:sz w:val="21"/>
          <w:szCs w:val="21"/>
        </w:rPr>
      </w:pPr>
      <w:r>
        <w:rPr>
          <w:rFonts w:hint="eastAsia" w:ascii="宋体" w:hAnsi="宋体" w:eastAsia="宋体" w:cs="宋体"/>
          <w:kern w:val="0"/>
          <w:sz w:val="21"/>
          <w:szCs w:val="21"/>
        </w:rPr>
        <w:t>1）报名文件内截图“裁判日期”选择202</w:t>
      </w:r>
      <w:r>
        <w:rPr>
          <w:rFonts w:hint="eastAsia" w:ascii="宋体" w:hAnsi="宋体" w:eastAsia="宋体" w:cs="宋体"/>
          <w:kern w:val="0"/>
          <w:sz w:val="21"/>
          <w:szCs w:val="21"/>
          <w:lang w:val="en-US" w:eastAsia="zh-CN"/>
        </w:rPr>
        <w:t>1</w:t>
      </w:r>
      <w:r>
        <w:rPr>
          <w:rFonts w:hint="eastAsia" w:ascii="宋体" w:hAnsi="宋体" w:eastAsia="宋体" w:cs="宋体"/>
          <w:kern w:val="0"/>
          <w:sz w:val="21"/>
          <w:szCs w:val="21"/>
        </w:rPr>
        <w:t>年X月X日至“获取招标文件（采购文件）当日时间”（即报名时间），点击检索；</w:t>
      </w:r>
    </w:p>
    <w:p w14:paraId="1DD0C911">
      <w:pPr>
        <w:spacing w:line="240" w:lineRule="auto"/>
        <w:ind w:firstLine="210" w:firstLineChars="100"/>
        <w:jc w:val="both"/>
        <w:rPr>
          <w:rFonts w:hint="eastAsia" w:ascii="宋体" w:hAnsi="宋体" w:eastAsia="宋体" w:cs="宋体"/>
          <w:kern w:val="0"/>
          <w:sz w:val="21"/>
          <w:szCs w:val="21"/>
        </w:rPr>
      </w:pPr>
      <w:r>
        <w:rPr>
          <w:rFonts w:hint="eastAsia" w:ascii="宋体" w:hAnsi="宋体" w:eastAsia="宋体" w:cs="宋体"/>
          <w:szCs w:val="21"/>
        </w:rPr>
        <w:drawing>
          <wp:anchor distT="0" distB="0" distL="114300" distR="114300" simplePos="0" relativeHeight="251660288" behindDoc="1" locked="0" layoutInCell="1" allowOverlap="1">
            <wp:simplePos x="0" y="0"/>
            <wp:positionH relativeFrom="column">
              <wp:posOffset>429260</wp:posOffset>
            </wp:positionH>
            <wp:positionV relativeFrom="paragraph">
              <wp:posOffset>417195</wp:posOffset>
            </wp:positionV>
            <wp:extent cx="5544185" cy="3142615"/>
            <wp:effectExtent l="0" t="0" r="18415" b="635"/>
            <wp:wrapTopAndBottom/>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3"/>
                    <a:stretch>
                      <a:fillRect/>
                    </a:stretch>
                  </pic:blipFill>
                  <pic:spPr>
                    <a:xfrm>
                      <a:off x="0" y="0"/>
                      <a:ext cx="5544185" cy="3142615"/>
                    </a:xfrm>
                    <a:prstGeom prst="rect">
                      <a:avLst/>
                    </a:prstGeom>
                    <a:noFill/>
                    <a:ln>
                      <a:noFill/>
                    </a:ln>
                  </pic:spPr>
                </pic:pic>
              </a:graphicData>
            </a:graphic>
          </wp:anchor>
        </w:drawing>
      </w:r>
      <w:r>
        <w:rPr>
          <w:rFonts w:hint="eastAsia" w:ascii="宋体" w:hAnsi="宋体" w:eastAsia="宋体" w:cs="宋体"/>
          <w:kern w:val="0"/>
          <w:sz w:val="21"/>
          <w:szCs w:val="21"/>
        </w:rPr>
        <w:t>2）投标文件内截图“裁判日期”选择202</w:t>
      </w:r>
      <w:r>
        <w:rPr>
          <w:rFonts w:hint="eastAsia" w:ascii="宋体" w:hAnsi="宋体" w:eastAsia="宋体" w:cs="宋体"/>
          <w:kern w:val="0"/>
          <w:sz w:val="21"/>
          <w:szCs w:val="21"/>
          <w:lang w:val="en-US" w:eastAsia="zh-CN"/>
        </w:rPr>
        <w:t>1</w:t>
      </w:r>
      <w:r>
        <w:rPr>
          <w:rFonts w:hint="eastAsia" w:ascii="宋体" w:hAnsi="宋体" w:eastAsia="宋体" w:cs="宋体"/>
          <w:kern w:val="0"/>
          <w:sz w:val="21"/>
          <w:szCs w:val="21"/>
        </w:rPr>
        <w:t>年X月X日至“投标（响应）截止时间”（投标响应阶段），点击检索；</w:t>
      </w:r>
    </w:p>
    <w:p w14:paraId="4AEC976E">
      <w:pPr>
        <w:rPr>
          <w:rFonts w:hint="eastAsia" w:ascii="宋体" w:hAnsi="宋体" w:eastAsia="宋体" w:cs="宋体"/>
        </w:rPr>
      </w:pPr>
      <w:r>
        <w:rPr>
          <w:rFonts w:hint="eastAsia" w:ascii="宋体" w:hAnsi="宋体" w:eastAsia="宋体" w:cs="宋体"/>
          <w:szCs w:val="21"/>
        </w:rPr>
        <w:drawing>
          <wp:anchor distT="0" distB="0" distL="114300" distR="114300" simplePos="0" relativeHeight="251661312" behindDoc="0" locked="0" layoutInCell="1" allowOverlap="1">
            <wp:simplePos x="0" y="0"/>
            <wp:positionH relativeFrom="column">
              <wp:posOffset>429895</wp:posOffset>
            </wp:positionH>
            <wp:positionV relativeFrom="paragraph">
              <wp:posOffset>3566160</wp:posOffset>
            </wp:positionV>
            <wp:extent cx="5544185" cy="3221990"/>
            <wp:effectExtent l="0" t="0" r="18415" b="16510"/>
            <wp:wrapTopAndBottom/>
            <wp:docPr id="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4"/>
                    <pic:cNvPicPr>
                      <a:picLocks noChangeAspect="1"/>
                    </pic:cNvPicPr>
                  </pic:nvPicPr>
                  <pic:blipFill>
                    <a:blip r:embed="rId16"/>
                    <a:stretch>
                      <a:fillRect/>
                    </a:stretch>
                  </pic:blipFill>
                  <pic:spPr>
                    <a:xfrm>
                      <a:off x="0" y="0"/>
                      <a:ext cx="5544185" cy="3221990"/>
                    </a:xfrm>
                    <a:prstGeom prst="rect">
                      <a:avLst/>
                    </a:prstGeom>
                    <a:noFill/>
                    <a:ln>
                      <a:noFill/>
                    </a:ln>
                  </pic:spPr>
                </pic:pic>
              </a:graphicData>
            </a:graphic>
          </wp:anchor>
        </w:drawing>
      </w:r>
    </w:p>
    <w:p w14:paraId="2ACB5FC2">
      <w:pPr>
        <w:widowControl/>
        <w:spacing w:line="240" w:lineRule="auto"/>
        <w:ind w:firstLine="0" w:firstLineChars="0"/>
        <w:jc w:val="center"/>
        <w:rPr>
          <w:rFonts w:hint="eastAsia" w:ascii="宋体" w:hAnsi="宋体" w:eastAsia="宋体" w:cs="宋体"/>
          <w:b/>
          <w:bCs/>
          <w:kern w:val="0"/>
        </w:rPr>
      </w:pPr>
    </w:p>
    <w:p w14:paraId="0131A7B1">
      <w:pPr>
        <w:ind w:firstLine="482"/>
        <w:rPr>
          <w:rFonts w:hint="eastAsia" w:ascii="宋体" w:hAnsi="宋体" w:eastAsia="宋体" w:cs="宋体"/>
          <w:b/>
          <w:kern w:val="0"/>
          <w:szCs w:val="21"/>
        </w:rPr>
      </w:pPr>
      <w:r>
        <w:rPr>
          <w:rFonts w:hint="eastAsia" w:ascii="宋体" w:hAnsi="宋体" w:eastAsia="宋体" w:cs="宋体"/>
          <w:b/>
          <w:kern w:val="0"/>
          <w:szCs w:val="21"/>
        </w:rPr>
        <w:br w:type="page"/>
      </w:r>
      <w:r>
        <w:rPr>
          <w:rFonts w:hint="eastAsia" w:ascii="宋体" w:hAnsi="宋体" w:eastAsia="宋体" w:cs="宋体"/>
          <w:b/>
          <w:kern w:val="0"/>
          <w:szCs w:val="21"/>
        </w:rPr>
        <w:t>（6）最终截图样式</w:t>
      </w:r>
      <w:r>
        <w:rPr>
          <w:rFonts w:hint="eastAsia" w:ascii="宋体" w:hAnsi="宋体" w:eastAsia="宋体" w:cs="宋体"/>
          <w:b/>
          <w:szCs w:val="21"/>
        </w:rPr>
        <w:t>（须截取到左上角的时间）</w:t>
      </w:r>
      <w:r>
        <w:rPr>
          <w:rFonts w:hint="eastAsia" w:ascii="宋体" w:hAnsi="宋体" w:eastAsia="宋体" w:cs="宋体"/>
          <w:b/>
          <w:kern w:val="0"/>
          <w:szCs w:val="21"/>
        </w:rPr>
        <w:t>：</w:t>
      </w:r>
    </w:p>
    <w:p w14:paraId="6DF410AD">
      <w:pPr>
        <w:widowControl/>
        <w:spacing w:line="240" w:lineRule="auto"/>
        <w:ind w:firstLine="0" w:firstLineChars="0"/>
        <w:rPr>
          <w:rFonts w:hint="eastAsia" w:ascii="宋体" w:hAnsi="宋体" w:eastAsia="宋体" w:cs="宋体"/>
          <w:b/>
          <w:bCs/>
          <w:kern w:val="0"/>
        </w:rPr>
      </w:pPr>
      <w:r>
        <w:rPr>
          <w:rFonts w:hint="eastAsia" w:ascii="宋体" w:hAnsi="宋体" w:eastAsia="宋体" w:cs="宋体"/>
          <w:szCs w:val="21"/>
        </w:rPr>
        <w:drawing>
          <wp:inline distT="0" distB="0" distL="114300" distR="114300">
            <wp:extent cx="6066790" cy="3267710"/>
            <wp:effectExtent l="0" t="0" r="10160" b="8890"/>
            <wp:docPr id="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2"/>
                    <pic:cNvPicPr>
                      <a:picLocks noChangeAspect="1"/>
                    </pic:cNvPicPr>
                  </pic:nvPicPr>
                  <pic:blipFill>
                    <a:blip r:embed="rId17"/>
                    <a:stretch>
                      <a:fillRect/>
                    </a:stretch>
                  </pic:blipFill>
                  <pic:spPr>
                    <a:xfrm>
                      <a:off x="0" y="0"/>
                      <a:ext cx="6066790" cy="3267710"/>
                    </a:xfrm>
                    <a:prstGeom prst="rect">
                      <a:avLst/>
                    </a:prstGeom>
                    <a:noFill/>
                    <a:ln>
                      <a:noFill/>
                    </a:ln>
                  </pic:spPr>
                </pic:pic>
              </a:graphicData>
            </a:graphic>
          </wp:inline>
        </w:drawing>
      </w:r>
      <w:bookmarkStart w:id="3" w:name="_GoBack"/>
      <w:bookmarkEnd w:id="3"/>
    </w:p>
    <w:p w14:paraId="77A16B67">
      <w:pPr>
        <w:rPr>
          <w:rFonts w:hint="eastAsia" w:ascii="宋体" w:hAnsi="宋体" w:eastAsia="宋体" w:cs="宋体"/>
        </w:rPr>
      </w:pPr>
    </w:p>
    <w:p w14:paraId="70E1088F"/>
    <w:p w14:paraId="3218C451"/>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FF" w:usb1="C0007841"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4DFF0E19"/>
    <w:multiLevelType w:val="singleLevel"/>
    <w:tmpl w:val="4DFF0E19"/>
    <w:lvl w:ilvl="0" w:tentative="0">
      <w:start w:val="1"/>
      <w:numFmt w:val="decimal"/>
      <w:lvlText w:val="%1."/>
      <w:lvlJc w:val="left"/>
      <w:pPr>
        <w:tabs>
          <w:tab w:val="left" w:pos="312"/>
        </w:tabs>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GM0Y2JlNDc0ZjI4Nzc1ZWEzMTRjOTU4YzQ1NWVmZTYifQ=="/>
  </w:docVars>
  <w:rsids>
    <w:rsidRoot w:val="42184B52"/>
    <w:rsid w:val="42184B5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2"/>
      <w:lang w:val="en-US" w:eastAsia="zh-CN" w:bidi="ar-SA"/>
    </w:rPr>
  </w:style>
  <w:style w:type="character" w:default="1" w:styleId="6">
    <w:name w:val="Default Paragraph Font"/>
    <w:semiHidden/>
    <w:uiPriority w:val="0"/>
  </w:style>
  <w:style w:type="table" w:default="1" w:styleId="5">
    <w:name w:val="Normal Table"/>
    <w:semiHidden/>
    <w:qFormat/>
    <w:uiPriority w:val="0"/>
    <w:tblPr>
      <w:tblCellMar>
        <w:top w:w="0" w:type="dxa"/>
        <w:left w:w="108" w:type="dxa"/>
        <w:bottom w:w="0" w:type="dxa"/>
        <w:right w:w="108" w:type="dxa"/>
      </w:tblCellMar>
    </w:tblPr>
  </w:style>
  <w:style w:type="paragraph" w:customStyle="1" w:styleId="2">
    <w:name w:val="无间隔1"/>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3">
    <w:name w:val="Normal Indent"/>
    <w:basedOn w:val="1"/>
    <w:qFormat/>
    <w:uiPriority w:val="0"/>
    <w:pPr>
      <w:keepNext w:val="0"/>
      <w:keepLines w:val="0"/>
      <w:widowControl w:val="0"/>
      <w:suppressLineNumbers w:val="0"/>
      <w:spacing w:before="0" w:beforeAutospacing="0" w:after="0" w:afterAutospacing="0"/>
      <w:ind w:left="0" w:right="0" w:firstLine="420" w:firstLineChars="200"/>
      <w:jc w:val="both"/>
    </w:pPr>
    <w:rPr>
      <w:rFonts w:hint="default" w:ascii="Times New Roman" w:hAnsi="Times New Roman" w:eastAsia="宋体" w:cs="Times New Roman"/>
      <w:kern w:val="2"/>
      <w:sz w:val="21"/>
      <w:szCs w:val="22"/>
      <w:lang w:val="en-US" w:eastAsia="zh-CN" w:bidi="ar"/>
    </w:rPr>
  </w:style>
  <w:style w:type="paragraph" w:styleId="4">
    <w:name w:val="toc 1"/>
    <w:basedOn w:val="1"/>
    <w:next w:val="1"/>
    <w:qFormat/>
    <w:uiPriority w:val="39"/>
    <w:pPr>
      <w:spacing w:before="120"/>
      <w:jc w:val="left"/>
    </w:pPr>
    <w:rPr>
      <w:rFonts w:ascii="Calibri" w:hAnsi="Calibri"/>
      <w:bCs/>
      <w:iCs/>
      <w:sz w:val="24"/>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9" Type="http://schemas.openxmlformats.org/officeDocument/2006/relationships/fontTable" Target="fontTable.xml"/><Relationship Id="rId18" Type="http://schemas.openxmlformats.org/officeDocument/2006/relationships/numbering" Target="numbering.xml"/><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15</Pages>
  <Words>0</Words>
  <Characters>0</Characters>
  <Lines>0</Lines>
  <Paragraphs>0</Paragraphs>
  <TotalTime>0</TotalTime>
  <ScaleCrop>false</ScaleCrop>
  <LinksUpToDate>false</LinksUpToDate>
  <CharactersWithSpaces>0</CharactersWithSpaces>
  <Application>WPS Office_12.1.0.17147_F1E327BC-269C-435d-A152-05C5408002CA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2024-08-02T06:52:00Z</dcterms:created>
  <dc:creator>Administrator</dc:creator>
  <cp:lastModifiedBy>Administrator</cp:lastModifiedBy>
  <dcterms:modified xsi:type="dcterms:W3CDTF">2024-08-02T06:52:32Z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2052-12.1.0.17147</vt:lpwstr>
  </property>
  <property fmtid="{D5CDD505-2E9C-101B-9397-08002B2CF9AE}" pid="3" name="ICV">
    <vt:lpwstr>8E2DF8D14BB94023A192B31FA9076C6A_11</vt:lpwstr>
  </property>
</Properties>
</file>