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CC4C1">
      <w:pPr>
        <w:jc w:val="left"/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采购明细表详见附件</w:t>
      </w:r>
    </w:p>
    <w:tbl>
      <w:tblPr>
        <w:tblStyle w:val="8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2446"/>
        <w:gridCol w:w="691"/>
        <w:gridCol w:w="434"/>
        <w:gridCol w:w="398"/>
        <w:gridCol w:w="1215"/>
        <w:gridCol w:w="1206"/>
        <w:gridCol w:w="872"/>
        <w:gridCol w:w="1799"/>
        <w:gridCol w:w="1676"/>
        <w:gridCol w:w="1684"/>
        <w:gridCol w:w="1968"/>
      </w:tblGrid>
      <w:tr w14:paraId="72768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33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标段</w:t>
            </w:r>
          </w:p>
        </w:tc>
        <w:tc>
          <w:tcPr>
            <w:tcW w:w="7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65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6B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内容</w:t>
            </w:r>
          </w:p>
        </w:tc>
        <w:tc>
          <w:tcPr>
            <w:tcW w:w="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7A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21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0D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D4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合计(元)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F7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项目单位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21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D7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服务期\工期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A7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E2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151CC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37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标段1 过电压及超流启动计算技术服务</w:t>
            </w:r>
          </w:p>
        </w:tc>
        <w:tc>
          <w:tcPr>
            <w:tcW w:w="7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51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鄂尔多斯供电公司2024年芒哈图500千伏输变电工程内过电压及超流启动计算技术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82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详见服务说明</w:t>
            </w:r>
          </w:p>
        </w:tc>
        <w:tc>
          <w:tcPr>
            <w:tcW w:w="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21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46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6A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400000.00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88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400000.00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DF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工程建设部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97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3F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2024.8.30-2024.11.30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B0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B8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内蒙古科电电气有限责任公司</w:t>
            </w:r>
          </w:p>
        </w:tc>
      </w:tr>
      <w:tr w14:paraId="15CF3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5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FA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36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400000.00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2F0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73E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E53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C26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1E9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2EA486B7">
      <w:pP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</w:pPr>
    </w:p>
    <w:p w14:paraId="4D1E565D">
      <w:pPr>
        <w:pStyle w:val="2"/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</w:pPr>
    </w:p>
    <w:p w14:paraId="3A77128A">
      <w:pPr>
        <w:rPr>
          <w:rFonts w:hint="eastAsia"/>
          <w:lang w:eastAsia="zh-CN"/>
        </w:rPr>
        <w:sectPr>
          <w:headerReference r:id="rId4" w:type="default"/>
          <w:footerReference r:id="rId5" w:type="default"/>
          <w:footnotePr>
            <w:numRestart w:val="eachPage"/>
          </w:footnotePr>
          <w:pgSz w:w="16838" w:h="11906" w:orient="landscape"/>
          <w:pgMar w:top="1417" w:right="720" w:bottom="1417" w:left="720" w:header="709" w:footer="709" w:gutter="0"/>
          <w:pgNumType w:fmt="decimal"/>
          <w:cols w:space="0" w:num="1"/>
          <w:rtlGutter w:val="0"/>
          <w:docGrid w:linePitch="308" w:charSpace="0"/>
        </w:sectPr>
      </w:pPr>
      <w:bookmarkStart w:id="0" w:name="_GoBack"/>
      <w:bookmarkEnd w:id="0"/>
    </w:p>
    <w:p w14:paraId="26A913A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C6E427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12C753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12C753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CC4C6E">
    <w:pPr>
      <w:pStyle w:val="7"/>
      <w:pBdr>
        <w:bottom w:val="none" w:color="auto" w:sz="0" w:space="1"/>
      </w:pBdr>
      <w:jc w:val="right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Page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jMTIzNzYyODY4MDRmYzMxNDg5NWU4YWIxMDljNzAifQ=="/>
  </w:docVars>
  <w:rsids>
    <w:rsidRoot w:val="524C1575"/>
    <w:rsid w:val="46C5368E"/>
    <w:rsid w:val="524C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unhideWhenUsed/>
    <w:qFormat/>
    <w:uiPriority w:val="0"/>
    <w:pPr>
      <w:ind w:firstLine="360" w:firstLineChars="200"/>
    </w:pPr>
    <w:rPr>
      <w:sz w:val="18"/>
    </w:rPr>
  </w:style>
  <w:style w:type="paragraph" w:customStyle="1" w:styleId="4">
    <w:name w:val="p16"/>
    <w:basedOn w:val="1"/>
    <w:next w:val="5"/>
    <w:autoRedefine/>
    <w:qFormat/>
    <w:uiPriority w:val="0"/>
    <w:pPr>
      <w:widowControl/>
      <w:spacing w:line="400" w:lineRule="atLeast"/>
    </w:pPr>
    <w:rPr>
      <w:kern w:val="0"/>
      <w:sz w:val="24"/>
    </w:rPr>
  </w:style>
  <w:style w:type="paragraph" w:styleId="5">
    <w:name w:val="toc 2"/>
    <w:basedOn w:val="1"/>
    <w:next w:val="1"/>
    <w:qFormat/>
    <w:uiPriority w:val="39"/>
    <w:pPr>
      <w:widowControl w:val="0"/>
      <w:adjustRightInd/>
      <w:snapToGrid/>
      <w:spacing w:after="0"/>
      <w:ind w:left="210"/>
    </w:pPr>
    <w:rPr>
      <w:rFonts w:ascii="Times New Roman" w:hAnsi="Times New Roman" w:eastAsia="宋体" w:cs="Times New Roman"/>
      <w:smallCaps/>
      <w:kern w:val="2"/>
      <w:sz w:val="20"/>
      <w:szCs w:val="20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3672</Words>
  <Characters>6086</Characters>
  <Lines>0</Lines>
  <Paragraphs>0</Paragraphs>
  <TotalTime>0</TotalTime>
  <ScaleCrop>false</ScaleCrop>
  <LinksUpToDate>false</LinksUpToDate>
  <CharactersWithSpaces>6102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2024-07-26T02:31:00Z</dcterms:created>
  <dc:creator>小雅</dc:creator>
  <cp:lastModifiedBy>小雅</cp:lastModifiedBy>
  <dcterms:modified xsi:type="dcterms:W3CDTF">2024-07-30T08:02:51Z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223A58EB2747414CA27A812B010D055B_11</vt:lpwstr>
  </property>
</Properties>
</file>