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1"/>
        <w:rPr>
          <w:rFonts w:hint="eastAsia" w:ascii="宋体" w:hAnsi="宋体" w:eastAsia="宋体" w:cs="宋体"/>
          <w:lang w:eastAsia="zh-CN"/>
        </w:rPr>
      </w:pPr>
      <w:bookmarkStart w:id="3" w:name="_GoBack"/>
      <w:bookmarkEnd w:id="3"/>
      <w:r>
        <w:rPr>
          <w:rFonts w:hint="eastAsia" w:ascii="宋体" w:hAnsi="宋体" w:eastAsia="宋体" w:cs="宋体"/>
        </w:rPr>
        <w:t>附件1  需求明细表</w:t>
      </w:r>
      <w:r>
        <w:rPr>
          <w:rFonts w:hint="eastAsia" w:ascii="宋体" w:hAnsi="宋体" w:eastAsia="宋体" w:cs="宋体"/>
          <w:lang w:eastAsia="zh-CN"/>
        </w:rPr>
        <w:t>（</w:t>
      </w:r>
      <w:r>
        <w:rPr>
          <w:rFonts w:hint="eastAsia" w:ascii="宋体" w:hAnsi="宋体" w:eastAsia="宋体" w:cs="宋体"/>
          <w:lang w:val="en-US" w:eastAsia="zh-CN"/>
        </w:rPr>
        <w:t>另附</w:t>
      </w:r>
      <w:r>
        <w:rPr>
          <w:rFonts w:hint="eastAsia" w:ascii="宋体" w:hAnsi="宋体" w:eastAsia="宋体" w:cs="宋体"/>
          <w:lang w:eastAsia="zh-CN"/>
        </w:rPr>
        <w:t>）</w:t>
      </w:r>
    </w:p>
    <w:p>
      <w:pPr>
        <w:ind w:firstLine="663" w:firstLineChars="300"/>
        <w:rPr>
          <w:rFonts w:hint="eastAsia" w:ascii="宋体" w:hAnsi="宋体" w:eastAsia="宋体" w:cs="宋体"/>
          <w:b/>
          <w:bCs/>
          <w:sz w:val="22"/>
          <w:szCs w:val="22"/>
        </w:rPr>
      </w:pPr>
    </w:p>
    <w:p>
      <w:pPr>
        <w:ind w:firstLine="663" w:firstLineChars="300"/>
        <w:rPr>
          <w:rFonts w:ascii="宋体" w:hAnsi="宋体" w:eastAsia="宋体" w:cs="宋体"/>
        </w:rPr>
        <w:sectPr>
          <w:pgSz w:w="16838" w:h="11905" w:orient="landscape"/>
          <w:pgMar w:top="1417" w:right="1440" w:bottom="1191" w:left="1440" w:header="850" w:footer="1123" w:gutter="0"/>
          <w:cols w:space="0" w:num="1"/>
          <w:docGrid w:type="lines" w:linePitch="330" w:charSpace="0"/>
        </w:sectPr>
      </w:pPr>
      <w:r>
        <w:rPr>
          <w:rFonts w:hint="eastAsia" w:ascii="宋体" w:hAnsi="宋体" w:eastAsia="宋体" w:cs="宋体"/>
          <w:b/>
          <w:bCs/>
          <w:sz w:val="22"/>
          <w:szCs w:val="22"/>
        </w:rPr>
        <w:t>特别提示：若需求明细表及技术规范中涉及到品牌或型号，供应商需提供优于或等同于该品牌或该型号设备或材料，本项目不指定任何品牌和型号，以上如涉及品牌仅供参考。需求明细表和技术规范中的“单位”及“规格型号”描述不一致的，以技术规范为准。</w:t>
      </w:r>
      <w:r>
        <w:rPr>
          <w:rFonts w:hint="eastAsia" w:ascii="宋体" w:hAnsi="宋体" w:eastAsia="宋体" w:cs="宋体"/>
        </w:rPr>
        <w:t xml:space="preserve"> </w:t>
      </w:r>
    </w:p>
    <w:p>
      <w:pPr>
        <w:spacing w:line="360" w:lineRule="auto"/>
        <w:jc w:val="left"/>
        <w:rPr>
          <w:rFonts w:ascii="宋体" w:hAnsi="宋体" w:eastAsia="宋体" w:cs="仿宋"/>
          <w:b/>
          <w:szCs w:val="20"/>
        </w:rPr>
      </w:pPr>
      <w:r>
        <w:rPr>
          <w:rFonts w:hint="eastAsia" w:ascii="宋体" w:hAnsi="宋体" w:eastAsia="宋体" w:cs="仿宋"/>
          <w:b/>
          <w:szCs w:val="20"/>
        </w:rPr>
        <w:t>附件二：</w:t>
      </w:r>
    </w:p>
    <w:p>
      <w:pPr>
        <w:spacing w:line="360" w:lineRule="auto"/>
        <w:jc w:val="left"/>
        <w:rPr>
          <w:rFonts w:ascii="宋体" w:hAnsi="宋体" w:eastAsia="宋体" w:cs="仿宋"/>
          <w:b/>
          <w:szCs w:val="20"/>
        </w:rPr>
      </w:pPr>
    </w:p>
    <w:p>
      <w:pPr>
        <w:spacing w:line="360" w:lineRule="auto"/>
        <w:jc w:val="center"/>
        <w:rPr>
          <w:rFonts w:ascii="宋体" w:hAnsi="宋体" w:eastAsia="宋体" w:cs="仿宋"/>
          <w:b/>
          <w:sz w:val="28"/>
          <w:szCs w:val="20"/>
        </w:rPr>
      </w:pPr>
      <w:r>
        <w:rPr>
          <w:rFonts w:hint="eastAsia" w:ascii="宋体" w:hAnsi="宋体" w:eastAsia="宋体" w:cs="仿宋"/>
          <w:b/>
          <w:sz w:val="28"/>
          <w:szCs w:val="20"/>
        </w:rPr>
        <w:t>投标真实性承诺书</w:t>
      </w:r>
    </w:p>
    <w:p>
      <w:pPr>
        <w:spacing w:line="360" w:lineRule="auto"/>
        <w:jc w:val="center"/>
        <w:rPr>
          <w:rFonts w:ascii="宋体" w:hAnsi="宋体" w:eastAsia="宋体" w:cs="仿宋"/>
          <w:b/>
          <w:bCs/>
          <w:sz w:val="28"/>
          <w:szCs w:val="28"/>
        </w:rPr>
      </w:pPr>
    </w:p>
    <w:p>
      <w:pPr>
        <w:spacing w:line="360" w:lineRule="auto"/>
        <w:rPr>
          <w:rFonts w:ascii="宋体" w:hAnsi="宋体" w:eastAsia="宋体" w:cs="仿宋"/>
          <w:szCs w:val="20"/>
          <w:u w:val="single"/>
        </w:rPr>
      </w:pPr>
      <w:r>
        <w:rPr>
          <w:rFonts w:hint="eastAsia" w:ascii="宋体" w:hAnsi="宋体" w:eastAsia="宋体" w:cs="仿宋"/>
          <w:szCs w:val="20"/>
        </w:rPr>
        <w:t>致：</w:t>
      </w:r>
      <w:r>
        <w:rPr>
          <w:rFonts w:hint="eastAsia" w:ascii="宋体" w:hAnsi="宋体" w:eastAsia="宋体" w:cs="仿宋"/>
          <w:szCs w:val="20"/>
          <w:u w:val="single"/>
        </w:rPr>
        <w:t xml:space="preserve">              （招标人）</w:t>
      </w:r>
    </w:p>
    <w:p>
      <w:pPr>
        <w:spacing w:line="360" w:lineRule="auto"/>
        <w:rPr>
          <w:rFonts w:ascii="宋体" w:hAnsi="宋体" w:eastAsia="宋体" w:cs="仿宋"/>
          <w:szCs w:val="20"/>
        </w:rPr>
      </w:pPr>
    </w:p>
    <w:p>
      <w:pPr>
        <w:spacing w:line="360" w:lineRule="auto"/>
        <w:ind w:firstLine="480" w:firstLineChars="200"/>
        <w:rPr>
          <w:rFonts w:ascii="宋体" w:hAnsi="宋体" w:eastAsia="宋体" w:cs="仿宋"/>
          <w:szCs w:val="20"/>
        </w:rPr>
      </w:pPr>
      <w:r>
        <w:rPr>
          <w:rFonts w:hint="eastAsia" w:ascii="宋体" w:hAnsi="宋体" w:eastAsia="宋体" w:cs="仿宋"/>
          <w:szCs w:val="20"/>
        </w:rPr>
        <w:t>我公司郑重承诺提交的报名审查资料及投标文件中提供所有资料等内容均真实有效，并对其所提交的所有资料内容的真实性负责，如有不实，我公司自愿承担由此引发的所有责任及接受相应的处罚。</w:t>
      </w:r>
    </w:p>
    <w:p>
      <w:pPr>
        <w:widowControl/>
        <w:wordWrap w:val="0"/>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spacing w:line="360" w:lineRule="auto"/>
        <w:ind w:firstLine="360"/>
        <w:jc w:val="right"/>
        <w:rPr>
          <w:rFonts w:ascii="宋体" w:hAnsi="宋体" w:eastAsia="宋体" w:cs="仿宋"/>
        </w:rPr>
      </w:pPr>
    </w:p>
    <w:p>
      <w:pPr>
        <w:widowControl/>
        <w:wordWrap w:val="0"/>
        <w:spacing w:line="360" w:lineRule="auto"/>
        <w:ind w:firstLine="360"/>
        <w:jc w:val="right"/>
        <w:rPr>
          <w:rFonts w:ascii="宋体" w:hAnsi="宋体" w:eastAsia="宋体" w:cs="仿宋"/>
        </w:rPr>
      </w:pPr>
      <w:r>
        <w:rPr>
          <w:rFonts w:hint="eastAsia" w:ascii="宋体" w:hAnsi="宋体" w:eastAsia="宋体" w:cs="仿宋"/>
        </w:rPr>
        <w:t>投标人：______</w:t>
      </w:r>
      <w:r>
        <w:rPr>
          <w:rFonts w:hint="eastAsia" w:ascii="宋体" w:hAnsi="宋体" w:eastAsia="宋体" w:cs="仿宋"/>
          <w:u w:val="single"/>
        </w:rPr>
        <w:t xml:space="preserve">  </w:t>
      </w:r>
      <w:r>
        <w:rPr>
          <w:rFonts w:hint="eastAsia" w:ascii="宋体" w:hAnsi="宋体" w:eastAsia="宋体" w:cs="仿宋"/>
        </w:rPr>
        <w:t>____（盖单位章）</w:t>
      </w:r>
    </w:p>
    <w:p>
      <w:pPr>
        <w:widowControl/>
        <w:wordWrap w:val="0"/>
        <w:spacing w:line="360" w:lineRule="auto"/>
        <w:ind w:right="315" w:firstLine="360"/>
        <w:jc w:val="right"/>
        <w:rPr>
          <w:rFonts w:ascii="宋体" w:hAnsi="宋体" w:eastAsia="宋体" w:cs="仿宋"/>
        </w:rPr>
      </w:pPr>
      <w:r>
        <w:rPr>
          <w:rFonts w:hint="eastAsia" w:ascii="宋体" w:hAnsi="宋体" w:eastAsia="宋体" w:cs="仿宋"/>
        </w:rPr>
        <w:t>______年______月______日</w:t>
      </w:r>
    </w:p>
    <w:p>
      <w:pPr>
        <w:widowControl/>
        <w:jc w:val="left"/>
        <w:rPr>
          <w:rFonts w:ascii="宋体" w:hAnsi="宋体" w:eastAsia="宋体" w:cs="仿宋"/>
          <w:b/>
          <w:szCs w:val="20"/>
        </w:rPr>
      </w:pPr>
      <w:r>
        <w:rPr>
          <w:rFonts w:ascii="宋体" w:hAnsi="宋体" w:eastAsia="宋体" w:cs="仿宋"/>
          <w:b/>
          <w:szCs w:val="20"/>
        </w:rPr>
        <w:br w:type="page"/>
      </w:r>
    </w:p>
    <w:p>
      <w:pPr>
        <w:spacing w:line="360" w:lineRule="auto"/>
        <w:jc w:val="left"/>
        <w:rPr>
          <w:rFonts w:ascii="宋体" w:hAnsi="宋体" w:eastAsia="宋体" w:cs="仿宋"/>
          <w:b/>
          <w:szCs w:val="20"/>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linePitch="312" w:charSpace="0"/>
        </w:sectPr>
      </w:pPr>
    </w:p>
    <w:p>
      <w:pPr>
        <w:spacing w:line="360" w:lineRule="auto"/>
        <w:jc w:val="left"/>
        <w:rPr>
          <w:rFonts w:ascii="宋体" w:hAnsi="宋体" w:eastAsia="宋体" w:cs="仿宋"/>
          <w:b/>
          <w:szCs w:val="20"/>
        </w:rPr>
      </w:pPr>
      <w:r>
        <w:rPr>
          <w:rFonts w:hint="eastAsia" w:ascii="宋体" w:hAnsi="宋体" w:eastAsia="宋体" w:cs="仿宋"/>
          <w:b/>
          <w:szCs w:val="20"/>
        </w:rPr>
        <w:t>附件三：</w:t>
      </w:r>
    </w:p>
    <w:p>
      <w:pPr>
        <w:spacing w:line="360" w:lineRule="auto"/>
        <w:jc w:val="center"/>
        <w:rPr>
          <w:rFonts w:ascii="宋体" w:hAnsi="宋体" w:eastAsia="宋体" w:cs="仿宋"/>
          <w:b/>
          <w:sz w:val="28"/>
          <w:szCs w:val="28"/>
        </w:rPr>
      </w:pPr>
      <w:r>
        <w:rPr>
          <w:rFonts w:hint="eastAsia" w:ascii="宋体" w:hAnsi="宋体" w:eastAsia="宋体" w:cs="仿宋"/>
          <w:b/>
          <w:sz w:val="28"/>
          <w:szCs w:val="28"/>
        </w:rPr>
        <w:t>投标人信息表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6"/>
        <w:gridCol w:w="5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项目编号</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28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仿宋"/>
              </w:rPr>
            </w:pPr>
            <w:r>
              <w:rPr>
                <w:rFonts w:hint="eastAsia" w:ascii="宋体" w:hAnsi="宋体" w:eastAsia="宋体" w:cs="仿宋"/>
              </w:rPr>
              <w:t>项目名称</w:t>
            </w:r>
          </w:p>
        </w:tc>
        <w:tc>
          <w:tcPr>
            <w:tcW w:w="5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28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仿宋"/>
              </w:rPr>
            </w:pPr>
            <w:r>
              <w:rPr>
                <w:rFonts w:hint="eastAsia" w:ascii="宋体" w:hAnsi="宋体" w:eastAsia="宋体" w:cs="仿宋"/>
              </w:rPr>
              <w:t>标段号</w:t>
            </w:r>
          </w:p>
        </w:tc>
        <w:tc>
          <w:tcPr>
            <w:tcW w:w="56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投标人名称</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邮编</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投标人详细通讯地址</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联系人</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手机</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固定电话/传真</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E-mail （电子邮箱）</w:t>
            </w:r>
          </w:p>
          <w:p>
            <w:pPr>
              <w:spacing w:line="360" w:lineRule="auto"/>
              <w:ind w:firstLine="540"/>
              <w:jc w:val="center"/>
              <w:rPr>
                <w:rFonts w:ascii="宋体" w:hAnsi="宋体" w:eastAsia="宋体" w:cs="仿宋"/>
              </w:rPr>
            </w:pPr>
            <w:r>
              <w:rPr>
                <w:rFonts w:hint="eastAsia" w:ascii="宋体" w:hAnsi="宋体" w:eastAsia="宋体" w:cs="仿宋"/>
              </w:rPr>
              <w:t>（务必填写准确）</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开户行</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exact"/>
        </w:trPr>
        <w:tc>
          <w:tcPr>
            <w:tcW w:w="2826"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ascii="宋体" w:hAnsi="宋体" w:eastAsia="宋体" w:cs="仿宋"/>
              </w:rPr>
            </w:pPr>
            <w:r>
              <w:rPr>
                <w:rFonts w:hint="eastAsia" w:ascii="宋体" w:hAnsi="宋体" w:eastAsia="宋体" w:cs="仿宋"/>
              </w:rPr>
              <w:t>开户行账号</w:t>
            </w:r>
          </w:p>
        </w:tc>
        <w:tc>
          <w:tcPr>
            <w:tcW w:w="5696" w:type="dxa"/>
            <w:tcBorders>
              <w:top w:val="single" w:color="auto" w:sz="4" w:space="0"/>
              <w:left w:val="single" w:color="auto" w:sz="4" w:space="0"/>
              <w:bottom w:val="single" w:color="auto" w:sz="4" w:space="0"/>
              <w:right w:val="single" w:color="auto" w:sz="4" w:space="0"/>
            </w:tcBorders>
            <w:vAlign w:val="bottom"/>
          </w:tcPr>
          <w:p>
            <w:pPr>
              <w:spacing w:line="360" w:lineRule="auto"/>
              <w:ind w:firstLine="540"/>
              <w:rPr>
                <w:rFonts w:ascii="宋体" w:hAnsi="宋体" w:eastAsia="宋体"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5" w:hRule="exact"/>
        </w:trPr>
        <w:tc>
          <w:tcPr>
            <w:tcW w:w="2826"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rPr>
                <w:rFonts w:ascii="宋体" w:hAnsi="宋体" w:eastAsia="宋体" w:cs="仿宋"/>
              </w:rPr>
            </w:pPr>
            <w:r>
              <w:rPr>
                <w:rFonts w:hint="eastAsia" w:ascii="宋体" w:hAnsi="宋体" w:eastAsia="宋体" w:cs="仿宋"/>
              </w:rPr>
              <w:t>报名资料附件</w:t>
            </w:r>
          </w:p>
        </w:tc>
        <w:tc>
          <w:tcPr>
            <w:tcW w:w="5696"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eastAsia="宋体"/>
              </w:rPr>
            </w:pPr>
            <w:r>
              <w:rPr>
                <w:rFonts w:hint="eastAsia" w:ascii="宋体" w:hAnsi="宋体" w:eastAsia="宋体" w:cs="仿宋"/>
              </w:rPr>
              <w:t>1、投标人提交的一切信息均以此表为准。</w:t>
            </w:r>
          </w:p>
        </w:tc>
      </w:tr>
    </w:tbl>
    <w:p>
      <w:pPr>
        <w:spacing w:line="360" w:lineRule="auto"/>
        <w:rPr>
          <w:rFonts w:ascii="宋体" w:hAnsi="宋体" w:eastAsia="宋体"/>
          <w:sz w:val="34"/>
          <w:szCs w:val="20"/>
        </w:rPr>
      </w:pPr>
    </w:p>
    <w:p>
      <w:pPr>
        <w:spacing w:line="360" w:lineRule="auto"/>
        <w:jc w:val="left"/>
        <w:rPr>
          <w:rFonts w:ascii="宋体" w:hAnsi="宋体" w:eastAsia="宋体" w:cs="仿宋"/>
          <w:b/>
          <w:szCs w:val="20"/>
        </w:rPr>
      </w:pPr>
      <w:bookmarkStart w:id="0" w:name="_Toc22717"/>
      <w:r>
        <w:rPr>
          <w:rFonts w:ascii="宋体" w:hAnsi="宋体" w:eastAsia="宋体" w:cs="仿宋"/>
          <w:b/>
          <w:szCs w:val="20"/>
        </w:rPr>
        <w:br w:type="page"/>
      </w:r>
      <w:r>
        <w:rPr>
          <w:rFonts w:hint="eastAsia" w:ascii="宋体" w:hAnsi="宋体" w:eastAsia="宋体" w:cs="仿宋"/>
          <w:b/>
          <w:szCs w:val="20"/>
        </w:rPr>
        <w:t>附件四：</w:t>
      </w:r>
    </w:p>
    <w:p>
      <w:pPr>
        <w:spacing w:line="360" w:lineRule="auto"/>
        <w:jc w:val="center"/>
        <w:rPr>
          <w:rFonts w:ascii="宋体" w:hAnsi="宋体" w:eastAsia="宋体" w:cs="仿宋"/>
          <w:b/>
          <w:bCs/>
          <w:sz w:val="28"/>
          <w:szCs w:val="20"/>
        </w:rPr>
      </w:pPr>
      <w:r>
        <w:rPr>
          <w:rFonts w:hint="eastAsia" w:ascii="宋体" w:hAnsi="宋体" w:eastAsia="宋体" w:cs="仿宋"/>
          <w:b/>
          <w:bCs/>
          <w:sz w:val="28"/>
          <w:szCs w:val="20"/>
        </w:rPr>
        <w:t>法定代表人身份证明</w:t>
      </w:r>
    </w:p>
    <w:p>
      <w:pPr>
        <w:spacing w:line="360" w:lineRule="auto"/>
        <w:jc w:val="center"/>
        <w:rPr>
          <w:rFonts w:ascii="宋体" w:hAnsi="宋体" w:eastAsia="宋体" w:cs="仿宋"/>
          <w:b/>
          <w:bCs/>
          <w:sz w:val="28"/>
          <w:szCs w:val="20"/>
        </w:rPr>
      </w:pPr>
    </w:p>
    <w:p>
      <w:pPr>
        <w:spacing w:line="360" w:lineRule="auto"/>
        <w:rPr>
          <w:rFonts w:ascii="宋体" w:hAnsi="宋体" w:eastAsia="宋体" w:cs="仿宋"/>
          <w:szCs w:val="20"/>
        </w:rPr>
      </w:pPr>
      <w:r>
        <w:rPr>
          <w:rFonts w:hint="eastAsia" w:ascii="宋体" w:hAnsi="宋体" w:eastAsia="宋体" w:cs="仿宋"/>
          <w:szCs w:val="20"/>
        </w:rPr>
        <w:t>投标人名称：_____________________</w:t>
      </w:r>
    </w:p>
    <w:p>
      <w:pPr>
        <w:spacing w:line="360" w:lineRule="auto"/>
        <w:rPr>
          <w:rFonts w:ascii="宋体" w:hAnsi="宋体" w:eastAsia="宋体" w:cs="仿宋"/>
          <w:szCs w:val="20"/>
        </w:rPr>
      </w:pPr>
      <w:r>
        <w:rPr>
          <w:rFonts w:hint="eastAsia" w:ascii="宋体" w:hAnsi="宋体" w:eastAsia="宋体" w:cs="仿宋"/>
          <w:szCs w:val="20"/>
        </w:rPr>
        <w:t>单位性质：_______________________</w:t>
      </w:r>
    </w:p>
    <w:p>
      <w:pPr>
        <w:spacing w:line="360" w:lineRule="auto"/>
        <w:rPr>
          <w:rFonts w:ascii="宋体" w:hAnsi="宋体" w:eastAsia="宋体" w:cs="仿宋"/>
          <w:szCs w:val="20"/>
        </w:rPr>
      </w:pPr>
      <w:r>
        <w:rPr>
          <w:rFonts w:hint="eastAsia" w:ascii="宋体" w:hAnsi="宋体" w:eastAsia="宋体" w:cs="仿宋"/>
          <w:szCs w:val="20"/>
        </w:rPr>
        <w:t>成立时间_______年_______月______日</w:t>
      </w:r>
    </w:p>
    <w:p>
      <w:pPr>
        <w:spacing w:line="360" w:lineRule="auto"/>
        <w:rPr>
          <w:rFonts w:ascii="宋体" w:hAnsi="宋体" w:eastAsia="宋体" w:cs="仿宋"/>
          <w:szCs w:val="20"/>
        </w:rPr>
      </w:pPr>
      <w:r>
        <w:rPr>
          <w:rFonts w:hint="eastAsia" w:ascii="宋体" w:hAnsi="宋体" w:eastAsia="宋体" w:cs="仿宋"/>
          <w:szCs w:val="20"/>
        </w:rPr>
        <w:t>经营期限：__________</w:t>
      </w:r>
    </w:p>
    <w:p>
      <w:pPr>
        <w:spacing w:line="360" w:lineRule="auto"/>
        <w:rPr>
          <w:rFonts w:ascii="宋体" w:hAnsi="宋体" w:eastAsia="宋体" w:cs="仿宋"/>
          <w:szCs w:val="20"/>
        </w:rPr>
      </w:pPr>
      <w:r>
        <w:rPr>
          <w:rFonts w:hint="eastAsia" w:ascii="宋体" w:hAnsi="宋体" w:eastAsia="宋体" w:cs="仿宋"/>
          <w:szCs w:val="20"/>
        </w:rPr>
        <w:t>姓名：__________性别：__________年龄：__________职务：__________</w:t>
      </w:r>
    </w:p>
    <w:p>
      <w:pPr>
        <w:spacing w:line="360" w:lineRule="auto"/>
        <w:rPr>
          <w:rFonts w:ascii="宋体" w:hAnsi="宋体" w:eastAsia="宋体" w:cs="仿宋"/>
          <w:szCs w:val="20"/>
        </w:rPr>
      </w:pPr>
      <w:r>
        <w:rPr>
          <w:rFonts w:hint="eastAsia" w:ascii="宋体" w:hAnsi="宋体" w:eastAsia="宋体" w:cs="仿宋"/>
          <w:szCs w:val="20"/>
        </w:rPr>
        <w:t>系________________________（投标人名称）的法定代表人。</w:t>
      </w:r>
    </w:p>
    <w:p>
      <w:pPr>
        <w:spacing w:line="360" w:lineRule="auto"/>
        <w:rPr>
          <w:rFonts w:ascii="宋体" w:hAnsi="宋体" w:eastAsia="宋体" w:cs="仿宋"/>
          <w:b/>
          <w:szCs w:val="20"/>
        </w:rPr>
      </w:pPr>
      <w:r>
        <w:rPr>
          <w:rFonts w:hint="eastAsia" w:ascii="宋体" w:hAnsi="宋体" w:eastAsia="宋体" w:cs="仿宋"/>
          <w:b/>
          <w:szCs w:val="20"/>
        </w:rPr>
        <w:t>附：法定代表人身份证正反面</w:t>
      </w:r>
    </w:p>
    <w:p>
      <w:pPr>
        <w:spacing w:line="360" w:lineRule="auto"/>
        <w:rPr>
          <w:rFonts w:ascii="宋体" w:hAnsi="宋体" w:eastAsia="宋体" w:cs="仿宋"/>
          <w:szCs w:val="20"/>
        </w:rPr>
      </w:pPr>
    </w:p>
    <w:p>
      <w:pPr>
        <w:spacing w:line="360" w:lineRule="auto"/>
        <w:rPr>
          <w:rFonts w:ascii="宋体" w:hAnsi="宋体" w:eastAsia="宋体" w:cs="仿宋"/>
          <w:szCs w:val="20"/>
        </w:rPr>
      </w:pPr>
      <w:r>
        <w:rPr>
          <w:rFonts w:hint="eastAsia" w:ascii="宋体" w:hAnsi="宋体" w:eastAsia="宋体" w:cs="仿宋"/>
          <w:szCs w:val="20"/>
        </w:rPr>
        <w:t>特此证明；</w:t>
      </w:r>
    </w:p>
    <w:p>
      <w:pPr>
        <w:rPr>
          <w:rFonts w:ascii="宋体" w:hAnsi="宋体" w:eastAsia="宋体" w:cs="仿宋"/>
          <w:szCs w:val="20"/>
        </w:rPr>
      </w:pPr>
      <w:r>
        <w:rPr>
          <w:rFonts w:hint="eastAsia" w:ascii="宋体" w:hAnsi="宋体" w:eastAsia="宋体" w:cs="仿宋"/>
          <w:szCs w:val="20"/>
        </w:rPr>
        <w:t>投标人：__________（盖单位章）</w:t>
      </w:r>
    </w:p>
    <w:p>
      <w:pPr>
        <w:spacing w:line="360" w:lineRule="auto"/>
        <w:rPr>
          <w:rFonts w:ascii="宋体" w:hAnsi="宋体" w:eastAsia="宋体" w:cs="仿宋"/>
          <w:szCs w:val="20"/>
        </w:rPr>
      </w:pPr>
      <w:r>
        <w:rPr>
          <w:rFonts w:hint="eastAsia" w:ascii="宋体" w:hAnsi="宋体" w:eastAsia="宋体" w:cs="仿宋"/>
          <w:szCs w:val="20"/>
        </w:rPr>
        <w:t>______年______月______日</w:t>
      </w:r>
    </w:p>
    <w:p>
      <w:pPr>
        <w:spacing w:line="360" w:lineRule="auto"/>
        <w:jc w:val="center"/>
        <w:rPr>
          <w:rFonts w:ascii="宋体" w:hAnsi="宋体" w:eastAsia="宋体" w:cs="仿宋"/>
          <w:b/>
          <w:bCs/>
          <w:sz w:val="28"/>
          <w:szCs w:val="20"/>
        </w:rPr>
      </w:pPr>
    </w:p>
    <w:p>
      <w:pPr>
        <w:spacing w:line="360" w:lineRule="auto"/>
        <w:jc w:val="center"/>
        <w:rPr>
          <w:rFonts w:ascii="宋体" w:hAnsi="宋体" w:eastAsia="宋体" w:cs="仿宋"/>
          <w:b/>
          <w:bCs/>
          <w:szCs w:val="20"/>
        </w:rPr>
        <w:sectPr>
          <w:type w:val="nextColumn"/>
          <w:pgSz w:w="11906" w:h="16838"/>
          <w:pgMar w:top="1440" w:right="1800" w:bottom="1440" w:left="1800" w:header="851" w:footer="992" w:gutter="0"/>
          <w:cols w:space="720" w:num="1"/>
          <w:docGrid w:linePitch="312" w:charSpace="0"/>
        </w:sectPr>
      </w:pPr>
      <w:r>
        <w:rPr>
          <w:rFonts w:hint="eastAsia" w:ascii="宋体" w:hAnsi="宋体" w:eastAsia="宋体" w:cs="仿宋"/>
          <w:b/>
          <w:bCs/>
          <w:szCs w:val="20"/>
        </w:rPr>
        <w:t>注：如由法定代表人参加投标，只需提供法定代表人身份证明。</w:t>
      </w:r>
    </w:p>
    <w:p>
      <w:pPr>
        <w:spacing w:line="360" w:lineRule="auto"/>
        <w:jc w:val="center"/>
        <w:rPr>
          <w:rFonts w:ascii="宋体" w:hAnsi="宋体" w:eastAsia="宋体" w:cs="仿宋"/>
          <w:b/>
          <w:bCs/>
          <w:sz w:val="28"/>
          <w:szCs w:val="20"/>
        </w:rPr>
      </w:pPr>
      <w:r>
        <w:rPr>
          <w:rFonts w:hint="eastAsia" w:ascii="宋体" w:hAnsi="宋体" w:eastAsia="宋体" w:cs="仿宋"/>
          <w:b/>
          <w:bCs/>
          <w:sz w:val="28"/>
          <w:szCs w:val="20"/>
        </w:rPr>
        <w:t>法定代表人授权委托书</w:t>
      </w:r>
      <w:bookmarkEnd w:id="0"/>
    </w:p>
    <w:p>
      <w:pPr>
        <w:spacing w:line="360" w:lineRule="auto"/>
        <w:jc w:val="center"/>
        <w:rPr>
          <w:rFonts w:ascii="宋体" w:hAnsi="宋体" w:eastAsia="宋体" w:cs="仿宋"/>
          <w:szCs w:val="20"/>
        </w:rPr>
      </w:pPr>
      <w:r>
        <w:rPr>
          <w:rFonts w:hint="eastAsia" w:ascii="宋体" w:hAnsi="宋体" w:eastAsia="宋体" w:cs="仿宋"/>
          <w:szCs w:val="20"/>
        </w:rPr>
        <w:t xml:space="preserve">     本授权声明：</w:t>
      </w:r>
      <w:r>
        <w:rPr>
          <w:rFonts w:hint="eastAsia" w:ascii="宋体" w:hAnsi="宋体" w:eastAsia="宋体" w:cs="仿宋"/>
          <w:szCs w:val="20"/>
          <w:u w:val="single"/>
        </w:rPr>
        <w:t xml:space="preserve">      </w:t>
      </w:r>
      <w:r>
        <w:rPr>
          <w:rFonts w:hint="eastAsia" w:ascii="宋体" w:hAnsi="宋体" w:eastAsia="宋体" w:cs="仿宋"/>
          <w:szCs w:val="20"/>
        </w:rPr>
        <w:t>（投标单位名称），为中华人民共和国合法企业，我</w:t>
      </w:r>
    </w:p>
    <w:p>
      <w:pPr>
        <w:spacing w:line="360" w:lineRule="auto"/>
        <w:rPr>
          <w:rFonts w:ascii="宋体" w:hAnsi="宋体" w:eastAsia="宋体" w:cs="仿宋"/>
          <w:szCs w:val="20"/>
        </w:rPr>
      </w:pPr>
      <w:r>
        <w:rPr>
          <w:rFonts w:hint="eastAsia" w:ascii="宋体" w:hAnsi="宋体" w:eastAsia="宋体" w:cs="仿宋"/>
          <w:szCs w:val="20"/>
          <w:u w:val="single"/>
        </w:rPr>
        <w:t>（法人、名称）</w:t>
      </w:r>
      <w:r>
        <w:rPr>
          <w:rFonts w:hint="eastAsia" w:ascii="宋体" w:hAnsi="宋体" w:eastAsia="宋体" w:cs="仿宋"/>
          <w:szCs w:val="20"/>
        </w:rPr>
        <w:t>系</w:t>
      </w:r>
      <w:r>
        <w:rPr>
          <w:rFonts w:hint="eastAsia" w:ascii="宋体" w:hAnsi="宋体" w:eastAsia="宋体" w:cs="仿宋"/>
          <w:szCs w:val="20"/>
          <w:u w:val="single"/>
        </w:rPr>
        <w:t xml:space="preserve">   </w:t>
      </w:r>
      <w:r>
        <w:rPr>
          <w:rFonts w:hint="eastAsia" w:ascii="宋体" w:hAnsi="宋体" w:eastAsia="宋体" w:cs="仿宋"/>
          <w:szCs w:val="20"/>
        </w:rPr>
        <w:t>（单位名称）的法定代表人，现授权委托我公司</w:t>
      </w:r>
      <w:r>
        <w:rPr>
          <w:rFonts w:hint="eastAsia" w:ascii="宋体" w:hAnsi="宋体" w:eastAsia="宋体" w:cs="仿宋"/>
          <w:szCs w:val="20"/>
          <w:u w:val="single"/>
        </w:rPr>
        <w:t>员工</w:t>
      </w:r>
      <w:r>
        <w:rPr>
          <w:rFonts w:hint="eastAsia" w:ascii="宋体" w:hAnsi="宋体" w:eastAsia="宋体" w:cs="仿宋"/>
          <w:szCs w:val="20"/>
          <w:u w:val="single"/>
          <w:lang w:val="en-US" w:eastAsia="zh-CN"/>
        </w:rPr>
        <w:t xml:space="preserve">     </w:t>
      </w:r>
      <w:r>
        <w:rPr>
          <w:rFonts w:hint="eastAsia" w:ascii="宋体" w:hAnsi="宋体" w:eastAsia="宋体" w:cs="仿宋"/>
          <w:szCs w:val="20"/>
          <w:u w:val="single"/>
        </w:rPr>
        <w:t xml:space="preserve">（姓名）       </w:t>
      </w:r>
      <w:r>
        <w:rPr>
          <w:rFonts w:hint="eastAsia" w:ascii="宋体" w:hAnsi="宋体" w:eastAsia="宋体" w:cs="仿宋"/>
          <w:szCs w:val="20"/>
        </w:rPr>
        <w:t>为我公司委托代理人，以我公司的名义参加你公司组织的</w:t>
      </w:r>
      <w:r>
        <w:rPr>
          <w:rFonts w:hint="eastAsia" w:ascii="宋体" w:hAnsi="宋体" w:eastAsia="宋体" w:cs="仿宋"/>
          <w:szCs w:val="20"/>
          <w:u w:val="single"/>
        </w:rPr>
        <w:t xml:space="preserve">      </w:t>
      </w:r>
      <w:r>
        <w:rPr>
          <w:rFonts w:hint="eastAsia" w:ascii="宋体" w:hAnsi="宋体" w:eastAsia="宋体" w:cs="仿宋"/>
          <w:szCs w:val="20"/>
        </w:rPr>
        <w:t xml:space="preserve">项目（项目编号： </w:t>
      </w:r>
      <w:r>
        <w:rPr>
          <w:rFonts w:hint="eastAsia" w:ascii="宋体" w:hAnsi="宋体" w:eastAsia="宋体" w:cs="仿宋"/>
          <w:szCs w:val="20"/>
          <w:u w:val="single"/>
        </w:rPr>
        <w:t xml:space="preserve">      </w:t>
      </w:r>
      <w:r>
        <w:rPr>
          <w:rFonts w:hint="eastAsia" w:ascii="宋体" w:hAnsi="宋体" w:eastAsia="宋体" w:cs="仿宋"/>
          <w:szCs w:val="20"/>
        </w:rPr>
        <w:t>）的投标活动，委托代理人在投标、开标、评标及合同谈判过程中所签署的一切文件和所处理的与之有关的一切事物，本人均予以承认。我公司对委托代理人的签字负全部责任。</w:t>
      </w:r>
    </w:p>
    <w:p>
      <w:pPr>
        <w:spacing w:line="360" w:lineRule="auto"/>
        <w:ind w:firstLine="480" w:firstLineChars="200"/>
        <w:rPr>
          <w:rFonts w:ascii="宋体" w:hAnsi="宋体" w:eastAsia="宋体" w:cs="仿宋"/>
          <w:szCs w:val="20"/>
        </w:rPr>
      </w:pPr>
      <w:r>
        <w:rPr>
          <w:rFonts w:hint="eastAsia" w:ascii="宋体" w:hAnsi="宋体" w:eastAsia="宋体" w:cs="仿宋"/>
          <w:szCs w:val="20"/>
        </w:rPr>
        <w:t>在撤消授权的书面通知以前，本授权书一直有效。委托代理人签署的所有文件（在授权书有效期内签署的）不因授权的撤消而失效。委托代理人无转委托权。</w:t>
      </w:r>
    </w:p>
    <w:p>
      <w:pPr>
        <w:spacing w:line="360" w:lineRule="auto"/>
        <w:rPr>
          <w:rFonts w:ascii="宋体" w:hAnsi="宋体" w:eastAsia="宋体" w:cs="仿宋"/>
          <w:b/>
          <w:szCs w:val="20"/>
        </w:rPr>
      </w:pPr>
      <w:r>
        <w:rPr>
          <w:rFonts w:hint="eastAsia" w:ascii="宋体" w:hAnsi="宋体" w:eastAsia="宋体" w:cs="仿宋"/>
          <w:b/>
          <w:szCs w:val="20"/>
        </w:rPr>
        <w:t>附：法定代表人及委托代理人身份证正反面</w:t>
      </w: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34"/>
          <w:szCs w:val="20"/>
        </w:rPr>
      </w:pPr>
    </w:p>
    <w:p>
      <w:pPr>
        <w:spacing w:line="360" w:lineRule="auto"/>
        <w:ind w:firstLine="3570"/>
        <w:rPr>
          <w:rFonts w:ascii="宋体" w:hAnsi="宋体" w:eastAsia="宋体" w:cs="仿宋"/>
          <w:sz w:val="22"/>
          <w:szCs w:val="20"/>
        </w:rPr>
      </w:pPr>
      <w:r>
        <w:rPr>
          <w:rFonts w:hint="eastAsia" w:ascii="宋体" w:hAnsi="宋体" w:eastAsia="宋体" w:cs="仿宋"/>
          <w:sz w:val="22"/>
          <w:szCs w:val="20"/>
        </w:rPr>
        <w:t>投标人名称：（盖章）</w:t>
      </w:r>
    </w:p>
    <w:p>
      <w:pPr>
        <w:spacing w:line="360" w:lineRule="auto"/>
        <w:ind w:firstLine="3570"/>
        <w:rPr>
          <w:rFonts w:ascii="宋体" w:hAnsi="宋体" w:eastAsia="宋体" w:cs="仿宋"/>
          <w:sz w:val="22"/>
          <w:szCs w:val="20"/>
        </w:rPr>
      </w:pPr>
      <w:r>
        <w:rPr>
          <w:rFonts w:hint="eastAsia" w:ascii="宋体" w:hAnsi="宋体" w:eastAsia="宋体" w:cs="仿宋"/>
          <w:sz w:val="22"/>
          <w:szCs w:val="20"/>
        </w:rPr>
        <w:t>法定代表人：（签字或印章）</w:t>
      </w:r>
    </w:p>
    <w:p>
      <w:pPr>
        <w:spacing w:line="360" w:lineRule="auto"/>
        <w:ind w:firstLine="3570"/>
        <w:rPr>
          <w:rFonts w:ascii="宋体" w:hAnsi="宋体" w:eastAsia="宋体" w:cs="仿宋"/>
          <w:sz w:val="22"/>
          <w:szCs w:val="20"/>
          <w:u w:val="single"/>
        </w:rPr>
      </w:pPr>
      <w:r>
        <w:rPr>
          <w:rFonts w:hint="eastAsia" w:ascii="宋体" w:hAnsi="宋体" w:eastAsia="宋体" w:cs="仿宋"/>
          <w:sz w:val="22"/>
          <w:szCs w:val="20"/>
        </w:rPr>
        <w:t>身份证号码：</w:t>
      </w:r>
    </w:p>
    <w:p>
      <w:pPr>
        <w:spacing w:line="360" w:lineRule="auto"/>
        <w:ind w:firstLine="3570"/>
        <w:rPr>
          <w:rFonts w:ascii="宋体" w:hAnsi="宋体" w:eastAsia="宋体" w:cs="仿宋"/>
          <w:sz w:val="22"/>
          <w:szCs w:val="20"/>
        </w:rPr>
      </w:pPr>
      <w:r>
        <w:rPr>
          <w:rFonts w:hint="eastAsia" w:ascii="宋体" w:hAnsi="宋体" w:eastAsia="宋体" w:cs="仿宋"/>
          <w:sz w:val="22"/>
          <w:szCs w:val="20"/>
        </w:rPr>
        <w:t>委托代理人：（签字）</w:t>
      </w:r>
    </w:p>
    <w:p>
      <w:pPr>
        <w:spacing w:line="360" w:lineRule="auto"/>
        <w:ind w:firstLine="3570"/>
        <w:rPr>
          <w:rFonts w:ascii="宋体" w:hAnsi="宋体" w:eastAsia="宋体" w:cs="仿宋"/>
          <w:sz w:val="22"/>
          <w:szCs w:val="20"/>
        </w:rPr>
      </w:pPr>
      <w:r>
        <w:rPr>
          <w:rFonts w:hint="eastAsia" w:ascii="宋体" w:hAnsi="宋体" w:eastAsia="宋体" w:cs="仿宋"/>
          <w:sz w:val="22"/>
          <w:szCs w:val="20"/>
        </w:rPr>
        <w:t xml:space="preserve">身份证号码：           </w:t>
      </w:r>
    </w:p>
    <w:p>
      <w:pPr>
        <w:spacing w:line="360" w:lineRule="auto"/>
        <w:ind w:firstLine="3570"/>
        <w:rPr>
          <w:rFonts w:ascii="宋体" w:hAnsi="宋体" w:eastAsia="宋体" w:cs="仿宋"/>
          <w:sz w:val="22"/>
          <w:szCs w:val="20"/>
        </w:rPr>
      </w:pPr>
      <w:r>
        <w:rPr>
          <w:rFonts w:hint="eastAsia" w:ascii="宋体" w:hAnsi="宋体" w:eastAsia="宋体" w:cs="仿宋"/>
          <w:sz w:val="22"/>
          <w:szCs w:val="20"/>
        </w:rPr>
        <w:t xml:space="preserve">电话：                    </w:t>
      </w:r>
    </w:p>
    <w:p>
      <w:pPr>
        <w:spacing w:line="360" w:lineRule="auto"/>
        <w:ind w:firstLine="3570"/>
        <w:rPr>
          <w:rFonts w:ascii="宋体" w:hAnsi="宋体" w:eastAsia="宋体" w:cs="仿宋"/>
          <w:sz w:val="22"/>
          <w:szCs w:val="20"/>
        </w:rPr>
      </w:pPr>
      <w:r>
        <w:rPr>
          <w:rFonts w:hint="eastAsia" w:ascii="宋体" w:hAnsi="宋体" w:eastAsia="宋体" w:cs="仿宋"/>
          <w:sz w:val="22"/>
          <w:szCs w:val="20"/>
        </w:rPr>
        <w:t xml:space="preserve">邮箱号：          </w:t>
      </w:r>
    </w:p>
    <w:p>
      <w:pPr>
        <w:spacing w:line="360" w:lineRule="auto"/>
        <w:ind w:firstLine="7590" w:firstLineChars="3450"/>
        <w:rPr>
          <w:rFonts w:ascii="宋体" w:hAnsi="宋体" w:eastAsia="宋体" w:cs="仿宋"/>
          <w:sz w:val="22"/>
          <w:szCs w:val="20"/>
        </w:rPr>
      </w:pPr>
      <w:r>
        <w:rPr>
          <w:rFonts w:hint="eastAsia" w:ascii="宋体" w:hAnsi="宋体" w:eastAsia="宋体" w:cs="仿宋"/>
          <w:sz w:val="22"/>
          <w:szCs w:val="20"/>
        </w:rPr>
        <w:t>年月日</w:t>
      </w:r>
    </w:p>
    <w:p>
      <w:pPr>
        <w:rPr>
          <w:rFonts w:ascii="宋体" w:hAnsi="宋体" w:eastAsia="宋体" w:cs="仿宋"/>
          <w:b/>
          <w:szCs w:val="20"/>
        </w:rPr>
      </w:pPr>
      <w:r>
        <w:rPr>
          <w:rFonts w:ascii="仿宋_GB2312" w:eastAsia="仿宋_GB2312"/>
          <w:sz w:val="34"/>
          <w:szCs w:val="20"/>
        </w:rPr>
        <w:br w:type="page"/>
      </w:r>
      <w:r>
        <w:rPr>
          <w:rFonts w:hint="eastAsia" w:ascii="宋体" w:hAnsi="宋体" w:eastAsia="宋体" w:cs="仿宋"/>
          <w:b/>
          <w:szCs w:val="20"/>
        </w:rPr>
        <w:t>附件五：</w:t>
      </w:r>
    </w:p>
    <w:p>
      <w:pPr>
        <w:spacing w:line="360" w:lineRule="auto"/>
        <w:rPr>
          <w:rFonts w:hint="eastAsia" w:ascii="宋体" w:hAnsi="宋体" w:eastAsia="宋体" w:cs="宋体"/>
          <w:szCs w:val="21"/>
        </w:rPr>
      </w:pPr>
      <w:r>
        <w:rPr>
          <w:rFonts w:hint="eastAsia" w:ascii="宋体" w:hAnsi="宋体" w:eastAsia="宋体" w:cs="宋体"/>
          <w:spacing w:val="10"/>
          <w:sz w:val="21"/>
          <w:szCs w:val="21"/>
        </w:rPr>
        <w:t>(一)信用中国查询方式</w:t>
      </w:r>
    </w:p>
    <w:p>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1、打开信用中国网站首页（网址：https://www.creditchina.gov.cn/），点击“信用服务”→“失信被执行人”跳转至“中国执行信息公开网”(</w:t>
      </w:r>
      <w:r>
        <w:rPr>
          <w:rFonts w:hint="eastAsia" w:ascii="宋体" w:hAnsi="宋体" w:eastAsia="宋体" w:cs="宋体"/>
          <w:spacing w:val="10"/>
          <w:sz w:val="21"/>
          <w:szCs w:val="21"/>
        </w:rPr>
        <w:fldChar w:fldCharType="begin"/>
      </w:r>
      <w:r>
        <w:rPr>
          <w:rFonts w:hint="eastAsia" w:ascii="宋体" w:hAnsi="宋体" w:eastAsia="宋体" w:cs="宋体"/>
          <w:spacing w:val="10"/>
          <w:sz w:val="21"/>
          <w:szCs w:val="21"/>
        </w:rPr>
        <w:instrText xml:space="preserve"> HYPERLINK "http://zxgk.court.gov.cn/shixin/" </w:instrText>
      </w:r>
      <w:r>
        <w:rPr>
          <w:rFonts w:hint="eastAsia" w:ascii="宋体" w:hAnsi="宋体" w:eastAsia="宋体" w:cs="宋体"/>
          <w:spacing w:val="10"/>
          <w:sz w:val="21"/>
          <w:szCs w:val="21"/>
        </w:rPr>
        <w:fldChar w:fldCharType="separate"/>
      </w:r>
      <w:r>
        <w:rPr>
          <w:rStyle w:val="9"/>
          <w:rFonts w:hint="eastAsia" w:ascii="宋体" w:hAnsi="宋体" w:eastAsia="宋体" w:cs="宋体"/>
          <w:spacing w:val="10"/>
          <w:sz w:val="21"/>
          <w:szCs w:val="21"/>
        </w:rPr>
        <w:t>http://zxgk.court.gov.cn/shixin/</w:t>
      </w:r>
      <w:r>
        <w:rPr>
          <w:rFonts w:hint="eastAsia" w:ascii="宋体" w:hAnsi="宋体" w:eastAsia="宋体" w:cs="宋体"/>
          <w:spacing w:val="10"/>
          <w:sz w:val="21"/>
          <w:szCs w:val="21"/>
        </w:rPr>
        <w:fldChar w:fldCharType="end"/>
      </w:r>
      <w:r>
        <w:rPr>
          <w:rFonts w:hint="eastAsia" w:ascii="宋体" w:hAnsi="宋体" w:eastAsia="宋体" w:cs="宋体"/>
          <w:spacing w:val="10"/>
          <w:sz w:val="21"/>
          <w:szCs w:val="21"/>
        </w:rPr>
        <w:t>)</w:t>
      </w:r>
    </w:p>
    <w:p>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2、在查询窗口输入查询企业名称，将查询结果截图</w:t>
      </w:r>
    </w:p>
    <w:p>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3、查询时，省份一定要选择全部。</w:t>
      </w:r>
    </w:p>
    <w:p>
      <w:pPr>
        <w:spacing w:line="360" w:lineRule="auto"/>
        <w:ind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660288" behindDoc="1" locked="0" layoutInCell="1" allowOverlap="1">
            <wp:simplePos x="0" y="0"/>
            <wp:positionH relativeFrom="column">
              <wp:posOffset>6985</wp:posOffset>
            </wp:positionH>
            <wp:positionV relativeFrom="paragraph">
              <wp:posOffset>66675</wp:posOffset>
            </wp:positionV>
            <wp:extent cx="5687695" cy="3267075"/>
            <wp:effectExtent l="0" t="0" r="8255" b="9525"/>
            <wp:wrapNone/>
            <wp:docPr id="5" name="图片 1" descr="C:\Users\ADMINI~1\AppData\Local\Temp\WeChat Files\f5ac822dea1641b9c0005060d98e1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C:\Users\ADMINI~1\AppData\Local\Temp\WeChat Files\f5ac822dea1641b9c0005060d98e145.jpg"/>
                    <pic:cNvPicPr>
                      <a:picLocks noChangeAspect="1"/>
                    </pic:cNvPicPr>
                  </pic:nvPicPr>
                  <pic:blipFill>
                    <a:blip r:embed="rId11"/>
                    <a:stretch>
                      <a:fillRect/>
                    </a:stretch>
                  </pic:blipFill>
                  <pic:spPr>
                    <a:xfrm>
                      <a:off x="0" y="0"/>
                      <a:ext cx="5687695" cy="3267075"/>
                    </a:xfrm>
                    <a:prstGeom prst="rect">
                      <a:avLst/>
                    </a:prstGeom>
                    <a:noFill/>
                    <a:ln>
                      <a:noFill/>
                    </a:ln>
                  </pic:spPr>
                </pic:pic>
              </a:graphicData>
            </a:graphic>
          </wp:anchor>
        </w:drawing>
      </w: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60" w:lineRule="auto"/>
        <w:ind w:left="415"/>
        <w:jc w:val="left"/>
        <w:rPr>
          <w:rFonts w:hint="eastAsia" w:ascii="宋体" w:hAnsi="宋体" w:eastAsia="宋体" w:cs="宋体"/>
          <w:spacing w:val="10"/>
          <w:sz w:val="24"/>
          <w:szCs w:val="24"/>
        </w:rPr>
      </w:pPr>
    </w:p>
    <w:p>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t>(二)国家企业信用信息公示系统查询方式（个体工商户此项可不提供）</w:t>
      </w:r>
    </w:p>
    <w:p>
      <w:pPr>
        <w:spacing w:before="79" w:line="300" w:lineRule="auto"/>
        <w:ind w:left="415"/>
        <w:jc w:val="left"/>
        <w:rPr>
          <w:rFonts w:hint="eastAsia" w:ascii="宋体" w:hAnsi="宋体" w:eastAsia="宋体" w:cs="宋体"/>
          <w:spacing w:val="10"/>
          <w:sz w:val="21"/>
          <w:szCs w:val="21"/>
        </w:rPr>
      </w:pPr>
      <w:r>
        <w:rPr>
          <w:rFonts w:hint="eastAsia" w:ascii="宋体" w:hAnsi="宋体" w:eastAsia="宋体" w:cs="宋体"/>
          <w:spacing w:val="10"/>
          <w:sz w:val="21"/>
          <w:szCs w:val="21"/>
        </w:rPr>
        <w:drawing>
          <wp:anchor distT="0" distB="0" distL="114300" distR="114300" simplePos="0" relativeHeight="251661312" behindDoc="1" locked="0" layoutInCell="1" allowOverlap="1">
            <wp:simplePos x="0" y="0"/>
            <wp:positionH relativeFrom="column">
              <wp:posOffset>6985</wp:posOffset>
            </wp:positionH>
            <wp:positionV relativeFrom="paragraph">
              <wp:posOffset>579755</wp:posOffset>
            </wp:positionV>
            <wp:extent cx="5572125" cy="3019425"/>
            <wp:effectExtent l="0" t="0" r="9525" b="9525"/>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2"/>
                    <a:stretch>
                      <a:fillRect/>
                    </a:stretch>
                  </pic:blipFill>
                  <pic:spPr>
                    <a:xfrm>
                      <a:off x="0" y="0"/>
                      <a:ext cx="5572125" cy="3019425"/>
                    </a:xfrm>
                    <a:prstGeom prst="rect">
                      <a:avLst/>
                    </a:prstGeom>
                    <a:noFill/>
                    <a:ln>
                      <a:noFill/>
                    </a:ln>
                  </pic:spPr>
                </pic:pic>
              </a:graphicData>
            </a:graphic>
          </wp:anchor>
        </w:drawing>
      </w:r>
      <w:r>
        <w:rPr>
          <w:rFonts w:hint="eastAsia" w:ascii="宋体" w:hAnsi="宋体" w:eastAsia="宋体" w:cs="宋体"/>
          <w:spacing w:val="10"/>
          <w:sz w:val="21"/>
          <w:szCs w:val="21"/>
        </w:rPr>
        <w:t>1、登录“国家企业信用信息公示系统”网站地址：</w:t>
      </w:r>
      <w:r>
        <w:rPr>
          <w:rFonts w:hint="eastAsia" w:ascii="宋体" w:hAnsi="宋体" w:eastAsia="宋体" w:cs="宋体"/>
          <w:spacing w:val="10"/>
          <w:sz w:val="21"/>
          <w:szCs w:val="21"/>
        </w:rPr>
        <w:fldChar w:fldCharType="begin"/>
      </w:r>
      <w:r>
        <w:rPr>
          <w:rFonts w:hint="eastAsia" w:ascii="宋体" w:hAnsi="宋体" w:eastAsia="宋体" w:cs="宋体"/>
          <w:spacing w:val="10"/>
          <w:sz w:val="21"/>
          <w:szCs w:val="21"/>
        </w:rPr>
        <w:instrText xml:space="preserve"> HYPERLINK "http://www.gsxt.gov.cn/index.html" </w:instrText>
      </w:r>
      <w:r>
        <w:rPr>
          <w:rFonts w:hint="eastAsia" w:ascii="宋体" w:hAnsi="宋体" w:eastAsia="宋体" w:cs="宋体"/>
          <w:spacing w:val="10"/>
          <w:sz w:val="21"/>
          <w:szCs w:val="21"/>
        </w:rPr>
        <w:fldChar w:fldCharType="separate"/>
      </w:r>
      <w:r>
        <w:rPr>
          <w:rFonts w:hint="eastAsia" w:ascii="宋体" w:hAnsi="宋体" w:eastAsia="宋体" w:cs="宋体"/>
          <w:spacing w:val="10"/>
          <w:sz w:val="21"/>
          <w:szCs w:val="21"/>
        </w:rPr>
        <w:t>http://www.gsxt.gov.cn/index.html</w:t>
      </w:r>
      <w:r>
        <w:rPr>
          <w:rFonts w:hint="eastAsia" w:ascii="宋体" w:hAnsi="宋体" w:eastAsia="宋体" w:cs="宋体"/>
          <w:spacing w:val="10"/>
          <w:sz w:val="21"/>
          <w:szCs w:val="21"/>
        </w:rPr>
        <w:fldChar w:fldCharType="end"/>
      </w:r>
      <w:r>
        <w:rPr>
          <w:rFonts w:hint="eastAsia" w:ascii="宋体" w:hAnsi="宋体" w:eastAsia="宋体" w:cs="宋体"/>
          <w:spacing w:val="10"/>
          <w:sz w:val="21"/>
          <w:szCs w:val="21"/>
        </w:rPr>
        <w:t>，在查询窗口输入企业名称，点击查询。</w:t>
      </w:r>
    </w:p>
    <w:p>
      <w:pPr>
        <w:spacing w:before="1" w:line="360" w:lineRule="auto"/>
        <w:ind w:firstLine="480" w:firstLineChars="200"/>
        <w:jc w:val="left"/>
        <w:textAlignment w:val="center"/>
        <w:rPr>
          <w:rFonts w:hint="eastAsia" w:ascii="宋体" w:hAnsi="宋体" w:eastAsia="宋体" w:cs="宋体"/>
          <w:sz w:val="24"/>
          <w:szCs w:val="24"/>
        </w:rPr>
      </w:pPr>
    </w:p>
    <w:p>
      <w:pPr>
        <w:widowControl/>
        <w:spacing w:line="360" w:lineRule="auto"/>
        <w:jc w:val="left"/>
        <w:rPr>
          <w:rFonts w:hint="eastAsia" w:ascii="宋体" w:hAnsi="宋体" w:eastAsia="宋体" w:cs="宋体"/>
          <w:sz w:val="24"/>
          <w:szCs w:val="24"/>
        </w:rPr>
        <w:sectPr>
          <w:footerReference r:id="rId9" w:type="default"/>
          <w:type w:val="nextColumn"/>
          <w:pgSz w:w="11905" w:h="16839"/>
          <w:pgMar w:top="1588" w:right="1474" w:bottom="1134" w:left="1474" w:header="0" w:footer="702" w:gutter="0"/>
          <w:cols w:space="720" w:num="1"/>
        </w:sectPr>
      </w:pPr>
    </w:p>
    <w:p>
      <w:pPr>
        <w:pStyle w:val="4"/>
        <w:spacing w:after="0" w:line="300" w:lineRule="auto"/>
        <w:rPr>
          <w:rFonts w:hint="eastAsia" w:ascii="宋体" w:hAnsi="宋体" w:cs="宋体"/>
          <w:spacing w:val="-8"/>
          <w:szCs w:val="21"/>
        </w:rPr>
      </w:pPr>
      <w:r>
        <w:rPr>
          <w:rFonts w:hint="eastAsia" w:ascii="宋体" w:hAnsi="宋体" w:cs="宋体"/>
          <w:spacing w:val="-8"/>
          <w:szCs w:val="21"/>
        </w:rPr>
        <w:t>2</w:t>
      </w:r>
      <w:r>
        <w:rPr>
          <w:rFonts w:hint="eastAsia" w:ascii="宋体" w:hAnsi="宋体" w:cs="宋体"/>
          <w:spacing w:val="10"/>
          <w:szCs w:val="21"/>
        </w:rPr>
        <w:t>、点击进入企业界面。</w:t>
      </w:r>
    </w:p>
    <w:p>
      <w:pPr>
        <w:spacing w:before="144" w:line="360" w:lineRule="auto"/>
        <w:ind w:left="70" w:firstLine="480" w:firstLineChars="200"/>
        <w:jc w:val="left"/>
        <w:rPr>
          <w:rFonts w:hint="eastAsia" w:ascii="宋体" w:hAnsi="宋体" w:eastAsia="宋体" w:cs="宋体"/>
          <w:sz w:val="24"/>
          <w:szCs w:val="24"/>
        </w:rPr>
      </w:pPr>
      <w:r>
        <w:rPr>
          <w:rFonts w:hint="eastAsia" w:ascii="宋体" w:hAnsi="宋体" w:eastAsia="宋体" w:cs="宋体"/>
          <w:position w:val="-91"/>
          <w:sz w:val="24"/>
          <w:szCs w:val="24"/>
        </w:rPr>
        <w:drawing>
          <wp:inline distT="0" distB="0" distL="114300" distR="114300">
            <wp:extent cx="5332095" cy="2905760"/>
            <wp:effectExtent l="0" t="0" r="190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5332095" cy="2905760"/>
                    </a:xfrm>
                    <a:prstGeom prst="rect">
                      <a:avLst/>
                    </a:prstGeom>
                    <a:noFill/>
                    <a:ln>
                      <a:noFill/>
                    </a:ln>
                  </pic:spPr>
                </pic:pic>
              </a:graphicData>
            </a:graphic>
          </wp:inline>
        </w:drawing>
      </w:r>
    </w:p>
    <w:p>
      <w:pPr>
        <w:spacing w:line="360" w:lineRule="auto"/>
        <w:ind w:firstLine="480" w:firstLineChars="200"/>
        <w:jc w:val="left"/>
        <w:rPr>
          <w:rFonts w:hint="eastAsia" w:ascii="宋体" w:hAnsi="宋体" w:eastAsia="宋体" w:cs="宋体"/>
          <w:sz w:val="24"/>
          <w:szCs w:val="24"/>
        </w:rPr>
      </w:pPr>
    </w:p>
    <w:p>
      <w:pPr>
        <w:pStyle w:val="4"/>
        <w:spacing w:after="0" w:line="300" w:lineRule="auto"/>
        <w:rPr>
          <w:rFonts w:hint="eastAsia" w:ascii="宋体" w:hAnsi="宋体" w:cs="宋体"/>
          <w:spacing w:val="10"/>
          <w:szCs w:val="21"/>
        </w:rPr>
      </w:pPr>
      <w:r>
        <w:rPr>
          <w:rFonts w:hint="eastAsia" w:ascii="宋体" w:hAnsi="宋体" w:cs="宋体"/>
          <w:spacing w:val="10"/>
          <w:szCs w:val="21"/>
        </w:rPr>
        <w:t>3、点击“列入严重违法失信企业名单(黑名单)信息”，查询后截图。</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position w:val="-94"/>
          <w:sz w:val="24"/>
          <w:szCs w:val="24"/>
        </w:rPr>
        <w:drawing>
          <wp:inline distT="0" distB="0" distL="114300" distR="114300">
            <wp:extent cx="5474970" cy="2981960"/>
            <wp:effectExtent l="0" t="0" r="11430"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tretch>
                      <a:fillRect/>
                    </a:stretch>
                  </pic:blipFill>
                  <pic:spPr>
                    <a:xfrm>
                      <a:off x="0" y="0"/>
                      <a:ext cx="5474970" cy="2981960"/>
                    </a:xfrm>
                    <a:prstGeom prst="rect">
                      <a:avLst/>
                    </a:prstGeom>
                    <a:noFill/>
                    <a:ln>
                      <a:noFill/>
                    </a:ln>
                  </pic:spPr>
                </pic:pic>
              </a:graphicData>
            </a:graphic>
          </wp:inline>
        </w:drawing>
      </w:r>
    </w:p>
    <w:p>
      <w:pPr>
        <w:wordWrap w:val="0"/>
        <w:rPr>
          <w:rFonts w:hint="eastAsia" w:ascii="宋体" w:hAnsi="宋体" w:eastAsia="宋体" w:cs="宋体"/>
          <w:sz w:val="21"/>
          <w:szCs w:val="21"/>
        </w:rPr>
      </w:pPr>
      <w:r>
        <w:rPr>
          <w:rFonts w:hint="eastAsia" w:ascii="宋体" w:hAnsi="宋体" w:eastAsia="宋体" w:cs="宋体"/>
          <w:spacing w:val="10"/>
          <w:sz w:val="28"/>
          <w:szCs w:val="28"/>
        </w:rPr>
        <w:br w:type="page"/>
      </w:r>
      <w:r>
        <w:rPr>
          <w:rFonts w:hint="eastAsia" w:ascii="宋体" w:hAnsi="宋体" w:eastAsia="宋体" w:cs="宋体"/>
          <w:sz w:val="21"/>
          <w:szCs w:val="21"/>
        </w:rPr>
        <w:t>(三)中国裁判文书网查询方式</w:t>
      </w:r>
    </w:p>
    <w:p>
      <w:pPr>
        <w:wordWrap w:val="0"/>
        <w:spacing w:before="179" w:line="214" w:lineRule="auto"/>
        <w:ind w:left="174"/>
        <w:rPr>
          <w:rFonts w:hint="eastAsia" w:ascii="宋体" w:hAnsi="宋体" w:eastAsia="宋体" w:cs="宋体"/>
          <w:sz w:val="21"/>
          <w:szCs w:val="21"/>
        </w:rPr>
      </w:pPr>
      <w:bookmarkStart w:id="1" w:name="_Toc24718"/>
      <w:r>
        <w:rPr>
          <w:rFonts w:hint="eastAsia" w:ascii="宋体" w:hAnsi="宋体" w:eastAsia="宋体" w:cs="宋体"/>
          <w:sz w:val="21"/>
          <w:szCs w:val="21"/>
        </w:rPr>
        <w:t>1、供应商查询</w:t>
      </w:r>
      <w:bookmarkEnd w:id="1"/>
    </w:p>
    <w:p>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(1)打开“中国裁判文书网”网站(http://wenshu.court.gov.cn/)，点击高级检索</w:t>
      </w:r>
    </w:p>
    <w:p>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(2)在全文检索中输入供应商全称，并选择“全文”</w:t>
      </w:r>
    </w:p>
    <w:p>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(3)在案由中以此选择“刑事案由”——“贪污贿赂罪”——“行贿罪”</w:t>
      </w:r>
    </w:p>
    <w:p>
      <w:pPr>
        <w:wordWrap w:val="0"/>
        <w:spacing w:before="179" w:line="276" w:lineRule="auto"/>
        <w:ind w:left="174"/>
        <w:rPr>
          <w:rFonts w:hint="eastAsia" w:ascii="宋体" w:hAnsi="宋体" w:eastAsia="宋体" w:cs="宋体"/>
          <w:sz w:val="21"/>
          <w:szCs w:val="21"/>
        </w:rPr>
      </w:pPr>
      <w:r>
        <w:rPr>
          <w:rFonts w:hint="eastAsia" w:ascii="宋体" w:hAnsi="宋体" w:eastAsia="宋体" w:cs="宋体"/>
          <w:sz w:val="21"/>
          <w:szCs w:val="21"/>
        </w:rPr>
        <w:t>(4) 在裁判日期选择近三年，点击检索</w:t>
      </w:r>
    </w:p>
    <w:p>
      <w:pPr>
        <w:wordWrap w:val="0"/>
        <w:spacing w:before="179" w:line="276" w:lineRule="auto"/>
        <w:ind w:firstLine="105" w:firstLineChars="50"/>
        <w:rPr>
          <w:rFonts w:hint="eastAsia" w:ascii="宋体" w:hAnsi="宋体" w:eastAsia="宋体" w:cs="宋体"/>
          <w:sz w:val="21"/>
          <w:szCs w:val="21"/>
        </w:rPr>
      </w:pPr>
      <w:r>
        <w:rPr>
          <w:rFonts w:hint="eastAsia" w:ascii="宋体" w:hAnsi="宋体" w:eastAsia="宋体" w:cs="宋体"/>
          <w:sz w:val="21"/>
          <w:szCs w:val="21"/>
        </w:rPr>
        <w:t>（5）截取成功截图如下：</w:t>
      </w:r>
      <w:r>
        <w:rPr>
          <w:rFonts w:hint="eastAsia" w:ascii="宋体" w:hAnsi="宋体" w:eastAsia="宋体" w:cs="宋体"/>
          <w:sz w:val="21"/>
          <w:szCs w:val="21"/>
          <w:highlight w:val="yellow"/>
        </w:rPr>
        <w:t>截图时必须显示左上角查询日期，查询日期应在招标公告发布之日起至投标截至时间内。</w:t>
      </w:r>
    </w:p>
    <w:p>
      <w:pPr>
        <w:wordWrap w:val="0"/>
        <w:spacing w:before="179" w:line="360" w:lineRule="auto"/>
        <w:ind w:left="174"/>
        <w:rPr>
          <w:rFonts w:hint="eastAsia" w:ascii="宋体" w:hAnsi="宋体" w:eastAsia="宋体" w:cs="宋体"/>
          <w:sz w:val="21"/>
          <w:szCs w:val="21"/>
        </w:rPr>
      </w:pPr>
      <w:bookmarkStart w:id="2" w:name="_Toc21656"/>
      <w:r>
        <w:rPr>
          <w:rFonts w:hint="eastAsia" w:ascii="宋体" w:hAnsi="宋体" w:eastAsia="宋体" w:cs="宋体"/>
        </w:rPr>
        <w:drawing>
          <wp:anchor distT="0" distB="0" distL="114300" distR="114300" simplePos="0" relativeHeight="251662336" behindDoc="1" locked="0" layoutInCell="1" allowOverlap="1">
            <wp:simplePos x="0" y="0"/>
            <wp:positionH relativeFrom="column">
              <wp:posOffset>-241935</wp:posOffset>
            </wp:positionH>
            <wp:positionV relativeFrom="paragraph">
              <wp:posOffset>236855</wp:posOffset>
            </wp:positionV>
            <wp:extent cx="6089015" cy="3740785"/>
            <wp:effectExtent l="0" t="0" r="6985" b="12065"/>
            <wp:wrapTight wrapText="bothSides">
              <wp:wrapPolygon>
                <wp:start x="0" y="0"/>
                <wp:lineTo x="0" y="21450"/>
                <wp:lineTo x="21557" y="21450"/>
                <wp:lineTo x="21557" y="0"/>
                <wp:lineTo x="0" y="0"/>
              </wp:wrapPolygon>
            </wp:wrapTight>
            <wp:docPr id="6" name="图片 4" descr="说明: 文书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说明: 文书列表"/>
                    <pic:cNvPicPr>
                      <a:picLocks noChangeAspect="1"/>
                    </pic:cNvPicPr>
                  </pic:nvPicPr>
                  <pic:blipFill>
                    <a:blip r:embed="rId15"/>
                    <a:stretch>
                      <a:fillRect/>
                    </a:stretch>
                  </pic:blipFill>
                  <pic:spPr>
                    <a:xfrm>
                      <a:off x="0" y="0"/>
                      <a:ext cx="6089015" cy="3740785"/>
                    </a:xfrm>
                    <a:prstGeom prst="rect">
                      <a:avLst/>
                    </a:prstGeom>
                    <a:noFill/>
                    <a:ln>
                      <a:noFill/>
                    </a:ln>
                  </pic:spPr>
                </pic:pic>
              </a:graphicData>
            </a:graphic>
          </wp:anchor>
        </w:drawing>
      </w:r>
      <w:r>
        <w:rPr>
          <w:rFonts w:hint="eastAsia" w:ascii="宋体" w:hAnsi="宋体" w:eastAsia="宋体" w:cs="宋体"/>
        </w:rPr>
        <w:br w:type="page"/>
      </w:r>
      <w:r>
        <w:rPr>
          <w:rFonts w:hint="eastAsia" w:ascii="宋体" w:hAnsi="宋体" w:eastAsia="宋体" w:cs="宋体"/>
          <w:sz w:val="21"/>
          <w:szCs w:val="21"/>
        </w:rPr>
        <w:t>2、企业法定代表人查询</w:t>
      </w:r>
      <w:bookmarkEnd w:id="2"/>
    </w:p>
    <w:p>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(1)打开“中国裁判文书网”网站(http://wenshu.court.gov.cn/)，点击高级检索</w:t>
      </w:r>
    </w:p>
    <w:p>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(2)在全文检索中输入供应商全称，在“当事人”处输入企业法定代表人姓名（注在检索法定代表人姓名时切勿同时输入身份证号，否则由此产生的一切后果由供应商自行承担），并选择“全文”。</w:t>
      </w:r>
    </w:p>
    <w:p>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(3)在案由中以此选择“刑事案由”——“贪污贿赂罪”——“行贿罪”</w:t>
      </w:r>
    </w:p>
    <w:p>
      <w:pPr>
        <w:wordWrap w:val="0"/>
        <w:spacing w:line="360" w:lineRule="auto"/>
        <w:ind w:left="174"/>
        <w:rPr>
          <w:rFonts w:hint="eastAsia" w:ascii="宋体" w:hAnsi="宋体" w:eastAsia="宋体" w:cs="宋体"/>
          <w:sz w:val="21"/>
          <w:szCs w:val="21"/>
        </w:rPr>
      </w:pPr>
      <w:r>
        <w:rPr>
          <w:rFonts w:hint="eastAsia" w:ascii="宋体" w:hAnsi="宋体" w:eastAsia="宋体" w:cs="宋体"/>
          <w:sz w:val="21"/>
          <w:szCs w:val="21"/>
        </w:rPr>
        <w:t>(4) 在裁判日期选择近三年，点击检索</w:t>
      </w:r>
    </w:p>
    <w:p>
      <w:pPr>
        <w:wordWrap w:val="0"/>
        <w:spacing w:line="360" w:lineRule="auto"/>
        <w:rPr>
          <w:rFonts w:hint="eastAsia" w:ascii="宋体" w:hAnsi="宋体" w:eastAsia="宋体" w:cs="宋体"/>
          <w:sz w:val="21"/>
          <w:szCs w:val="21"/>
        </w:rPr>
      </w:pPr>
      <w:r>
        <w:rPr>
          <w:rFonts w:hint="eastAsia" w:ascii="宋体" w:hAnsi="宋体" w:eastAsia="宋体" w:cs="宋体"/>
          <w:sz w:val="21"/>
          <w:szCs w:val="21"/>
        </w:rPr>
        <w:t>（5）截取成功截图如下：</w:t>
      </w:r>
      <w:r>
        <w:rPr>
          <w:rFonts w:hint="eastAsia" w:ascii="宋体" w:hAnsi="宋体" w:eastAsia="宋体" w:cs="宋体"/>
          <w:sz w:val="21"/>
          <w:szCs w:val="21"/>
          <w:highlight w:val="yellow"/>
        </w:rPr>
        <w:t>截图时必须显示左上角查询日期，查询日期应在招标公告发布之日起至投标截至时间内</w:t>
      </w:r>
      <w:r>
        <w:rPr>
          <w:rFonts w:hint="eastAsia" w:ascii="宋体" w:hAnsi="宋体" w:eastAsia="宋体" w:cs="宋体"/>
          <w:sz w:val="21"/>
          <w:szCs w:val="21"/>
        </w:rPr>
        <w:t>。</w:t>
      </w:r>
    </w:p>
    <w:p>
      <w:pPr>
        <w:wordWrap w:val="0"/>
        <w:spacing w:before="43" w:line="211" w:lineRule="auto"/>
        <w:rPr>
          <w:rFonts w:hint="eastAsia" w:ascii="宋体" w:hAnsi="宋体" w:eastAsia="宋体" w:cs="宋体"/>
          <w:sz w:val="22"/>
          <w:szCs w:val="22"/>
        </w:rPr>
      </w:pPr>
    </w:p>
    <w:p>
      <w:pPr>
        <w:wordWrap w:val="0"/>
        <w:rPr>
          <w:rFonts w:hint="eastAsia" w:ascii="宋体" w:hAnsi="宋体" w:eastAsia="宋体" w:cs="宋体"/>
          <w:bCs/>
          <w:sz w:val="24"/>
          <w:szCs w:val="24"/>
        </w:rPr>
      </w:pPr>
      <w:r>
        <w:rPr>
          <w:rFonts w:hint="eastAsia" w:ascii="宋体" w:hAnsi="宋体" w:eastAsia="宋体" w:cs="宋体"/>
        </w:rPr>
        <w:drawing>
          <wp:anchor distT="0" distB="0" distL="114300" distR="114300" simplePos="0" relativeHeight="251663360" behindDoc="1" locked="0" layoutInCell="1" allowOverlap="1">
            <wp:simplePos x="0" y="0"/>
            <wp:positionH relativeFrom="column">
              <wp:posOffset>-324485</wp:posOffset>
            </wp:positionH>
            <wp:positionV relativeFrom="paragraph">
              <wp:posOffset>265430</wp:posOffset>
            </wp:positionV>
            <wp:extent cx="6503670" cy="3542030"/>
            <wp:effectExtent l="0" t="0" r="11430" b="1270"/>
            <wp:wrapTight wrapText="bothSides">
              <wp:wrapPolygon>
                <wp:start x="0" y="0"/>
                <wp:lineTo x="0" y="21492"/>
                <wp:lineTo x="21511" y="21492"/>
                <wp:lineTo x="21511" y="0"/>
                <wp:lineTo x="0" y="0"/>
              </wp:wrapPolygon>
            </wp:wrapTight>
            <wp:docPr id="7" name="图片 5" descr="说明: 文书列表-法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文书列表-法人"/>
                    <pic:cNvPicPr>
                      <a:picLocks noChangeAspect="1"/>
                    </pic:cNvPicPr>
                  </pic:nvPicPr>
                  <pic:blipFill>
                    <a:blip r:embed="rId16"/>
                    <a:stretch>
                      <a:fillRect/>
                    </a:stretch>
                  </pic:blipFill>
                  <pic:spPr>
                    <a:xfrm>
                      <a:off x="0" y="0"/>
                      <a:ext cx="6503670" cy="3542030"/>
                    </a:xfrm>
                    <a:prstGeom prst="rect">
                      <a:avLst/>
                    </a:prstGeom>
                    <a:noFill/>
                    <a:ln>
                      <a:noFill/>
                    </a:ln>
                  </pic:spPr>
                </pic:pic>
              </a:graphicData>
            </a:graphic>
          </wp:anchor>
        </w:drawing>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59264" behindDoc="0" locked="0" layoutInCell="1" allowOverlap="1">
              <wp:simplePos x="0" y="0"/>
              <wp:positionH relativeFrom="margin">
                <wp:posOffset>2722245</wp:posOffset>
              </wp:positionH>
              <wp:positionV relativeFrom="paragraph">
                <wp:posOffset>0</wp:posOffset>
              </wp:positionV>
              <wp:extent cx="114935" cy="42799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14935" cy="427990"/>
                      </a:xfrm>
                      <a:prstGeom prst="rect">
                        <a:avLst/>
                      </a:prstGeom>
                      <a:noFill/>
                      <a:ln w="6350">
                        <a:noFill/>
                      </a:ln>
                      <a:effectLst/>
                    </wps:spPr>
                    <wps:txbx>
                      <w:txbxContent>
                        <w:p>
                          <w:pPr>
                            <w:pStyle w:val="3"/>
                            <w:jc w:val="center"/>
                          </w:pPr>
                          <w:r>
                            <w:fldChar w:fldCharType="begin"/>
                          </w:r>
                          <w:r>
                            <w:instrText xml:space="preserve">PAGE   \* MERGEFORMAT</w:instrText>
                          </w:r>
                          <w:r>
                            <w:fldChar w:fldCharType="separate"/>
                          </w:r>
                          <w:r>
                            <w:rPr>
                              <w:lang w:val="zh-CN"/>
                            </w:rPr>
                            <w:t>18</w:t>
                          </w:r>
                          <w:r>
                            <w:fldChar w:fldCharType="end"/>
                          </w:r>
                        </w:p>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4.35pt;margin-top:0pt;height:33.7pt;width:9.05pt;mso-position-horizontal-relative:margin;mso-wrap-style:none;z-index:251659264;mso-width-relative:page;mso-height-relative:page;" filled="f" stroked="f" coordsize="21600,21600" o:gfxdata="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tbhuzUAAAABwEAAA8AAAAAAAAAAQAgAAAAIgAAAGRycy9kb3ducmV2&#10;LnhtbFBLAQIUABQAAAAIAIdO4kDPpqlLOQIAAGMEAAAOAAAAAAAAAAEAIAAAACMBAABkcnMvZTJv&#10;RG9jLnhtbFBLBQYAAAAABgAGAFkBAADOBQAAAAA=&#10;">
              <v:fill on="f" focussize="0,0"/>
              <v:stroke on="f" weight="0.5pt"/>
              <v:imagedata o:title=""/>
              <o:lock v:ext="edit" aspectratio="f"/>
              <v:textbox inset="0mm,0mm,0mm,0mm" style="mso-fit-shape-to-text:t;">
                <w:txbxContent>
                  <w:p>
                    <w:pPr>
                      <w:pStyle w:val="3"/>
                      <w:jc w:val="center"/>
                    </w:pPr>
                    <w:r>
                      <w:fldChar w:fldCharType="begin"/>
                    </w:r>
                    <w:r>
                      <w:instrText xml:space="preserve">PAGE   \* MERGEFORMAT</w:instrText>
                    </w:r>
                    <w:r>
                      <w:fldChar w:fldCharType="separate"/>
                    </w:r>
                    <w:r>
                      <w:rPr>
                        <w:lang w:val="zh-CN"/>
                      </w:rPr>
                      <w:t>18</w:t>
                    </w:r>
                    <w:r>
                      <w:fldChar w:fldCharType="end"/>
                    </w:r>
                  </w:p>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ind w:firstLine="420"/>
      <w:rPr>
        <w:rStyle w:val="8"/>
      </w:rPr>
    </w:pPr>
    <w:r>
      <w:rPr>
        <w:rStyle w:val="8"/>
      </w:rPr>
      <w:fldChar w:fldCharType="begin"/>
    </w:r>
    <w:r>
      <w:rPr>
        <w:rStyle w:val="8"/>
      </w:rPr>
      <w:instrText xml:space="preserve">PAGE  </w:instrText>
    </w:r>
    <w:r>
      <w:rPr>
        <w:rStyle w:val="8"/>
      </w:rPr>
      <w:fldChar w:fldCharType="end"/>
    </w:r>
  </w:p>
  <w:p>
    <w:pPr>
      <w:pStyle w:val="3"/>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sz w:val="22"/>
      </w:rPr>
    </w:pPr>
    <w:r>
      <w:rPr>
        <w:sz w:val="2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zgwNzRiZTBmZDRmMTI3MjQwOGIwYjVkZDVlNmQifQ=="/>
  </w:docVars>
  <w:rsids>
    <w:rsidRoot w:val="00000000"/>
    <w:rsid w:val="303B0E7D"/>
    <w:rsid w:val="5FD05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val="en-US" w:eastAsia="zh-CN" w:bidi="ar-SA"/>
    </w:rPr>
  </w:style>
  <w:style w:type="character" w:default="1" w:styleId="7">
    <w:name w:val="Default Paragraph Font"/>
    <w:autoRedefine/>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Body Text 2"/>
    <w:basedOn w:val="1"/>
    <w:qFormat/>
    <w:uiPriority w:val="0"/>
    <w:pPr>
      <w:spacing w:after="120" w:line="480" w:lineRule="auto"/>
    </w:pPr>
    <w:rPr>
      <w:sz w:val="20"/>
    </w:rPr>
  </w:style>
  <w:style w:type="paragraph" w:styleId="5">
    <w:name w:val="Normal (Web)"/>
    <w:basedOn w:val="1"/>
    <w:unhideWhenUsed/>
    <w:qFormat/>
    <w:uiPriority w:val="0"/>
    <w:pPr>
      <w:widowControl/>
      <w:spacing w:before="100" w:beforeAutospacing="1" w:after="100" w:afterAutospacing="1"/>
      <w:jc w:val="left"/>
    </w:pPr>
    <w:rPr>
      <w:rFonts w:ascii="宋体" w:hAnsi="宋体"/>
    </w:rPr>
  </w:style>
  <w:style w:type="character" w:styleId="8">
    <w:name w:val="page number"/>
    <w:basedOn w:val="7"/>
    <w:qFormat/>
    <w:uiPriority w:val="0"/>
  </w:style>
  <w:style w:type="character" w:styleId="9">
    <w:name w:val="Hyperlink"/>
    <w:basedOn w:val="7"/>
    <w:qFormat/>
    <w:uiPriority w:val="99"/>
    <w:rPr>
      <w:color w:val="000000"/>
      <w:u w:val="none"/>
    </w:rPr>
  </w:style>
  <w:style w:type="paragraph" w:customStyle="1" w:styleId="10">
    <w:name w:val="列出段落11"/>
    <w:basedOn w:val="1"/>
    <w:autoRedefine/>
    <w:qFormat/>
    <w:uiPriority w:val="0"/>
    <w:pPr>
      <w:ind w:firstLine="420" w:firstLineChars="200"/>
    </w:pPr>
    <w:rPr>
      <w:rFonts w:ascii="Calibri" w:hAnsi="Calibri" w:cs="黑体"/>
      <w:szCs w:val="22"/>
    </w:rPr>
  </w:style>
  <w:style w:type="paragraph" w:customStyle="1" w:styleId="11">
    <w:name w:val="Default"/>
    <w:next w:val="1"/>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2">
    <w:name w:val="BodyText1I2"/>
    <w:basedOn w:val="1"/>
    <w:autoRedefine/>
    <w:qFormat/>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jpeg"/><Relationship Id="rId13" Type="http://schemas.openxmlformats.org/officeDocument/2006/relationships/image" Target="media/image3.jpeg"/><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2024-04-21T09:26:00Z</dcterms:created>
  <dc:creator>Administrator.DS-202304081757</dc:creator>
  <cp:lastModifiedBy>……</cp:lastModifiedBy>
  <dcterms:modified xsi:type="dcterms:W3CDTF">2024-04-22T01:02:46Z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8BE6B746DA9D4ECABB3B623E76F69973_12</vt:lpwstr>
  </property>
</Properties>
</file>