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C02" w:rsidRDefault="00225C02" w:rsidP="00225C02">
      <w:pPr>
        <w:tabs>
          <w:tab w:val="left" w:pos="2160"/>
          <w:tab w:val="center" w:pos="4411"/>
        </w:tabs>
        <w:topLinePunct/>
        <w:spacing w:line="360" w:lineRule="auto"/>
        <w:rPr>
          <w:rFonts w:ascii="宋体" w:eastAsia="宋体" w:hAnsi="宋体" w:cs="宋体" w:hint="eastAsia"/>
          <w:b/>
          <w:sz w:val="24"/>
          <w:szCs w:val="32"/>
        </w:rPr>
      </w:pPr>
      <w:r>
        <w:rPr>
          <w:rFonts w:ascii="宋体" w:eastAsia="宋体" w:hAnsi="宋体" w:cs="宋体" w:hint="eastAsia"/>
          <w:b/>
          <w:sz w:val="24"/>
          <w:szCs w:val="32"/>
        </w:rPr>
        <w:t>附件一：  需求明细表</w:t>
      </w:r>
    </w:p>
    <w:tbl>
      <w:tblPr>
        <w:tblW w:w="5000" w:type="pct"/>
        <w:tblLook w:val="0000"/>
      </w:tblPr>
      <w:tblGrid>
        <w:gridCol w:w="726"/>
        <w:gridCol w:w="1648"/>
        <w:gridCol w:w="3374"/>
        <w:gridCol w:w="637"/>
        <w:gridCol w:w="749"/>
        <w:gridCol w:w="1026"/>
        <w:gridCol w:w="1013"/>
      </w:tblGrid>
      <w:tr w:rsidR="00225C02" w:rsidRPr="00F17D7A" w:rsidTr="00B17E66">
        <w:trPr>
          <w:trHeight w:val="680"/>
        </w:trPr>
        <w:tc>
          <w:tcPr>
            <w:tcW w:w="396" w:type="pct"/>
            <w:tcBorders>
              <w:top w:val="single" w:sz="4" w:space="0" w:color="000000"/>
              <w:left w:val="single" w:sz="4" w:space="0" w:color="000000"/>
              <w:bottom w:val="single" w:sz="4" w:space="0" w:color="000000"/>
              <w:right w:val="single" w:sz="4" w:space="0" w:color="000000"/>
            </w:tcBorders>
            <w:noWrap/>
            <w:vAlign w:val="center"/>
          </w:tcPr>
          <w:p w:rsidR="00225C02" w:rsidRPr="00F17D7A" w:rsidRDefault="00225C02" w:rsidP="00B17E66">
            <w:pPr>
              <w:widowControl/>
              <w:jc w:val="center"/>
              <w:textAlignment w:val="center"/>
              <w:rPr>
                <w:rFonts w:ascii="宋体" w:eastAsia="宋体" w:hAnsi="宋体" w:cs="微软雅黑"/>
                <w:color w:val="000000"/>
                <w:sz w:val="21"/>
                <w:szCs w:val="21"/>
              </w:rPr>
            </w:pPr>
            <w:r w:rsidRPr="00F17D7A">
              <w:rPr>
                <w:rFonts w:ascii="宋体" w:eastAsia="宋体" w:hAnsi="宋体" w:cs="微软雅黑" w:hint="eastAsia"/>
                <w:color w:val="000000"/>
                <w:kern w:val="0"/>
                <w:sz w:val="21"/>
                <w:szCs w:val="21"/>
                <w:lang/>
              </w:rPr>
              <w:t>序号</w:t>
            </w:r>
          </w:p>
        </w:tc>
        <w:tc>
          <w:tcPr>
            <w:tcW w:w="899" w:type="pct"/>
            <w:tcBorders>
              <w:top w:val="single" w:sz="4" w:space="0" w:color="000000"/>
              <w:left w:val="single" w:sz="4" w:space="0" w:color="000000"/>
              <w:bottom w:val="nil"/>
              <w:right w:val="single" w:sz="4" w:space="0" w:color="000000"/>
            </w:tcBorders>
            <w:vAlign w:val="center"/>
          </w:tcPr>
          <w:p w:rsidR="00225C02" w:rsidRPr="00F17D7A" w:rsidRDefault="00225C02" w:rsidP="00B17E66">
            <w:pPr>
              <w:widowControl/>
              <w:jc w:val="center"/>
              <w:textAlignment w:val="center"/>
              <w:rPr>
                <w:rFonts w:ascii="宋体" w:eastAsia="宋体" w:hAnsi="宋体" w:cs="微软雅黑" w:hint="eastAsia"/>
                <w:color w:val="000000"/>
                <w:sz w:val="21"/>
                <w:szCs w:val="21"/>
              </w:rPr>
            </w:pPr>
            <w:r>
              <w:rPr>
                <w:rFonts w:ascii="宋体" w:eastAsia="宋体" w:hAnsi="宋体" w:cs="微软雅黑" w:hint="eastAsia"/>
                <w:color w:val="000000"/>
                <w:kern w:val="0"/>
                <w:sz w:val="21"/>
                <w:szCs w:val="21"/>
                <w:lang/>
              </w:rPr>
              <w:t>子项目名称</w:t>
            </w:r>
          </w:p>
        </w:tc>
        <w:tc>
          <w:tcPr>
            <w:tcW w:w="1839" w:type="pct"/>
            <w:tcBorders>
              <w:top w:val="single" w:sz="4" w:space="0" w:color="000000"/>
              <w:left w:val="single" w:sz="4" w:space="0" w:color="000000"/>
              <w:bottom w:val="single" w:sz="4" w:space="0" w:color="000000"/>
              <w:right w:val="single" w:sz="4" w:space="0" w:color="000000"/>
            </w:tcBorders>
            <w:noWrap/>
            <w:vAlign w:val="center"/>
          </w:tcPr>
          <w:p w:rsidR="00225C02" w:rsidRPr="00F17D7A" w:rsidRDefault="00225C02" w:rsidP="00B17E66">
            <w:pPr>
              <w:widowControl/>
              <w:jc w:val="center"/>
              <w:textAlignment w:val="center"/>
              <w:rPr>
                <w:rFonts w:ascii="宋体" w:eastAsia="宋体" w:hAnsi="宋体" w:cs="微软雅黑" w:hint="eastAsia"/>
                <w:color w:val="000000"/>
                <w:sz w:val="21"/>
                <w:szCs w:val="21"/>
              </w:rPr>
            </w:pPr>
            <w:r w:rsidRPr="00F17D7A">
              <w:rPr>
                <w:rFonts w:ascii="宋体" w:eastAsia="宋体" w:hAnsi="宋体" w:cs="微软雅黑" w:hint="eastAsia"/>
                <w:color w:val="000000"/>
                <w:kern w:val="0"/>
                <w:sz w:val="21"/>
                <w:szCs w:val="21"/>
                <w:lang/>
              </w:rPr>
              <w:t>服务</w:t>
            </w:r>
            <w:r>
              <w:rPr>
                <w:rFonts w:ascii="宋体" w:eastAsia="宋体" w:hAnsi="宋体" w:cs="微软雅黑" w:hint="eastAsia"/>
                <w:color w:val="000000"/>
                <w:kern w:val="0"/>
                <w:sz w:val="21"/>
                <w:szCs w:val="21"/>
                <w:lang/>
              </w:rPr>
              <w:t>内容</w:t>
            </w:r>
            <w:r w:rsidRPr="00F17D7A">
              <w:rPr>
                <w:rFonts w:ascii="宋体" w:eastAsia="宋体" w:hAnsi="宋体" w:cs="微软雅黑" w:hint="eastAsia"/>
                <w:color w:val="000000"/>
                <w:kern w:val="0"/>
                <w:sz w:val="21"/>
                <w:szCs w:val="21"/>
                <w:lang/>
              </w:rPr>
              <w:t>描述</w:t>
            </w:r>
          </w:p>
        </w:tc>
        <w:tc>
          <w:tcPr>
            <w:tcW w:w="347" w:type="pct"/>
            <w:tcBorders>
              <w:top w:val="single" w:sz="4" w:space="0" w:color="000000"/>
              <w:left w:val="single" w:sz="4" w:space="0" w:color="000000"/>
              <w:bottom w:val="single" w:sz="4" w:space="0" w:color="000000"/>
              <w:right w:val="single" w:sz="4" w:space="0" w:color="000000"/>
            </w:tcBorders>
            <w:noWrap/>
            <w:vAlign w:val="center"/>
          </w:tcPr>
          <w:p w:rsidR="00225C02" w:rsidRPr="00F17D7A" w:rsidRDefault="00225C02" w:rsidP="00B17E66">
            <w:pPr>
              <w:widowControl/>
              <w:jc w:val="center"/>
              <w:textAlignment w:val="center"/>
              <w:rPr>
                <w:rFonts w:ascii="宋体" w:eastAsia="宋体" w:hAnsi="宋体" w:cs="微软雅黑" w:hint="eastAsia"/>
                <w:color w:val="000000"/>
                <w:sz w:val="21"/>
                <w:szCs w:val="21"/>
              </w:rPr>
            </w:pPr>
            <w:r w:rsidRPr="00F17D7A">
              <w:rPr>
                <w:rFonts w:ascii="宋体" w:eastAsia="宋体" w:hAnsi="宋体" w:cs="微软雅黑" w:hint="eastAsia"/>
                <w:color w:val="000000"/>
                <w:kern w:val="0"/>
                <w:sz w:val="21"/>
                <w:szCs w:val="21"/>
                <w:lang/>
              </w:rPr>
              <w:t>单位</w:t>
            </w:r>
          </w:p>
        </w:tc>
        <w:tc>
          <w:tcPr>
            <w:tcW w:w="408" w:type="pct"/>
            <w:tcBorders>
              <w:top w:val="single" w:sz="4" w:space="0" w:color="000000"/>
              <w:left w:val="single" w:sz="4" w:space="0" w:color="000000"/>
              <w:bottom w:val="single" w:sz="4" w:space="0" w:color="000000"/>
              <w:right w:val="single" w:sz="4" w:space="0" w:color="000000"/>
            </w:tcBorders>
            <w:vAlign w:val="center"/>
          </w:tcPr>
          <w:p w:rsidR="00225C02" w:rsidRPr="00F17D7A" w:rsidRDefault="00225C02" w:rsidP="00B17E66">
            <w:pPr>
              <w:widowControl/>
              <w:jc w:val="center"/>
              <w:textAlignment w:val="center"/>
              <w:rPr>
                <w:rFonts w:ascii="宋体" w:eastAsia="宋体" w:hAnsi="宋体" w:cs="微软雅黑" w:hint="eastAsia"/>
                <w:color w:val="000000"/>
                <w:sz w:val="21"/>
                <w:szCs w:val="21"/>
              </w:rPr>
            </w:pPr>
            <w:r w:rsidRPr="00F17D7A">
              <w:rPr>
                <w:rFonts w:ascii="宋体" w:eastAsia="宋体" w:hAnsi="宋体" w:cs="微软雅黑" w:hint="eastAsia"/>
                <w:color w:val="000000"/>
                <w:kern w:val="0"/>
                <w:sz w:val="21"/>
                <w:szCs w:val="21"/>
                <w:lang/>
              </w:rPr>
              <w:t>采购数量</w:t>
            </w:r>
          </w:p>
        </w:tc>
        <w:tc>
          <w:tcPr>
            <w:tcW w:w="559" w:type="pct"/>
            <w:tcBorders>
              <w:top w:val="single" w:sz="4" w:space="0" w:color="000000"/>
              <w:left w:val="single" w:sz="4" w:space="0" w:color="000000"/>
              <w:bottom w:val="single" w:sz="4" w:space="0" w:color="000000"/>
              <w:right w:val="single" w:sz="4" w:space="0" w:color="000000"/>
            </w:tcBorders>
            <w:vAlign w:val="center"/>
          </w:tcPr>
          <w:p w:rsidR="00225C02" w:rsidRPr="00F17D7A" w:rsidRDefault="00225C02" w:rsidP="00B17E66">
            <w:pPr>
              <w:widowControl/>
              <w:jc w:val="center"/>
              <w:textAlignment w:val="center"/>
              <w:rPr>
                <w:rFonts w:ascii="宋体" w:eastAsia="宋体" w:hAnsi="宋体" w:cs="微软雅黑" w:hint="eastAsia"/>
                <w:color w:val="000000"/>
                <w:sz w:val="21"/>
                <w:szCs w:val="21"/>
              </w:rPr>
            </w:pPr>
            <w:r w:rsidRPr="00F17D7A">
              <w:rPr>
                <w:rFonts w:ascii="宋体" w:eastAsia="宋体" w:hAnsi="宋体" w:cs="微软雅黑" w:hint="eastAsia"/>
                <w:color w:val="000000"/>
                <w:kern w:val="0"/>
                <w:sz w:val="21"/>
                <w:szCs w:val="21"/>
                <w:lang/>
              </w:rPr>
              <w:t>招标控制单价</w:t>
            </w:r>
          </w:p>
        </w:tc>
        <w:tc>
          <w:tcPr>
            <w:tcW w:w="552" w:type="pct"/>
            <w:tcBorders>
              <w:top w:val="single" w:sz="4" w:space="0" w:color="000000"/>
              <w:left w:val="single" w:sz="4" w:space="0" w:color="000000"/>
              <w:bottom w:val="single" w:sz="4" w:space="0" w:color="000000"/>
              <w:right w:val="single" w:sz="4" w:space="0" w:color="000000"/>
            </w:tcBorders>
            <w:vAlign w:val="center"/>
          </w:tcPr>
          <w:p w:rsidR="00225C02" w:rsidRPr="00F17D7A" w:rsidRDefault="00225C02" w:rsidP="00B17E66">
            <w:pPr>
              <w:widowControl/>
              <w:jc w:val="center"/>
              <w:textAlignment w:val="center"/>
              <w:rPr>
                <w:rFonts w:ascii="宋体" w:eastAsia="宋体" w:hAnsi="宋体" w:cs="微软雅黑" w:hint="eastAsia"/>
                <w:color w:val="000000"/>
                <w:sz w:val="21"/>
                <w:szCs w:val="21"/>
              </w:rPr>
            </w:pPr>
            <w:r w:rsidRPr="00F17D7A">
              <w:rPr>
                <w:rFonts w:ascii="宋体" w:eastAsia="宋体" w:hAnsi="宋体" w:cs="微软雅黑" w:hint="eastAsia"/>
                <w:color w:val="000000"/>
                <w:kern w:val="0"/>
                <w:sz w:val="21"/>
                <w:szCs w:val="21"/>
                <w:lang/>
              </w:rPr>
              <w:t>招标控制总价</w:t>
            </w:r>
          </w:p>
        </w:tc>
      </w:tr>
      <w:tr w:rsidR="00225C02" w:rsidRPr="00F17D7A" w:rsidTr="00B17E66">
        <w:trPr>
          <w:trHeight w:val="1765"/>
        </w:trPr>
        <w:tc>
          <w:tcPr>
            <w:tcW w:w="396" w:type="pct"/>
            <w:tcBorders>
              <w:top w:val="single" w:sz="4" w:space="0" w:color="000000"/>
              <w:left w:val="single" w:sz="4" w:space="0" w:color="000000"/>
              <w:bottom w:val="single" w:sz="4" w:space="0" w:color="000000"/>
              <w:right w:val="single" w:sz="4" w:space="0" w:color="000000"/>
            </w:tcBorders>
            <w:vAlign w:val="center"/>
          </w:tcPr>
          <w:p w:rsidR="00225C02" w:rsidRPr="00F17D7A" w:rsidRDefault="00225C02" w:rsidP="00B17E66">
            <w:pPr>
              <w:widowControl/>
              <w:jc w:val="center"/>
              <w:textAlignment w:val="center"/>
              <w:rPr>
                <w:rFonts w:ascii="宋体" w:eastAsia="宋体" w:hAnsi="宋体" w:cs="宋体" w:hint="eastAsia"/>
                <w:color w:val="000000"/>
                <w:sz w:val="21"/>
                <w:szCs w:val="21"/>
              </w:rPr>
            </w:pPr>
            <w:r w:rsidRPr="00F17D7A">
              <w:rPr>
                <w:rFonts w:ascii="宋体" w:eastAsia="宋体" w:hAnsi="宋体" w:cs="宋体" w:hint="eastAsia"/>
                <w:color w:val="000000"/>
                <w:kern w:val="0"/>
                <w:sz w:val="21"/>
                <w:szCs w:val="21"/>
                <w:lang/>
              </w:rPr>
              <w:t>1</w:t>
            </w:r>
          </w:p>
        </w:tc>
        <w:tc>
          <w:tcPr>
            <w:tcW w:w="899" w:type="pct"/>
            <w:tcBorders>
              <w:top w:val="single" w:sz="4" w:space="0" w:color="000000"/>
              <w:left w:val="single" w:sz="4" w:space="0" w:color="000000"/>
              <w:bottom w:val="single" w:sz="4" w:space="0" w:color="000000"/>
              <w:right w:val="single" w:sz="4" w:space="0" w:color="000000"/>
            </w:tcBorders>
            <w:vAlign w:val="center"/>
          </w:tcPr>
          <w:p w:rsidR="00225C02" w:rsidRPr="00F17D7A" w:rsidRDefault="00225C02" w:rsidP="00B17E66">
            <w:pPr>
              <w:widowControl/>
              <w:jc w:val="center"/>
              <w:textAlignment w:val="center"/>
              <w:rPr>
                <w:rFonts w:ascii="宋体" w:eastAsia="宋体" w:hAnsi="宋体" w:cs="宋体" w:hint="eastAsia"/>
                <w:color w:val="000000"/>
                <w:sz w:val="21"/>
                <w:szCs w:val="21"/>
              </w:rPr>
            </w:pPr>
            <w:r w:rsidRPr="00F17D7A">
              <w:rPr>
                <w:rFonts w:ascii="宋体" w:eastAsia="宋体" w:hAnsi="宋体" w:cs="宋体" w:hint="eastAsia"/>
                <w:color w:val="000000"/>
                <w:sz w:val="21"/>
                <w:szCs w:val="21"/>
              </w:rPr>
              <w:t>塔拉、灰腾梁、白音高勒站2024年水平衡测试报告编制服务项目</w:t>
            </w:r>
          </w:p>
        </w:tc>
        <w:tc>
          <w:tcPr>
            <w:tcW w:w="1839" w:type="pct"/>
            <w:tcBorders>
              <w:top w:val="single" w:sz="4" w:space="0" w:color="000000"/>
              <w:left w:val="single" w:sz="4" w:space="0" w:color="000000"/>
              <w:bottom w:val="single" w:sz="4" w:space="0" w:color="000000"/>
              <w:right w:val="single" w:sz="4" w:space="0" w:color="000000"/>
            </w:tcBorders>
            <w:vAlign w:val="center"/>
          </w:tcPr>
          <w:p w:rsidR="00225C02" w:rsidRPr="00F17D7A" w:rsidRDefault="00225C02" w:rsidP="00B17E66">
            <w:pPr>
              <w:widowControl/>
              <w:jc w:val="left"/>
              <w:textAlignment w:val="center"/>
              <w:rPr>
                <w:rFonts w:ascii="宋体" w:eastAsia="宋体" w:hAnsi="宋体" w:cs="宋体" w:hint="eastAsia"/>
                <w:color w:val="000000"/>
                <w:sz w:val="21"/>
                <w:szCs w:val="21"/>
              </w:rPr>
            </w:pPr>
            <w:r w:rsidRPr="00F17D7A">
              <w:rPr>
                <w:rFonts w:ascii="宋体" w:eastAsia="宋体" w:hAnsi="宋体" w:cs="宋体" w:hint="eastAsia"/>
                <w:color w:val="000000"/>
                <w:sz w:val="21"/>
                <w:szCs w:val="21"/>
              </w:rPr>
              <w:t>1.资料收集</w:t>
            </w:r>
          </w:p>
          <w:p w:rsidR="00225C02" w:rsidRPr="00F17D7A" w:rsidRDefault="00225C02" w:rsidP="00B17E66">
            <w:pPr>
              <w:widowControl/>
              <w:jc w:val="left"/>
              <w:textAlignment w:val="center"/>
              <w:rPr>
                <w:rFonts w:ascii="宋体" w:eastAsia="宋体" w:hAnsi="宋体" w:cs="宋体" w:hint="eastAsia"/>
                <w:color w:val="000000"/>
                <w:sz w:val="21"/>
                <w:szCs w:val="21"/>
              </w:rPr>
            </w:pPr>
            <w:r w:rsidRPr="00F17D7A">
              <w:rPr>
                <w:rFonts w:ascii="宋体" w:eastAsia="宋体" w:hAnsi="宋体" w:cs="宋体" w:hint="eastAsia"/>
                <w:color w:val="000000"/>
                <w:sz w:val="21"/>
                <w:szCs w:val="21"/>
              </w:rPr>
              <w:t>2.水平衡测试报告书编制</w:t>
            </w:r>
          </w:p>
          <w:p w:rsidR="00225C02" w:rsidRPr="00F17D7A" w:rsidRDefault="00225C02" w:rsidP="00B17E66">
            <w:pPr>
              <w:widowControl/>
              <w:jc w:val="left"/>
              <w:textAlignment w:val="center"/>
              <w:rPr>
                <w:rFonts w:ascii="宋体" w:eastAsia="宋体" w:hAnsi="宋体" w:cs="宋体" w:hint="eastAsia"/>
                <w:color w:val="000000"/>
                <w:sz w:val="21"/>
                <w:szCs w:val="21"/>
              </w:rPr>
            </w:pPr>
            <w:r w:rsidRPr="00F17D7A">
              <w:rPr>
                <w:rFonts w:ascii="宋体" w:eastAsia="宋体" w:hAnsi="宋体" w:cs="宋体" w:hint="eastAsia"/>
                <w:color w:val="000000"/>
                <w:sz w:val="21"/>
                <w:szCs w:val="21"/>
              </w:rPr>
              <w:t>3.取得锡林郭勒盟水利局审查意见</w:t>
            </w:r>
          </w:p>
          <w:p w:rsidR="00225C02" w:rsidRPr="00F17D7A" w:rsidRDefault="00225C02" w:rsidP="00B17E66">
            <w:pPr>
              <w:widowControl/>
              <w:jc w:val="left"/>
              <w:textAlignment w:val="center"/>
              <w:rPr>
                <w:rFonts w:ascii="宋体" w:eastAsia="宋体" w:hAnsi="宋体" w:cs="宋体" w:hint="eastAsia"/>
                <w:color w:val="000000"/>
                <w:sz w:val="21"/>
                <w:szCs w:val="21"/>
              </w:rPr>
            </w:pPr>
            <w:r w:rsidRPr="00F17D7A">
              <w:rPr>
                <w:rFonts w:ascii="宋体" w:eastAsia="宋体" w:hAnsi="宋体" w:cs="宋体" w:hint="eastAsia"/>
                <w:color w:val="000000"/>
                <w:sz w:val="21"/>
                <w:szCs w:val="21"/>
              </w:rPr>
              <w:t>4.在取水许可证有效期限前成功办理取水许可证书延续手续</w:t>
            </w:r>
          </w:p>
        </w:tc>
        <w:tc>
          <w:tcPr>
            <w:tcW w:w="347" w:type="pct"/>
            <w:tcBorders>
              <w:top w:val="single" w:sz="4" w:space="0" w:color="000000"/>
              <w:left w:val="single" w:sz="4" w:space="0" w:color="000000"/>
              <w:bottom w:val="single" w:sz="4" w:space="0" w:color="000000"/>
              <w:right w:val="single" w:sz="4" w:space="0" w:color="000000"/>
            </w:tcBorders>
            <w:vAlign w:val="center"/>
          </w:tcPr>
          <w:p w:rsidR="00225C02" w:rsidRPr="00F17D7A" w:rsidRDefault="00225C02" w:rsidP="00B17E66">
            <w:pPr>
              <w:widowControl/>
              <w:jc w:val="center"/>
              <w:textAlignment w:val="center"/>
              <w:rPr>
                <w:rFonts w:ascii="宋体" w:eastAsia="宋体" w:hAnsi="宋体" w:cs="宋体" w:hint="eastAsia"/>
                <w:color w:val="000000"/>
                <w:sz w:val="21"/>
                <w:szCs w:val="21"/>
              </w:rPr>
            </w:pPr>
            <w:r w:rsidRPr="00F17D7A">
              <w:rPr>
                <w:rFonts w:ascii="宋体" w:eastAsia="宋体" w:hAnsi="宋体" w:cs="宋体" w:hint="eastAsia"/>
                <w:color w:val="000000"/>
                <w:sz w:val="21"/>
                <w:szCs w:val="21"/>
              </w:rPr>
              <w:t>项</w:t>
            </w:r>
          </w:p>
        </w:tc>
        <w:tc>
          <w:tcPr>
            <w:tcW w:w="408" w:type="pct"/>
            <w:tcBorders>
              <w:top w:val="single" w:sz="4" w:space="0" w:color="000000"/>
              <w:left w:val="single" w:sz="4" w:space="0" w:color="000000"/>
              <w:bottom w:val="single" w:sz="4" w:space="0" w:color="000000"/>
              <w:right w:val="single" w:sz="4" w:space="0" w:color="000000"/>
            </w:tcBorders>
            <w:vAlign w:val="center"/>
          </w:tcPr>
          <w:p w:rsidR="00225C02" w:rsidRPr="00F17D7A" w:rsidRDefault="00225C02" w:rsidP="00B17E66">
            <w:pPr>
              <w:widowControl/>
              <w:jc w:val="center"/>
              <w:textAlignment w:val="center"/>
              <w:rPr>
                <w:rFonts w:ascii="宋体" w:eastAsia="宋体" w:hAnsi="宋体" w:cs="宋体" w:hint="eastAsia"/>
                <w:color w:val="000000"/>
                <w:sz w:val="21"/>
                <w:szCs w:val="21"/>
              </w:rPr>
            </w:pPr>
            <w:r w:rsidRPr="00F17D7A">
              <w:rPr>
                <w:rFonts w:ascii="宋体" w:eastAsia="宋体" w:hAnsi="宋体" w:cs="宋体" w:hint="eastAsia"/>
                <w:color w:val="000000"/>
                <w:sz w:val="21"/>
                <w:szCs w:val="21"/>
              </w:rPr>
              <w:t>1</w:t>
            </w:r>
          </w:p>
        </w:tc>
        <w:tc>
          <w:tcPr>
            <w:tcW w:w="559" w:type="pct"/>
            <w:tcBorders>
              <w:top w:val="single" w:sz="4" w:space="0" w:color="000000"/>
              <w:left w:val="single" w:sz="4" w:space="0" w:color="000000"/>
              <w:bottom w:val="single" w:sz="4" w:space="0" w:color="000000"/>
              <w:right w:val="single" w:sz="4" w:space="0" w:color="000000"/>
            </w:tcBorders>
            <w:vAlign w:val="center"/>
          </w:tcPr>
          <w:p w:rsidR="00225C02" w:rsidRPr="00F17D7A" w:rsidRDefault="00225C02" w:rsidP="00B17E66">
            <w:pPr>
              <w:widowControl/>
              <w:jc w:val="center"/>
              <w:textAlignment w:val="center"/>
              <w:rPr>
                <w:rFonts w:ascii="宋体" w:eastAsia="宋体" w:hAnsi="宋体" w:cs="宋体" w:hint="eastAsia"/>
                <w:color w:val="000000"/>
                <w:sz w:val="21"/>
                <w:szCs w:val="21"/>
              </w:rPr>
            </w:pPr>
            <w:r w:rsidRPr="00F17D7A">
              <w:rPr>
                <w:rFonts w:ascii="宋体" w:eastAsia="宋体" w:hAnsi="宋体" w:cs="宋体"/>
                <w:color w:val="000000"/>
                <w:sz w:val="21"/>
                <w:szCs w:val="21"/>
              </w:rPr>
              <w:t>98400</w:t>
            </w:r>
          </w:p>
        </w:tc>
        <w:tc>
          <w:tcPr>
            <w:tcW w:w="552" w:type="pct"/>
            <w:tcBorders>
              <w:top w:val="single" w:sz="4" w:space="0" w:color="000000"/>
              <w:left w:val="single" w:sz="4" w:space="0" w:color="000000"/>
              <w:bottom w:val="single" w:sz="4" w:space="0" w:color="000000"/>
              <w:right w:val="single" w:sz="4" w:space="0" w:color="000000"/>
            </w:tcBorders>
            <w:vAlign w:val="center"/>
          </w:tcPr>
          <w:p w:rsidR="00225C02" w:rsidRPr="00F17D7A" w:rsidRDefault="00225C02" w:rsidP="00B17E66">
            <w:pPr>
              <w:widowControl/>
              <w:jc w:val="center"/>
              <w:textAlignment w:val="center"/>
              <w:rPr>
                <w:rFonts w:ascii="宋体" w:eastAsia="宋体" w:hAnsi="宋体" w:cs="宋体" w:hint="eastAsia"/>
                <w:color w:val="000000"/>
                <w:sz w:val="21"/>
                <w:szCs w:val="21"/>
              </w:rPr>
            </w:pPr>
            <w:r w:rsidRPr="00F17D7A">
              <w:rPr>
                <w:rFonts w:ascii="宋体" w:eastAsia="宋体" w:hAnsi="宋体" w:cs="宋体"/>
                <w:color w:val="000000"/>
                <w:sz w:val="21"/>
                <w:szCs w:val="21"/>
              </w:rPr>
              <w:t>98400</w:t>
            </w:r>
          </w:p>
        </w:tc>
      </w:tr>
      <w:tr w:rsidR="00225C02" w:rsidRPr="00F17D7A" w:rsidTr="00B17E66">
        <w:trPr>
          <w:trHeight w:val="724"/>
        </w:trPr>
        <w:tc>
          <w:tcPr>
            <w:tcW w:w="396" w:type="pct"/>
            <w:tcBorders>
              <w:top w:val="single" w:sz="4" w:space="0" w:color="000000"/>
              <w:left w:val="single" w:sz="4" w:space="0" w:color="000000"/>
              <w:bottom w:val="single" w:sz="4" w:space="0" w:color="000000"/>
              <w:right w:val="single" w:sz="4" w:space="0" w:color="000000"/>
            </w:tcBorders>
            <w:vAlign w:val="center"/>
          </w:tcPr>
          <w:p w:rsidR="00225C02" w:rsidRPr="00F17D7A" w:rsidRDefault="00225C02" w:rsidP="00B17E66">
            <w:pPr>
              <w:widowControl/>
              <w:jc w:val="center"/>
              <w:textAlignment w:val="center"/>
              <w:rPr>
                <w:rFonts w:ascii="宋体" w:eastAsia="宋体" w:hAnsi="宋体" w:cs="宋体" w:hint="eastAsia"/>
                <w:color w:val="000000"/>
                <w:sz w:val="21"/>
                <w:szCs w:val="21"/>
              </w:rPr>
            </w:pPr>
          </w:p>
        </w:tc>
        <w:tc>
          <w:tcPr>
            <w:tcW w:w="4052" w:type="pct"/>
            <w:gridSpan w:val="5"/>
            <w:tcBorders>
              <w:top w:val="single" w:sz="4" w:space="0" w:color="000000"/>
              <w:left w:val="single" w:sz="4" w:space="0" w:color="000000"/>
              <w:bottom w:val="single" w:sz="4" w:space="0" w:color="000000"/>
              <w:right w:val="single" w:sz="4" w:space="0" w:color="000000"/>
            </w:tcBorders>
            <w:vAlign w:val="center"/>
          </w:tcPr>
          <w:p w:rsidR="00225C02" w:rsidRPr="00F17D7A" w:rsidRDefault="00225C02" w:rsidP="00B17E66">
            <w:pPr>
              <w:widowControl/>
              <w:jc w:val="center"/>
              <w:textAlignment w:val="center"/>
              <w:rPr>
                <w:rFonts w:ascii="宋体" w:eastAsia="宋体" w:hAnsi="宋体" w:cs="宋体" w:hint="eastAsia"/>
                <w:color w:val="000000"/>
                <w:kern w:val="0"/>
                <w:sz w:val="21"/>
                <w:szCs w:val="21"/>
                <w:lang/>
              </w:rPr>
            </w:pPr>
          </w:p>
          <w:p w:rsidR="00225C02" w:rsidRPr="00F17D7A" w:rsidRDefault="00225C02" w:rsidP="00B17E66">
            <w:pPr>
              <w:widowControl/>
              <w:jc w:val="center"/>
              <w:textAlignment w:val="center"/>
              <w:rPr>
                <w:rFonts w:ascii="宋体" w:eastAsia="宋体" w:hAnsi="宋体" w:cs="宋体" w:hint="eastAsia"/>
                <w:color w:val="000000"/>
                <w:sz w:val="21"/>
                <w:szCs w:val="21"/>
              </w:rPr>
            </w:pPr>
            <w:r w:rsidRPr="00F17D7A">
              <w:rPr>
                <w:rFonts w:ascii="宋体" w:eastAsia="宋体" w:hAnsi="宋体" w:cs="宋体" w:hint="eastAsia"/>
                <w:color w:val="000000"/>
                <w:kern w:val="0"/>
                <w:sz w:val="21"/>
                <w:szCs w:val="21"/>
                <w:lang/>
              </w:rPr>
              <w:t>合计</w:t>
            </w:r>
            <w:r>
              <w:rPr>
                <w:rFonts w:ascii="宋体" w:eastAsia="宋体" w:hAnsi="宋体" w:cs="宋体" w:hint="eastAsia"/>
                <w:noProof/>
                <w:color w:val="000000"/>
                <w:kern w:val="0"/>
                <w:sz w:val="21"/>
                <w:szCs w:val="21"/>
              </w:rPr>
              <w:drawing>
                <wp:anchor distT="0" distB="0" distL="114300" distR="114300" simplePos="0" relativeHeight="251664384"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28" name="AutoShape_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utoShape_94"/>
                          <pic:cNvPicPr>
                            <a:picLocks noChangeArrowheads="1"/>
                          </pic:cNvPicPr>
                        </pic:nvPicPr>
                        <pic:blipFill>
                          <a:blip r:embed="rId4" cstate="print"/>
                          <a:srcRect/>
                          <a:stretch>
                            <a:fillRect/>
                          </a:stretch>
                        </pic:blipFill>
                        <pic:spPr bwMode="auto">
                          <a:xfrm>
                            <a:off x="0" y="0"/>
                            <a:ext cx="179070" cy="36195"/>
                          </a:xfrm>
                          <a:prstGeom prst="rect">
                            <a:avLst/>
                          </a:prstGeom>
                          <a:noFill/>
                          <a:ln w="9525">
                            <a:noFill/>
                            <a:miter lim="800000"/>
                            <a:headEnd/>
                            <a:tailEnd/>
                          </a:ln>
                        </pic:spPr>
                      </pic:pic>
                    </a:graphicData>
                  </a:graphic>
                </wp:anchor>
              </w:drawing>
            </w:r>
            <w:r>
              <w:rPr>
                <w:rFonts w:ascii="宋体" w:eastAsia="宋体" w:hAnsi="宋体" w:cs="宋体" w:hint="eastAsia"/>
                <w:noProof/>
                <w:color w:val="000000"/>
                <w:kern w:val="0"/>
                <w:sz w:val="21"/>
                <w:szCs w:val="21"/>
              </w:rPr>
              <w:drawing>
                <wp:anchor distT="0" distB="0" distL="114300" distR="114300" simplePos="0" relativeHeight="251665408"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7" name="AutoShape_94_SpCnt_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utoShape_94_SpCnt_1"/>
                          <pic:cNvPicPr>
                            <a:picLocks noChangeArrowheads="1"/>
                          </pic:cNvPicPr>
                        </pic:nvPicPr>
                        <pic:blipFill>
                          <a:blip r:embed="rId4" cstate="print"/>
                          <a:srcRect/>
                          <a:stretch>
                            <a:fillRect/>
                          </a:stretch>
                        </pic:blipFill>
                        <pic:spPr bwMode="auto">
                          <a:xfrm>
                            <a:off x="0" y="0"/>
                            <a:ext cx="179070" cy="36195"/>
                          </a:xfrm>
                          <a:prstGeom prst="rect">
                            <a:avLst/>
                          </a:prstGeom>
                          <a:noFill/>
                          <a:ln w="9525">
                            <a:noFill/>
                            <a:miter lim="800000"/>
                            <a:headEnd/>
                            <a:tailEnd/>
                          </a:ln>
                        </pic:spPr>
                      </pic:pic>
                    </a:graphicData>
                  </a:graphic>
                </wp:anchor>
              </w:drawing>
            </w:r>
            <w:r>
              <w:rPr>
                <w:rFonts w:ascii="宋体" w:eastAsia="宋体" w:hAnsi="宋体" w:cs="宋体" w:hint="eastAsia"/>
                <w:noProof/>
                <w:color w:val="000000"/>
                <w:kern w:val="0"/>
                <w:sz w:val="21"/>
                <w:szCs w:val="21"/>
              </w:rPr>
              <w:drawing>
                <wp:anchor distT="0" distB="0" distL="114300" distR="114300" simplePos="0" relativeHeight="251666432" behindDoc="0" locked="0" layoutInCell="1" allowOverlap="1">
                  <wp:simplePos x="0" y="0"/>
                  <wp:positionH relativeFrom="column">
                    <wp:posOffset>1757680</wp:posOffset>
                  </wp:positionH>
                  <wp:positionV relativeFrom="paragraph">
                    <wp:posOffset>0</wp:posOffset>
                  </wp:positionV>
                  <wp:extent cx="179070" cy="41910"/>
                  <wp:effectExtent l="0" t="0" r="0" b="0"/>
                  <wp:wrapNone/>
                  <wp:docPr id="8" name="AutoShape_94_SpCnt_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utoShape_94_SpCnt_2"/>
                          <pic:cNvPicPr>
                            <a:picLocks noChangeArrowheads="1"/>
                          </pic:cNvPicPr>
                        </pic:nvPicPr>
                        <pic:blipFill>
                          <a:blip r:embed="rId5" cstate="print"/>
                          <a:srcRect/>
                          <a:stretch>
                            <a:fillRect/>
                          </a:stretch>
                        </pic:blipFill>
                        <pic:spPr bwMode="auto">
                          <a:xfrm>
                            <a:off x="0" y="0"/>
                            <a:ext cx="179070" cy="41910"/>
                          </a:xfrm>
                          <a:prstGeom prst="rect">
                            <a:avLst/>
                          </a:prstGeom>
                          <a:noFill/>
                          <a:ln w="9525">
                            <a:noFill/>
                            <a:miter lim="800000"/>
                            <a:headEnd/>
                            <a:tailEnd/>
                          </a:ln>
                        </pic:spPr>
                      </pic:pic>
                    </a:graphicData>
                  </a:graphic>
                </wp:anchor>
              </w:drawing>
            </w:r>
            <w:r>
              <w:rPr>
                <w:rFonts w:ascii="宋体" w:eastAsia="宋体" w:hAnsi="宋体" w:cs="宋体" w:hint="eastAsia"/>
                <w:noProof/>
                <w:color w:val="000000"/>
                <w:kern w:val="0"/>
                <w:sz w:val="21"/>
                <w:szCs w:val="21"/>
              </w:rPr>
              <w:drawing>
                <wp:anchor distT="0" distB="0" distL="114300" distR="114300" simplePos="0" relativeHeight="251667456"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9" name="AutoShape_94_SpCnt_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utoShape_94_SpCnt_3"/>
                          <pic:cNvPicPr>
                            <a:picLocks noChangeArrowheads="1"/>
                          </pic:cNvPicPr>
                        </pic:nvPicPr>
                        <pic:blipFill>
                          <a:blip r:embed="rId4" cstate="print"/>
                          <a:srcRect/>
                          <a:stretch>
                            <a:fillRect/>
                          </a:stretch>
                        </pic:blipFill>
                        <pic:spPr bwMode="auto">
                          <a:xfrm>
                            <a:off x="0" y="0"/>
                            <a:ext cx="179070" cy="36195"/>
                          </a:xfrm>
                          <a:prstGeom prst="rect">
                            <a:avLst/>
                          </a:prstGeom>
                          <a:noFill/>
                          <a:ln w="9525">
                            <a:noFill/>
                            <a:miter lim="800000"/>
                            <a:headEnd/>
                            <a:tailEnd/>
                          </a:ln>
                        </pic:spPr>
                      </pic:pic>
                    </a:graphicData>
                  </a:graphic>
                </wp:anchor>
              </w:drawing>
            </w:r>
            <w:r>
              <w:rPr>
                <w:rFonts w:ascii="宋体" w:eastAsia="宋体" w:hAnsi="宋体" w:cs="宋体" w:hint="eastAsia"/>
                <w:noProof/>
                <w:color w:val="000000"/>
                <w:kern w:val="0"/>
                <w:sz w:val="21"/>
                <w:szCs w:val="21"/>
              </w:rPr>
              <w:drawing>
                <wp:anchor distT="0" distB="0" distL="114300" distR="114300" simplePos="0" relativeHeight="251668480" behindDoc="0" locked="0" layoutInCell="1" allowOverlap="1">
                  <wp:simplePos x="0" y="0"/>
                  <wp:positionH relativeFrom="column">
                    <wp:posOffset>1757680</wp:posOffset>
                  </wp:positionH>
                  <wp:positionV relativeFrom="paragraph">
                    <wp:posOffset>0</wp:posOffset>
                  </wp:positionV>
                  <wp:extent cx="179070" cy="20955"/>
                  <wp:effectExtent l="0" t="0" r="0" b="0"/>
                  <wp:wrapNone/>
                  <wp:docPr id="10" name="AutoShape_94_SpCnt_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utoShape_94_SpCnt_4"/>
                          <pic:cNvPicPr>
                            <a:picLocks noChangeArrowheads="1"/>
                          </pic:cNvPicPr>
                        </pic:nvPicPr>
                        <pic:blipFill>
                          <a:blip r:embed="rId6" cstate="print"/>
                          <a:srcRect/>
                          <a:stretch>
                            <a:fillRect/>
                          </a:stretch>
                        </pic:blipFill>
                        <pic:spPr bwMode="auto">
                          <a:xfrm>
                            <a:off x="0" y="0"/>
                            <a:ext cx="179070" cy="20955"/>
                          </a:xfrm>
                          <a:prstGeom prst="rect">
                            <a:avLst/>
                          </a:prstGeom>
                          <a:noFill/>
                          <a:ln w="9525">
                            <a:noFill/>
                            <a:miter lim="800000"/>
                            <a:headEnd/>
                            <a:tailEnd/>
                          </a:ln>
                        </pic:spPr>
                      </pic:pic>
                    </a:graphicData>
                  </a:graphic>
                </wp:anchor>
              </w:drawing>
            </w:r>
            <w:r>
              <w:rPr>
                <w:rFonts w:ascii="宋体" w:eastAsia="宋体" w:hAnsi="宋体" w:cs="宋体" w:hint="eastAsia"/>
                <w:noProof/>
                <w:color w:val="000000"/>
                <w:kern w:val="0"/>
                <w:sz w:val="21"/>
                <w:szCs w:val="21"/>
              </w:rPr>
              <w:drawing>
                <wp:anchor distT="0" distB="0" distL="114300" distR="114300" simplePos="0" relativeHeight="251669504"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11" name="AutoShape_94_SpCnt_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utoShape_94_SpCnt_5"/>
                          <pic:cNvPicPr>
                            <a:picLocks noChangeArrowheads="1"/>
                          </pic:cNvPicPr>
                        </pic:nvPicPr>
                        <pic:blipFill>
                          <a:blip r:embed="rId4" cstate="print"/>
                          <a:srcRect/>
                          <a:stretch>
                            <a:fillRect/>
                          </a:stretch>
                        </pic:blipFill>
                        <pic:spPr bwMode="auto">
                          <a:xfrm>
                            <a:off x="0" y="0"/>
                            <a:ext cx="179070" cy="36195"/>
                          </a:xfrm>
                          <a:prstGeom prst="rect">
                            <a:avLst/>
                          </a:prstGeom>
                          <a:noFill/>
                          <a:ln w="9525">
                            <a:noFill/>
                            <a:miter lim="800000"/>
                            <a:headEnd/>
                            <a:tailEnd/>
                          </a:ln>
                        </pic:spPr>
                      </pic:pic>
                    </a:graphicData>
                  </a:graphic>
                </wp:anchor>
              </w:drawing>
            </w:r>
            <w:r>
              <w:rPr>
                <w:rFonts w:ascii="宋体" w:eastAsia="宋体" w:hAnsi="宋体" w:cs="宋体" w:hint="eastAsia"/>
                <w:noProof/>
                <w:color w:val="000000"/>
                <w:kern w:val="0"/>
                <w:sz w:val="21"/>
                <w:szCs w:val="21"/>
              </w:rPr>
              <w:drawing>
                <wp:anchor distT="0" distB="0" distL="114300" distR="114300" simplePos="0" relativeHeight="251670528"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12" name="AutoShape_94_SpCnt_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utoShape_94_SpCnt_6"/>
                          <pic:cNvPicPr>
                            <a:picLocks noChangeArrowheads="1"/>
                          </pic:cNvPicPr>
                        </pic:nvPicPr>
                        <pic:blipFill>
                          <a:blip r:embed="rId4" cstate="print"/>
                          <a:srcRect/>
                          <a:stretch>
                            <a:fillRect/>
                          </a:stretch>
                        </pic:blipFill>
                        <pic:spPr bwMode="auto">
                          <a:xfrm>
                            <a:off x="0" y="0"/>
                            <a:ext cx="179070" cy="36195"/>
                          </a:xfrm>
                          <a:prstGeom prst="rect">
                            <a:avLst/>
                          </a:prstGeom>
                          <a:noFill/>
                          <a:ln w="9525">
                            <a:noFill/>
                            <a:miter lim="800000"/>
                            <a:headEnd/>
                            <a:tailEnd/>
                          </a:ln>
                        </pic:spPr>
                      </pic:pic>
                    </a:graphicData>
                  </a:graphic>
                </wp:anchor>
              </w:drawing>
            </w:r>
            <w:r>
              <w:rPr>
                <w:rFonts w:ascii="宋体" w:eastAsia="宋体" w:hAnsi="宋体" w:cs="宋体" w:hint="eastAsia"/>
                <w:noProof/>
                <w:color w:val="000000"/>
                <w:kern w:val="0"/>
                <w:sz w:val="21"/>
                <w:szCs w:val="21"/>
              </w:rPr>
              <w:drawing>
                <wp:anchor distT="0" distB="0" distL="114300" distR="114300" simplePos="0" relativeHeight="251671552" behindDoc="0" locked="0" layoutInCell="1" allowOverlap="1">
                  <wp:simplePos x="0" y="0"/>
                  <wp:positionH relativeFrom="column">
                    <wp:posOffset>1757680</wp:posOffset>
                  </wp:positionH>
                  <wp:positionV relativeFrom="paragraph">
                    <wp:posOffset>0</wp:posOffset>
                  </wp:positionV>
                  <wp:extent cx="179070" cy="41910"/>
                  <wp:effectExtent l="0" t="0" r="0" b="0"/>
                  <wp:wrapNone/>
                  <wp:docPr id="13" name="AutoShape_94_SpCnt_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utoShape_94_SpCnt_7"/>
                          <pic:cNvPicPr>
                            <a:picLocks noChangeArrowheads="1"/>
                          </pic:cNvPicPr>
                        </pic:nvPicPr>
                        <pic:blipFill>
                          <a:blip r:embed="rId5" cstate="print"/>
                          <a:srcRect/>
                          <a:stretch>
                            <a:fillRect/>
                          </a:stretch>
                        </pic:blipFill>
                        <pic:spPr bwMode="auto">
                          <a:xfrm>
                            <a:off x="0" y="0"/>
                            <a:ext cx="179070" cy="41910"/>
                          </a:xfrm>
                          <a:prstGeom prst="rect">
                            <a:avLst/>
                          </a:prstGeom>
                          <a:noFill/>
                          <a:ln w="9525">
                            <a:noFill/>
                            <a:miter lim="800000"/>
                            <a:headEnd/>
                            <a:tailEnd/>
                          </a:ln>
                        </pic:spPr>
                      </pic:pic>
                    </a:graphicData>
                  </a:graphic>
                </wp:anchor>
              </w:drawing>
            </w:r>
            <w:r>
              <w:rPr>
                <w:rFonts w:ascii="宋体" w:eastAsia="宋体" w:hAnsi="宋体" w:cs="宋体" w:hint="eastAsia"/>
                <w:noProof/>
                <w:color w:val="000000"/>
                <w:kern w:val="0"/>
                <w:sz w:val="21"/>
                <w:szCs w:val="21"/>
              </w:rPr>
              <w:drawing>
                <wp:anchor distT="0" distB="0" distL="114300" distR="114300" simplePos="0" relativeHeight="251672576"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14" name="AutoShape_94_SpCnt_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utoShape_94_SpCnt_8"/>
                          <pic:cNvPicPr>
                            <a:picLocks noChangeArrowheads="1"/>
                          </pic:cNvPicPr>
                        </pic:nvPicPr>
                        <pic:blipFill>
                          <a:blip r:embed="rId4" cstate="print"/>
                          <a:srcRect/>
                          <a:stretch>
                            <a:fillRect/>
                          </a:stretch>
                        </pic:blipFill>
                        <pic:spPr bwMode="auto">
                          <a:xfrm>
                            <a:off x="0" y="0"/>
                            <a:ext cx="179070" cy="36195"/>
                          </a:xfrm>
                          <a:prstGeom prst="rect">
                            <a:avLst/>
                          </a:prstGeom>
                          <a:noFill/>
                          <a:ln w="9525">
                            <a:noFill/>
                            <a:miter lim="800000"/>
                            <a:headEnd/>
                            <a:tailEnd/>
                          </a:ln>
                        </pic:spPr>
                      </pic:pic>
                    </a:graphicData>
                  </a:graphic>
                </wp:anchor>
              </w:drawing>
            </w:r>
            <w:r>
              <w:rPr>
                <w:rFonts w:ascii="宋体" w:eastAsia="宋体" w:hAnsi="宋体" w:cs="宋体" w:hint="eastAsia"/>
                <w:noProof/>
                <w:color w:val="000000"/>
                <w:kern w:val="0"/>
                <w:sz w:val="21"/>
                <w:szCs w:val="21"/>
              </w:rPr>
              <w:drawing>
                <wp:anchor distT="0" distB="0" distL="114300" distR="114300" simplePos="0" relativeHeight="251673600" behindDoc="0" locked="0" layoutInCell="1" allowOverlap="1">
                  <wp:simplePos x="0" y="0"/>
                  <wp:positionH relativeFrom="column">
                    <wp:posOffset>1757680</wp:posOffset>
                  </wp:positionH>
                  <wp:positionV relativeFrom="paragraph">
                    <wp:posOffset>0</wp:posOffset>
                  </wp:positionV>
                  <wp:extent cx="179070" cy="41910"/>
                  <wp:effectExtent l="0" t="0" r="0" b="0"/>
                  <wp:wrapNone/>
                  <wp:docPr id="15" name="AutoShape_94_SpCnt_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utoShape_94_SpCnt_9"/>
                          <pic:cNvPicPr>
                            <a:picLocks noChangeArrowheads="1"/>
                          </pic:cNvPicPr>
                        </pic:nvPicPr>
                        <pic:blipFill>
                          <a:blip r:embed="rId5" cstate="print"/>
                          <a:srcRect/>
                          <a:stretch>
                            <a:fillRect/>
                          </a:stretch>
                        </pic:blipFill>
                        <pic:spPr bwMode="auto">
                          <a:xfrm>
                            <a:off x="0" y="0"/>
                            <a:ext cx="179070" cy="41910"/>
                          </a:xfrm>
                          <a:prstGeom prst="rect">
                            <a:avLst/>
                          </a:prstGeom>
                          <a:noFill/>
                          <a:ln w="9525">
                            <a:noFill/>
                            <a:miter lim="800000"/>
                            <a:headEnd/>
                            <a:tailEnd/>
                          </a:ln>
                        </pic:spPr>
                      </pic:pic>
                    </a:graphicData>
                  </a:graphic>
                </wp:anchor>
              </w:drawing>
            </w:r>
            <w:r>
              <w:rPr>
                <w:rFonts w:ascii="宋体" w:eastAsia="宋体" w:hAnsi="宋体" w:cs="宋体" w:hint="eastAsia"/>
                <w:noProof/>
                <w:color w:val="000000"/>
                <w:kern w:val="0"/>
                <w:sz w:val="21"/>
                <w:szCs w:val="21"/>
              </w:rPr>
              <w:drawing>
                <wp:anchor distT="0" distB="0" distL="114300" distR="114300" simplePos="0" relativeHeight="251674624"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16" name="AutoShape_94_SpCnt_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utoShape_94_SpCnt_10"/>
                          <pic:cNvPicPr>
                            <a:picLocks noChangeArrowheads="1"/>
                          </pic:cNvPicPr>
                        </pic:nvPicPr>
                        <pic:blipFill>
                          <a:blip r:embed="rId4" cstate="print"/>
                          <a:srcRect/>
                          <a:stretch>
                            <a:fillRect/>
                          </a:stretch>
                        </pic:blipFill>
                        <pic:spPr bwMode="auto">
                          <a:xfrm>
                            <a:off x="0" y="0"/>
                            <a:ext cx="179070" cy="36195"/>
                          </a:xfrm>
                          <a:prstGeom prst="rect">
                            <a:avLst/>
                          </a:prstGeom>
                          <a:noFill/>
                          <a:ln w="9525">
                            <a:noFill/>
                            <a:miter lim="800000"/>
                            <a:headEnd/>
                            <a:tailEnd/>
                          </a:ln>
                        </pic:spPr>
                      </pic:pic>
                    </a:graphicData>
                  </a:graphic>
                </wp:anchor>
              </w:drawing>
            </w:r>
            <w:r>
              <w:rPr>
                <w:rFonts w:ascii="宋体" w:eastAsia="宋体" w:hAnsi="宋体" w:cs="宋体" w:hint="eastAsia"/>
                <w:noProof/>
                <w:color w:val="000000"/>
                <w:kern w:val="0"/>
                <w:sz w:val="21"/>
                <w:szCs w:val="21"/>
              </w:rPr>
              <w:drawing>
                <wp:anchor distT="0" distB="0" distL="114300" distR="114300" simplePos="0" relativeHeight="251675648"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17" name="AutoShape_94_SpCnt_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utoShape_94_SpCnt_11"/>
                          <pic:cNvPicPr>
                            <a:picLocks noChangeArrowheads="1"/>
                          </pic:cNvPicPr>
                        </pic:nvPicPr>
                        <pic:blipFill>
                          <a:blip r:embed="rId4" cstate="print"/>
                          <a:srcRect/>
                          <a:stretch>
                            <a:fillRect/>
                          </a:stretch>
                        </pic:blipFill>
                        <pic:spPr bwMode="auto">
                          <a:xfrm>
                            <a:off x="0" y="0"/>
                            <a:ext cx="179070" cy="36195"/>
                          </a:xfrm>
                          <a:prstGeom prst="rect">
                            <a:avLst/>
                          </a:prstGeom>
                          <a:noFill/>
                          <a:ln w="9525">
                            <a:noFill/>
                            <a:miter lim="800000"/>
                            <a:headEnd/>
                            <a:tailEnd/>
                          </a:ln>
                        </pic:spPr>
                      </pic:pic>
                    </a:graphicData>
                  </a:graphic>
                </wp:anchor>
              </w:drawing>
            </w:r>
            <w:r>
              <w:rPr>
                <w:rFonts w:ascii="宋体" w:eastAsia="宋体" w:hAnsi="宋体" w:cs="宋体" w:hint="eastAsia"/>
                <w:noProof/>
                <w:color w:val="000000"/>
                <w:kern w:val="0"/>
                <w:sz w:val="21"/>
                <w:szCs w:val="21"/>
              </w:rPr>
              <w:drawing>
                <wp:anchor distT="0" distB="0" distL="114300" distR="114300" simplePos="0" relativeHeight="251676672"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18" name="AutoShape_94_SpCnt_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utoShape_94_SpCnt_12"/>
                          <pic:cNvPicPr>
                            <a:picLocks noChangeArrowheads="1"/>
                          </pic:cNvPicPr>
                        </pic:nvPicPr>
                        <pic:blipFill>
                          <a:blip r:embed="rId4" cstate="print"/>
                          <a:srcRect/>
                          <a:stretch>
                            <a:fillRect/>
                          </a:stretch>
                        </pic:blipFill>
                        <pic:spPr bwMode="auto">
                          <a:xfrm>
                            <a:off x="0" y="0"/>
                            <a:ext cx="179070" cy="36195"/>
                          </a:xfrm>
                          <a:prstGeom prst="rect">
                            <a:avLst/>
                          </a:prstGeom>
                          <a:noFill/>
                          <a:ln w="9525">
                            <a:noFill/>
                            <a:miter lim="800000"/>
                            <a:headEnd/>
                            <a:tailEnd/>
                          </a:ln>
                        </pic:spPr>
                      </pic:pic>
                    </a:graphicData>
                  </a:graphic>
                </wp:anchor>
              </w:drawing>
            </w:r>
            <w:r>
              <w:rPr>
                <w:rFonts w:ascii="宋体" w:eastAsia="宋体" w:hAnsi="宋体" w:cs="宋体" w:hint="eastAsia"/>
                <w:noProof/>
                <w:color w:val="000000"/>
                <w:kern w:val="0"/>
                <w:sz w:val="21"/>
                <w:szCs w:val="21"/>
              </w:rPr>
              <w:drawing>
                <wp:anchor distT="0" distB="0" distL="114300" distR="114300" simplePos="0" relativeHeight="251677696" behindDoc="0" locked="0" layoutInCell="1" allowOverlap="1">
                  <wp:simplePos x="0" y="0"/>
                  <wp:positionH relativeFrom="column">
                    <wp:posOffset>1757680</wp:posOffset>
                  </wp:positionH>
                  <wp:positionV relativeFrom="paragraph">
                    <wp:posOffset>0</wp:posOffset>
                  </wp:positionV>
                  <wp:extent cx="179070" cy="26035"/>
                  <wp:effectExtent l="0" t="0" r="0" b="0"/>
                  <wp:wrapNone/>
                  <wp:docPr id="19" name="AutoShape_94_SpCnt_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utoShape_94_SpCnt_13"/>
                          <pic:cNvPicPr>
                            <a:picLocks noChangeArrowheads="1"/>
                          </pic:cNvPicPr>
                        </pic:nvPicPr>
                        <pic:blipFill>
                          <a:blip r:embed="rId6" cstate="print"/>
                          <a:srcRect/>
                          <a:stretch>
                            <a:fillRect/>
                          </a:stretch>
                        </pic:blipFill>
                        <pic:spPr bwMode="auto">
                          <a:xfrm>
                            <a:off x="0" y="0"/>
                            <a:ext cx="179070" cy="26035"/>
                          </a:xfrm>
                          <a:prstGeom prst="rect">
                            <a:avLst/>
                          </a:prstGeom>
                          <a:noFill/>
                          <a:ln w="9525">
                            <a:noFill/>
                            <a:miter lim="800000"/>
                            <a:headEnd/>
                            <a:tailEnd/>
                          </a:ln>
                        </pic:spPr>
                      </pic:pic>
                    </a:graphicData>
                  </a:graphic>
                </wp:anchor>
              </w:drawing>
            </w:r>
            <w:r>
              <w:rPr>
                <w:rFonts w:ascii="宋体" w:eastAsia="宋体" w:hAnsi="宋体" w:cs="宋体" w:hint="eastAsia"/>
                <w:noProof/>
                <w:color w:val="000000"/>
                <w:kern w:val="0"/>
                <w:sz w:val="21"/>
                <w:szCs w:val="21"/>
              </w:rPr>
              <w:drawing>
                <wp:anchor distT="0" distB="0" distL="114300" distR="114300" simplePos="0" relativeHeight="251678720"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20" name="AutoShape_94_SpCnt_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utoShape_94_SpCnt_14"/>
                          <pic:cNvPicPr>
                            <a:picLocks noChangeArrowheads="1"/>
                          </pic:cNvPicPr>
                        </pic:nvPicPr>
                        <pic:blipFill>
                          <a:blip r:embed="rId4" cstate="print"/>
                          <a:srcRect/>
                          <a:stretch>
                            <a:fillRect/>
                          </a:stretch>
                        </pic:blipFill>
                        <pic:spPr bwMode="auto">
                          <a:xfrm>
                            <a:off x="0" y="0"/>
                            <a:ext cx="179070" cy="36195"/>
                          </a:xfrm>
                          <a:prstGeom prst="rect">
                            <a:avLst/>
                          </a:prstGeom>
                          <a:noFill/>
                          <a:ln w="9525">
                            <a:noFill/>
                            <a:miter lim="800000"/>
                            <a:headEnd/>
                            <a:tailEnd/>
                          </a:ln>
                        </pic:spPr>
                      </pic:pic>
                    </a:graphicData>
                  </a:graphic>
                </wp:anchor>
              </w:drawing>
            </w:r>
            <w:r>
              <w:rPr>
                <w:rFonts w:ascii="宋体" w:eastAsia="宋体" w:hAnsi="宋体" w:cs="宋体" w:hint="eastAsia"/>
                <w:noProof/>
                <w:color w:val="000000"/>
                <w:kern w:val="0"/>
                <w:sz w:val="21"/>
                <w:szCs w:val="21"/>
              </w:rPr>
              <w:drawing>
                <wp:anchor distT="0" distB="0" distL="114300" distR="114300" simplePos="0" relativeHeight="251679744"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21" name="AutoShape_94_SpCnt_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utoShape_94_SpCnt_15"/>
                          <pic:cNvPicPr>
                            <a:picLocks noChangeArrowheads="1"/>
                          </pic:cNvPicPr>
                        </pic:nvPicPr>
                        <pic:blipFill>
                          <a:blip r:embed="rId4" cstate="print"/>
                          <a:srcRect/>
                          <a:stretch>
                            <a:fillRect/>
                          </a:stretch>
                        </pic:blipFill>
                        <pic:spPr bwMode="auto">
                          <a:xfrm>
                            <a:off x="0" y="0"/>
                            <a:ext cx="179070" cy="36195"/>
                          </a:xfrm>
                          <a:prstGeom prst="rect">
                            <a:avLst/>
                          </a:prstGeom>
                          <a:noFill/>
                          <a:ln w="9525">
                            <a:noFill/>
                            <a:miter lim="800000"/>
                            <a:headEnd/>
                            <a:tailEnd/>
                          </a:ln>
                        </pic:spPr>
                      </pic:pic>
                    </a:graphicData>
                  </a:graphic>
                </wp:anchor>
              </w:drawing>
            </w:r>
            <w:r>
              <w:rPr>
                <w:rFonts w:ascii="宋体" w:eastAsia="宋体" w:hAnsi="宋体" w:cs="宋体" w:hint="eastAsia"/>
                <w:noProof/>
                <w:color w:val="000000"/>
                <w:kern w:val="0"/>
                <w:sz w:val="21"/>
                <w:szCs w:val="21"/>
              </w:rPr>
              <w:drawing>
                <wp:anchor distT="0" distB="0" distL="114300" distR="114300" simplePos="0" relativeHeight="251680768" behindDoc="0" locked="0" layoutInCell="1" allowOverlap="1">
                  <wp:simplePos x="0" y="0"/>
                  <wp:positionH relativeFrom="column">
                    <wp:posOffset>1757680</wp:posOffset>
                  </wp:positionH>
                  <wp:positionV relativeFrom="paragraph">
                    <wp:posOffset>0</wp:posOffset>
                  </wp:positionV>
                  <wp:extent cx="179070" cy="41910"/>
                  <wp:effectExtent l="0" t="0" r="0" b="0"/>
                  <wp:wrapNone/>
                  <wp:docPr id="22" name="AutoShape_94_SpCnt_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utoShape_94_SpCnt_16"/>
                          <pic:cNvPicPr>
                            <a:picLocks noChangeArrowheads="1"/>
                          </pic:cNvPicPr>
                        </pic:nvPicPr>
                        <pic:blipFill>
                          <a:blip r:embed="rId5" cstate="print"/>
                          <a:srcRect/>
                          <a:stretch>
                            <a:fillRect/>
                          </a:stretch>
                        </pic:blipFill>
                        <pic:spPr bwMode="auto">
                          <a:xfrm>
                            <a:off x="0" y="0"/>
                            <a:ext cx="179070" cy="41910"/>
                          </a:xfrm>
                          <a:prstGeom prst="rect">
                            <a:avLst/>
                          </a:prstGeom>
                          <a:noFill/>
                          <a:ln w="9525">
                            <a:noFill/>
                            <a:miter lim="800000"/>
                            <a:headEnd/>
                            <a:tailEnd/>
                          </a:ln>
                        </pic:spPr>
                      </pic:pic>
                    </a:graphicData>
                  </a:graphic>
                </wp:anchor>
              </w:drawing>
            </w:r>
            <w:r>
              <w:rPr>
                <w:rFonts w:ascii="宋体" w:eastAsia="宋体" w:hAnsi="宋体" w:cs="宋体" w:hint="eastAsia"/>
                <w:noProof/>
                <w:color w:val="000000"/>
                <w:kern w:val="0"/>
                <w:sz w:val="21"/>
                <w:szCs w:val="21"/>
              </w:rPr>
              <w:drawing>
                <wp:anchor distT="0" distB="0" distL="114300" distR="114300" simplePos="0" relativeHeight="251681792"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23" name="AutoShape_94_SpCnt_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utoShape_94_SpCnt_17"/>
                          <pic:cNvPicPr>
                            <a:picLocks noChangeArrowheads="1"/>
                          </pic:cNvPicPr>
                        </pic:nvPicPr>
                        <pic:blipFill>
                          <a:blip r:embed="rId4" cstate="print"/>
                          <a:srcRect/>
                          <a:stretch>
                            <a:fillRect/>
                          </a:stretch>
                        </pic:blipFill>
                        <pic:spPr bwMode="auto">
                          <a:xfrm>
                            <a:off x="0" y="0"/>
                            <a:ext cx="179070" cy="36195"/>
                          </a:xfrm>
                          <a:prstGeom prst="rect">
                            <a:avLst/>
                          </a:prstGeom>
                          <a:noFill/>
                          <a:ln w="9525">
                            <a:noFill/>
                            <a:miter lim="800000"/>
                            <a:headEnd/>
                            <a:tailEnd/>
                          </a:ln>
                        </pic:spPr>
                      </pic:pic>
                    </a:graphicData>
                  </a:graphic>
                </wp:anchor>
              </w:drawing>
            </w:r>
            <w:r>
              <w:rPr>
                <w:rFonts w:ascii="宋体" w:eastAsia="宋体" w:hAnsi="宋体" w:cs="宋体" w:hint="eastAsia"/>
                <w:noProof/>
                <w:color w:val="000000"/>
                <w:kern w:val="0"/>
                <w:sz w:val="21"/>
                <w:szCs w:val="21"/>
              </w:rPr>
              <w:drawing>
                <wp:anchor distT="0" distB="0" distL="114300" distR="114300" simplePos="0" relativeHeight="251682816"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24" name="AutoShape_94_SpCnt_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utoShape_94_SpCnt_18"/>
                          <pic:cNvPicPr>
                            <a:picLocks noChangeArrowheads="1"/>
                          </pic:cNvPicPr>
                        </pic:nvPicPr>
                        <pic:blipFill>
                          <a:blip r:embed="rId4" cstate="print"/>
                          <a:srcRect/>
                          <a:stretch>
                            <a:fillRect/>
                          </a:stretch>
                        </pic:blipFill>
                        <pic:spPr bwMode="auto">
                          <a:xfrm>
                            <a:off x="0" y="0"/>
                            <a:ext cx="179070" cy="36195"/>
                          </a:xfrm>
                          <a:prstGeom prst="rect">
                            <a:avLst/>
                          </a:prstGeom>
                          <a:noFill/>
                          <a:ln w="9525">
                            <a:noFill/>
                            <a:miter lim="800000"/>
                            <a:headEnd/>
                            <a:tailEnd/>
                          </a:ln>
                        </pic:spPr>
                      </pic:pic>
                    </a:graphicData>
                  </a:graphic>
                </wp:anchor>
              </w:drawing>
            </w:r>
            <w:r>
              <w:rPr>
                <w:rFonts w:ascii="宋体" w:eastAsia="宋体" w:hAnsi="宋体" w:cs="宋体" w:hint="eastAsia"/>
                <w:noProof/>
                <w:color w:val="000000"/>
                <w:kern w:val="0"/>
                <w:sz w:val="21"/>
                <w:szCs w:val="21"/>
              </w:rPr>
              <w:drawing>
                <wp:anchor distT="0" distB="0" distL="114300" distR="114300" simplePos="0" relativeHeight="251683840"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25" name="AutoShape_94_SpCnt_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utoShape_94_SpCnt_19"/>
                          <pic:cNvPicPr>
                            <a:picLocks noChangeArrowheads="1"/>
                          </pic:cNvPicPr>
                        </pic:nvPicPr>
                        <pic:blipFill>
                          <a:blip r:embed="rId4" cstate="print"/>
                          <a:srcRect/>
                          <a:stretch>
                            <a:fillRect/>
                          </a:stretch>
                        </pic:blipFill>
                        <pic:spPr bwMode="auto">
                          <a:xfrm>
                            <a:off x="0" y="0"/>
                            <a:ext cx="179070" cy="36195"/>
                          </a:xfrm>
                          <a:prstGeom prst="rect">
                            <a:avLst/>
                          </a:prstGeom>
                          <a:noFill/>
                          <a:ln w="9525">
                            <a:noFill/>
                            <a:miter lim="800000"/>
                            <a:headEnd/>
                            <a:tailEnd/>
                          </a:ln>
                        </pic:spPr>
                      </pic:pic>
                    </a:graphicData>
                  </a:graphic>
                </wp:anchor>
              </w:drawing>
            </w:r>
            <w:r>
              <w:rPr>
                <w:rFonts w:ascii="宋体" w:eastAsia="宋体" w:hAnsi="宋体" w:cs="宋体" w:hint="eastAsia"/>
                <w:noProof/>
                <w:color w:val="000000"/>
                <w:kern w:val="0"/>
                <w:sz w:val="21"/>
                <w:szCs w:val="21"/>
              </w:rPr>
              <w:drawing>
                <wp:anchor distT="0" distB="0" distL="114300" distR="114300" simplePos="0" relativeHeight="251684864" behindDoc="0" locked="0" layoutInCell="1" allowOverlap="1">
                  <wp:simplePos x="0" y="0"/>
                  <wp:positionH relativeFrom="column">
                    <wp:posOffset>1757680</wp:posOffset>
                  </wp:positionH>
                  <wp:positionV relativeFrom="paragraph">
                    <wp:posOffset>0</wp:posOffset>
                  </wp:positionV>
                  <wp:extent cx="179070" cy="26035"/>
                  <wp:effectExtent l="0" t="0" r="0" b="0"/>
                  <wp:wrapNone/>
                  <wp:docPr id="26" name="AutoShape_94_SpCnt_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utoShape_94_SpCnt_20"/>
                          <pic:cNvPicPr>
                            <a:picLocks noChangeArrowheads="1"/>
                          </pic:cNvPicPr>
                        </pic:nvPicPr>
                        <pic:blipFill>
                          <a:blip r:embed="rId6" cstate="print"/>
                          <a:srcRect/>
                          <a:stretch>
                            <a:fillRect/>
                          </a:stretch>
                        </pic:blipFill>
                        <pic:spPr bwMode="auto">
                          <a:xfrm>
                            <a:off x="0" y="0"/>
                            <a:ext cx="179070" cy="26035"/>
                          </a:xfrm>
                          <a:prstGeom prst="rect">
                            <a:avLst/>
                          </a:prstGeom>
                          <a:noFill/>
                          <a:ln w="9525">
                            <a:noFill/>
                            <a:miter lim="800000"/>
                            <a:headEnd/>
                            <a:tailEnd/>
                          </a:ln>
                        </pic:spPr>
                      </pic:pic>
                    </a:graphicData>
                  </a:graphic>
                </wp:anchor>
              </w:drawing>
            </w:r>
            <w:r>
              <w:rPr>
                <w:rFonts w:ascii="宋体" w:eastAsia="宋体" w:hAnsi="宋体" w:cs="宋体" w:hint="eastAsia"/>
                <w:noProof/>
                <w:color w:val="000000"/>
                <w:kern w:val="0"/>
                <w:sz w:val="21"/>
                <w:szCs w:val="21"/>
              </w:rPr>
              <w:drawing>
                <wp:anchor distT="0" distB="0" distL="114300" distR="114300" simplePos="0" relativeHeight="251685888"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27" name="AutoShape_94_SpCnt_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utoShape_94_SpCnt_21"/>
                          <pic:cNvPicPr>
                            <a:picLocks noChangeArrowheads="1"/>
                          </pic:cNvPicPr>
                        </pic:nvPicPr>
                        <pic:blipFill>
                          <a:blip r:embed="rId4" cstate="print"/>
                          <a:srcRect/>
                          <a:stretch>
                            <a:fillRect/>
                          </a:stretch>
                        </pic:blipFill>
                        <pic:spPr bwMode="auto">
                          <a:xfrm>
                            <a:off x="0" y="0"/>
                            <a:ext cx="179070" cy="36195"/>
                          </a:xfrm>
                          <a:prstGeom prst="rect">
                            <a:avLst/>
                          </a:prstGeom>
                          <a:noFill/>
                          <a:ln w="9525">
                            <a:noFill/>
                            <a:miter lim="800000"/>
                            <a:headEnd/>
                            <a:tailEnd/>
                          </a:ln>
                        </pic:spPr>
                      </pic:pic>
                    </a:graphicData>
                  </a:graphic>
                </wp:anchor>
              </w:drawing>
            </w:r>
          </w:p>
        </w:tc>
        <w:tc>
          <w:tcPr>
            <w:tcW w:w="552" w:type="pct"/>
            <w:tcBorders>
              <w:top w:val="single" w:sz="4" w:space="0" w:color="000000"/>
              <w:left w:val="single" w:sz="4" w:space="0" w:color="000000"/>
              <w:bottom w:val="single" w:sz="4" w:space="0" w:color="000000"/>
              <w:right w:val="single" w:sz="4" w:space="0" w:color="000000"/>
            </w:tcBorders>
            <w:vAlign w:val="center"/>
          </w:tcPr>
          <w:p w:rsidR="00225C02" w:rsidRPr="00F17D7A" w:rsidRDefault="00225C02" w:rsidP="00B17E66">
            <w:pPr>
              <w:widowControl/>
              <w:jc w:val="center"/>
              <w:textAlignment w:val="center"/>
              <w:rPr>
                <w:rFonts w:ascii="宋体" w:eastAsia="宋体" w:hAnsi="宋体" w:cs="宋体" w:hint="eastAsia"/>
                <w:color w:val="000000"/>
                <w:sz w:val="21"/>
                <w:szCs w:val="21"/>
              </w:rPr>
            </w:pPr>
            <w:r w:rsidRPr="00F17D7A">
              <w:rPr>
                <w:rFonts w:ascii="宋体" w:eastAsia="宋体" w:hAnsi="宋体" w:cs="宋体"/>
                <w:color w:val="000000"/>
                <w:kern w:val="0"/>
                <w:sz w:val="21"/>
                <w:szCs w:val="21"/>
                <w:lang/>
              </w:rPr>
              <w:t>98400</w:t>
            </w:r>
          </w:p>
        </w:tc>
      </w:tr>
    </w:tbl>
    <w:p w:rsidR="00225C02" w:rsidRDefault="00225C02" w:rsidP="00225C02">
      <w:pPr>
        <w:tabs>
          <w:tab w:val="left" w:pos="2160"/>
          <w:tab w:val="center" w:pos="4411"/>
        </w:tabs>
        <w:topLinePunct/>
        <w:spacing w:line="360" w:lineRule="auto"/>
        <w:rPr>
          <w:rFonts w:ascii="宋体" w:eastAsia="宋体" w:hAnsi="宋体" w:cs="宋体" w:hint="eastAsia"/>
          <w:b/>
          <w:sz w:val="24"/>
          <w:szCs w:val="32"/>
        </w:rPr>
      </w:pPr>
      <w:r>
        <w:rPr>
          <w:rFonts w:ascii="宋体" w:eastAsia="宋体" w:hAnsi="宋体" w:cs="宋体" w:hint="eastAsia"/>
          <w:b/>
          <w:sz w:val="24"/>
          <w:szCs w:val="32"/>
        </w:rPr>
        <w:br w:type="page"/>
      </w:r>
      <w:r>
        <w:rPr>
          <w:rFonts w:ascii="宋体" w:eastAsia="宋体" w:hAnsi="宋体" w:cs="宋体" w:hint="eastAsia"/>
          <w:b/>
          <w:sz w:val="24"/>
          <w:szCs w:val="28"/>
        </w:rPr>
        <w:lastRenderedPageBreak/>
        <w:t>附件二：</w:t>
      </w:r>
    </w:p>
    <w:p w:rsidR="00225C02" w:rsidRDefault="00225C02" w:rsidP="00225C02">
      <w:pPr>
        <w:spacing w:line="360" w:lineRule="auto"/>
        <w:jc w:val="center"/>
        <w:rPr>
          <w:rFonts w:ascii="宋体" w:eastAsia="宋体" w:hAnsi="宋体" w:cs="宋体" w:hint="eastAsia"/>
          <w:b/>
          <w:sz w:val="28"/>
          <w:szCs w:val="28"/>
        </w:rPr>
      </w:pPr>
      <w:r>
        <w:rPr>
          <w:rFonts w:ascii="宋体" w:eastAsia="宋体" w:hAnsi="宋体" w:cs="宋体" w:hint="eastAsia"/>
          <w:b/>
          <w:sz w:val="28"/>
          <w:szCs w:val="28"/>
        </w:rPr>
        <w:t>供应商信息表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62"/>
        <w:gridCol w:w="6311"/>
      </w:tblGrid>
      <w:tr w:rsidR="00225C02" w:rsidTr="00B17E66">
        <w:trPr>
          <w:trHeight w:val="635"/>
          <w:jc w:val="center"/>
        </w:trPr>
        <w:tc>
          <w:tcPr>
            <w:tcW w:w="1560" w:type="pct"/>
            <w:tcBorders>
              <w:top w:val="single" w:sz="4" w:space="0" w:color="auto"/>
              <w:left w:val="single" w:sz="4" w:space="0" w:color="auto"/>
              <w:bottom w:val="single" w:sz="4" w:space="0" w:color="auto"/>
              <w:right w:val="single" w:sz="4" w:space="0" w:color="auto"/>
            </w:tcBorders>
            <w:vAlign w:val="bottom"/>
          </w:tcPr>
          <w:p w:rsidR="00225C02" w:rsidRDefault="00225C02" w:rsidP="00B17E66">
            <w:pPr>
              <w:spacing w:line="360" w:lineRule="auto"/>
              <w:jc w:val="center"/>
              <w:rPr>
                <w:rFonts w:ascii="宋体" w:eastAsia="宋体" w:hAnsi="宋体" w:cs="宋体" w:hint="eastAsia"/>
                <w:kern w:val="0"/>
                <w:sz w:val="21"/>
                <w:szCs w:val="21"/>
              </w:rPr>
            </w:pPr>
            <w:r>
              <w:rPr>
                <w:rFonts w:ascii="宋体" w:eastAsia="宋体" w:hAnsi="宋体" w:cs="宋体" w:hint="eastAsia"/>
                <w:kern w:val="0"/>
                <w:sz w:val="21"/>
                <w:szCs w:val="21"/>
              </w:rPr>
              <w:t>项目编号</w:t>
            </w:r>
          </w:p>
        </w:tc>
        <w:tc>
          <w:tcPr>
            <w:tcW w:w="3440" w:type="pct"/>
            <w:tcBorders>
              <w:top w:val="single" w:sz="4" w:space="0" w:color="auto"/>
              <w:left w:val="single" w:sz="4" w:space="0" w:color="auto"/>
              <w:bottom w:val="single" w:sz="4" w:space="0" w:color="auto"/>
              <w:right w:val="single" w:sz="4" w:space="0" w:color="auto"/>
            </w:tcBorders>
            <w:vAlign w:val="bottom"/>
          </w:tcPr>
          <w:p w:rsidR="00225C02" w:rsidRDefault="00225C02" w:rsidP="00B17E66">
            <w:pPr>
              <w:spacing w:line="360" w:lineRule="auto"/>
              <w:jc w:val="center"/>
              <w:rPr>
                <w:rFonts w:ascii="宋体" w:eastAsia="宋体" w:hAnsi="宋体" w:cs="宋体" w:hint="eastAsia"/>
                <w:kern w:val="0"/>
                <w:sz w:val="21"/>
                <w:szCs w:val="21"/>
              </w:rPr>
            </w:pPr>
          </w:p>
        </w:tc>
      </w:tr>
      <w:tr w:rsidR="00225C02" w:rsidTr="00B17E66">
        <w:trPr>
          <w:trHeight w:val="717"/>
          <w:jc w:val="center"/>
        </w:trPr>
        <w:tc>
          <w:tcPr>
            <w:tcW w:w="1560" w:type="pct"/>
            <w:tcBorders>
              <w:top w:val="single" w:sz="4" w:space="0" w:color="auto"/>
              <w:left w:val="single" w:sz="4" w:space="0" w:color="auto"/>
              <w:bottom w:val="single" w:sz="4" w:space="0" w:color="auto"/>
              <w:right w:val="single" w:sz="4" w:space="0" w:color="auto"/>
            </w:tcBorders>
            <w:vAlign w:val="center"/>
          </w:tcPr>
          <w:p w:rsidR="00225C02" w:rsidRDefault="00225C02" w:rsidP="00B17E66">
            <w:pPr>
              <w:spacing w:line="360" w:lineRule="auto"/>
              <w:jc w:val="center"/>
              <w:rPr>
                <w:rFonts w:ascii="宋体" w:eastAsia="宋体" w:hAnsi="宋体" w:cs="宋体" w:hint="eastAsia"/>
                <w:kern w:val="0"/>
                <w:sz w:val="21"/>
                <w:szCs w:val="21"/>
              </w:rPr>
            </w:pPr>
            <w:r>
              <w:rPr>
                <w:rFonts w:ascii="宋体" w:eastAsia="宋体" w:hAnsi="宋体" w:cs="宋体" w:hint="eastAsia"/>
                <w:kern w:val="0"/>
                <w:sz w:val="21"/>
                <w:szCs w:val="21"/>
              </w:rPr>
              <w:t>项目名称</w:t>
            </w:r>
          </w:p>
        </w:tc>
        <w:tc>
          <w:tcPr>
            <w:tcW w:w="3440" w:type="pct"/>
            <w:tcBorders>
              <w:top w:val="single" w:sz="4" w:space="0" w:color="auto"/>
              <w:left w:val="single" w:sz="4" w:space="0" w:color="auto"/>
              <w:bottom w:val="single" w:sz="4" w:space="0" w:color="auto"/>
              <w:right w:val="single" w:sz="4" w:space="0" w:color="auto"/>
            </w:tcBorders>
            <w:vAlign w:val="center"/>
          </w:tcPr>
          <w:p w:rsidR="00225C02" w:rsidRDefault="00225C02" w:rsidP="00B17E66">
            <w:pPr>
              <w:widowControl/>
              <w:spacing w:line="360" w:lineRule="auto"/>
              <w:jc w:val="center"/>
              <w:rPr>
                <w:rFonts w:ascii="宋体" w:eastAsia="宋体" w:hAnsi="宋体" w:cs="宋体" w:hint="eastAsia"/>
                <w:kern w:val="0"/>
                <w:sz w:val="21"/>
                <w:szCs w:val="21"/>
              </w:rPr>
            </w:pPr>
          </w:p>
        </w:tc>
      </w:tr>
      <w:tr w:rsidR="00225C02" w:rsidTr="00B17E66">
        <w:trPr>
          <w:trHeight w:val="717"/>
          <w:jc w:val="center"/>
        </w:trPr>
        <w:tc>
          <w:tcPr>
            <w:tcW w:w="1560" w:type="pct"/>
            <w:tcBorders>
              <w:top w:val="single" w:sz="4" w:space="0" w:color="auto"/>
              <w:left w:val="single" w:sz="4" w:space="0" w:color="auto"/>
              <w:bottom w:val="single" w:sz="4" w:space="0" w:color="auto"/>
              <w:right w:val="single" w:sz="4" w:space="0" w:color="auto"/>
            </w:tcBorders>
            <w:vAlign w:val="center"/>
          </w:tcPr>
          <w:p w:rsidR="00225C02" w:rsidRDefault="00225C02" w:rsidP="00B17E66">
            <w:pPr>
              <w:spacing w:line="360" w:lineRule="auto"/>
              <w:jc w:val="center"/>
              <w:rPr>
                <w:rFonts w:ascii="宋体" w:eastAsia="宋体" w:hAnsi="宋体" w:cs="宋体" w:hint="eastAsia"/>
                <w:kern w:val="0"/>
                <w:sz w:val="21"/>
                <w:szCs w:val="21"/>
              </w:rPr>
            </w:pPr>
            <w:r>
              <w:rPr>
                <w:rFonts w:ascii="宋体" w:eastAsia="宋体" w:hAnsi="宋体" w:cs="宋体" w:hint="eastAsia"/>
                <w:kern w:val="0"/>
                <w:sz w:val="21"/>
                <w:szCs w:val="21"/>
              </w:rPr>
              <w:t>标段号</w:t>
            </w:r>
          </w:p>
        </w:tc>
        <w:tc>
          <w:tcPr>
            <w:tcW w:w="3440" w:type="pct"/>
            <w:tcBorders>
              <w:top w:val="single" w:sz="4" w:space="0" w:color="auto"/>
              <w:left w:val="single" w:sz="4" w:space="0" w:color="auto"/>
              <w:bottom w:val="single" w:sz="4" w:space="0" w:color="auto"/>
              <w:right w:val="single" w:sz="4" w:space="0" w:color="auto"/>
            </w:tcBorders>
            <w:vAlign w:val="center"/>
          </w:tcPr>
          <w:p w:rsidR="00225C02" w:rsidRDefault="00225C02" w:rsidP="00B17E66">
            <w:pPr>
              <w:widowControl/>
              <w:spacing w:line="360" w:lineRule="auto"/>
              <w:jc w:val="center"/>
              <w:rPr>
                <w:rFonts w:ascii="宋体" w:eastAsia="宋体" w:hAnsi="宋体" w:cs="宋体" w:hint="eastAsia"/>
                <w:kern w:val="0"/>
                <w:sz w:val="21"/>
                <w:szCs w:val="21"/>
              </w:rPr>
            </w:pPr>
          </w:p>
        </w:tc>
      </w:tr>
      <w:tr w:rsidR="00225C02" w:rsidTr="00B17E66">
        <w:trPr>
          <w:trHeight w:hRule="exact" w:val="628"/>
          <w:jc w:val="center"/>
        </w:trPr>
        <w:tc>
          <w:tcPr>
            <w:tcW w:w="1560" w:type="pct"/>
            <w:tcBorders>
              <w:top w:val="single" w:sz="4" w:space="0" w:color="auto"/>
              <w:left w:val="single" w:sz="4" w:space="0" w:color="auto"/>
              <w:bottom w:val="single" w:sz="4" w:space="0" w:color="auto"/>
              <w:right w:val="single" w:sz="4" w:space="0" w:color="auto"/>
            </w:tcBorders>
            <w:vAlign w:val="bottom"/>
          </w:tcPr>
          <w:p w:rsidR="00225C02" w:rsidRDefault="00225C02" w:rsidP="00B17E66">
            <w:pPr>
              <w:spacing w:line="360" w:lineRule="auto"/>
              <w:jc w:val="center"/>
              <w:rPr>
                <w:rFonts w:ascii="宋体" w:eastAsia="宋体" w:hAnsi="宋体" w:cs="宋体" w:hint="eastAsia"/>
                <w:kern w:val="0"/>
                <w:sz w:val="21"/>
                <w:szCs w:val="21"/>
              </w:rPr>
            </w:pPr>
            <w:r>
              <w:rPr>
                <w:rFonts w:ascii="宋体" w:eastAsia="宋体" w:hAnsi="宋体" w:cs="宋体" w:hint="eastAsia"/>
                <w:kern w:val="0"/>
                <w:sz w:val="21"/>
                <w:szCs w:val="21"/>
              </w:rPr>
              <w:t>供应商名称</w:t>
            </w:r>
          </w:p>
        </w:tc>
        <w:tc>
          <w:tcPr>
            <w:tcW w:w="3440" w:type="pct"/>
            <w:tcBorders>
              <w:top w:val="single" w:sz="4" w:space="0" w:color="auto"/>
              <w:left w:val="single" w:sz="4" w:space="0" w:color="auto"/>
              <w:bottom w:val="single" w:sz="4" w:space="0" w:color="auto"/>
              <w:right w:val="single" w:sz="4" w:space="0" w:color="auto"/>
            </w:tcBorders>
            <w:vAlign w:val="bottom"/>
          </w:tcPr>
          <w:p w:rsidR="00225C02" w:rsidRDefault="00225C02" w:rsidP="00B17E66">
            <w:pPr>
              <w:spacing w:line="360" w:lineRule="auto"/>
              <w:ind w:firstLine="540"/>
              <w:rPr>
                <w:rFonts w:ascii="宋体" w:eastAsia="宋体" w:hAnsi="宋体" w:cs="宋体" w:hint="eastAsia"/>
                <w:sz w:val="21"/>
                <w:szCs w:val="21"/>
              </w:rPr>
            </w:pPr>
          </w:p>
        </w:tc>
      </w:tr>
      <w:tr w:rsidR="00225C02" w:rsidTr="00B17E66">
        <w:trPr>
          <w:trHeight w:hRule="exact" w:val="539"/>
          <w:jc w:val="center"/>
        </w:trPr>
        <w:tc>
          <w:tcPr>
            <w:tcW w:w="1560" w:type="pct"/>
            <w:tcBorders>
              <w:top w:val="single" w:sz="4" w:space="0" w:color="auto"/>
              <w:left w:val="single" w:sz="4" w:space="0" w:color="auto"/>
              <w:bottom w:val="single" w:sz="4" w:space="0" w:color="auto"/>
              <w:right w:val="single" w:sz="4" w:space="0" w:color="auto"/>
            </w:tcBorders>
            <w:vAlign w:val="bottom"/>
          </w:tcPr>
          <w:p w:rsidR="00225C02" w:rsidRDefault="00225C02" w:rsidP="00B17E66">
            <w:pPr>
              <w:spacing w:line="360" w:lineRule="auto"/>
              <w:jc w:val="center"/>
              <w:rPr>
                <w:rFonts w:ascii="宋体" w:eastAsia="宋体" w:hAnsi="宋体" w:cs="宋体" w:hint="eastAsia"/>
                <w:kern w:val="0"/>
                <w:sz w:val="21"/>
                <w:szCs w:val="21"/>
              </w:rPr>
            </w:pPr>
            <w:r>
              <w:rPr>
                <w:rFonts w:ascii="宋体" w:eastAsia="宋体" w:hAnsi="宋体" w:cs="宋体" w:hint="eastAsia"/>
                <w:kern w:val="0"/>
                <w:sz w:val="21"/>
                <w:szCs w:val="21"/>
              </w:rPr>
              <w:t>邮编</w:t>
            </w:r>
          </w:p>
        </w:tc>
        <w:tc>
          <w:tcPr>
            <w:tcW w:w="3440" w:type="pct"/>
            <w:tcBorders>
              <w:top w:val="single" w:sz="4" w:space="0" w:color="auto"/>
              <w:left w:val="single" w:sz="4" w:space="0" w:color="auto"/>
              <w:bottom w:val="single" w:sz="4" w:space="0" w:color="auto"/>
              <w:right w:val="single" w:sz="4" w:space="0" w:color="auto"/>
            </w:tcBorders>
            <w:vAlign w:val="bottom"/>
          </w:tcPr>
          <w:p w:rsidR="00225C02" w:rsidRDefault="00225C02" w:rsidP="00B17E66">
            <w:pPr>
              <w:spacing w:line="360" w:lineRule="auto"/>
              <w:ind w:firstLine="540"/>
              <w:rPr>
                <w:rFonts w:ascii="宋体" w:eastAsia="宋体" w:hAnsi="宋体" w:cs="宋体" w:hint="eastAsia"/>
                <w:kern w:val="0"/>
                <w:sz w:val="21"/>
                <w:szCs w:val="21"/>
              </w:rPr>
            </w:pPr>
          </w:p>
        </w:tc>
      </w:tr>
      <w:tr w:rsidR="00225C02" w:rsidTr="00B17E66">
        <w:trPr>
          <w:trHeight w:hRule="exact" w:val="812"/>
          <w:jc w:val="center"/>
        </w:trPr>
        <w:tc>
          <w:tcPr>
            <w:tcW w:w="1560" w:type="pct"/>
            <w:tcBorders>
              <w:top w:val="single" w:sz="4" w:space="0" w:color="auto"/>
              <w:left w:val="single" w:sz="4" w:space="0" w:color="auto"/>
              <w:bottom w:val="single" w:sz="4" w:space="0" w:color="auto"/>
              <w:right w:val="single" w:sz="4" w:space="0" w:color="auto"/>
            </w:tcBorders>
            <w:vAlign w:val="bottom"/>
          </w:tcPr>
          <w:p w:rsidR="00225C02" w:rsidRDefault="00225C02" w:rsidP="00B17E66">
            <w:pPr>
              <w:spacing w:line="360" w:lineRule="auto"/>
              <w:jc w:val="center"/>
              <w:rPr>
                <w:rFonts w:ascii="宋体" w:eastAsia="宋体" w:hAnsi="宋体" w:cs="宋体" w:hint="eastAsia"/>
                <w:kern w:val="0"/>
                <w:sz w:val="21"/>
                <w:szCs w:val="21"/>
              </w:rPr>
            </w:pPr>
            <w:r>
              <w:rPr>
                <w:rFonts w:ascii="宋体" w:eastAsia="宋体" w:hAnsi="宋体" w:cs="宋体" w:hint="eastAsia"/>
                <w:kern w:val="0"/>
                <w:sz w:val="21"/>
                <w:szCs w:val="21"/>
              </w:rPr>
              <w:t>供应商详细通讯地址</w:t>
            </w:r>
          </w:p>
        </w:tc>
        <w:tc>
          <w:tcPr>
            <w:tcW w:w="3440" w:type="pct"/>
            <w:tcBorders>
              <w:top w:val="single" w:sz="4" w:space="0" w:color="auto"/>
              <w:left w:val="single" w:sz="4" w:space="0" w:color="auto"/>
              <w:bottom w:val="single" w:sz="4" w:space="0" w:color="auto"/>
              <w:right w:val="single" w:sz="4" w:space="0" w:color="auto"/>
            </w:tcBorders>
            <w:vAlign w:val="bottom"/>
          </w:tcPr>
          <w:p w:rsidR="00225C02" w:rsidRDefault="00225C02" w:rsidP="00B17E66">
            <w:pPr>
              <w:spacing w:line="360" w:lineRule="auto"/>
              <w:ind w:firstLine="540"/>
              <w:rPr>
                <w:rFonts w:ascii="宋体" w:eastAsia="宋体" w:hAnsi="宋体" w:cs="宋体" w:hint="eastAsia"/>
                <w:kern w:val="0"/>
                <w:sz w:val="21"/>
                <w:szCs w:val="21"/>
              </w:rPr>
            </w:pPr>
          </w:p>
        </w:tc>
      </w:tr>
      <w:tr w:rsidR="00225C02" w:rsidTr="00B17E66">
        <w:trPr>
          <w:trHeight w:hRule="exact" w:val="619"/>
          <w:jc w:val="center"/>
        </w:trPr>
        <w:tc>
          <w:tcPr>
            <w:tcW w:w="1560" w:type="pct"/>
            <w:tcBorders>
              <w:top w:val="single" w:sz="4" w:space="0" w:color="auto"/>
              <w:left w:val="single" w:sz="4" w:space="0" w:color="auto"/>
              <w:bottom w:val="single" w:sz="4" w:space="0" w:color="auto"/>
              <w:right w:val="single" w:sz="4" w:space="0" w:color="auto"/>
            </w:tcBorders>
            <w:vAlign w:val="bottom"/>
          </w:tcPr>
          <w:p w:rsidR="00225C02" w:rsidRDefault="00225C02" w:rsidP="00B17E66">
            <w:pPr>
              <w:spacing w:line="360" w:lineRule="auto"/>
              <w:jc w:val="center"/>
              <w:rPr>
                <w:rFonts w:ascii="宋体" w:eastAsia="宋体" w:hAnsi="宋体" w:cs="宋体" w:hint="eastAsia"/>
                <w:kern w:val="0"/>
                <w:sz w:val="21"/>
                <w:szCs w:val="21"/>
              </w:rPr>
            </w:pPr>
            <w:r>
              <w:rPr>
                <w:rFonts w:ascii="宋体" w:eastAsia="宋体" w:hAnsi="宋体" w:cs="宋体" w:hint="eastAsia"/>
                <w:kern w:val="0"/>
                <w:sz w:val="21"/>
                <w:szCs w:val="21"/>
              </w:rPr>
              <w:t>联系人</w:t>
            </w:r>
          </w:p>
        </w:tc>
        <w:tc>
          <w:tcPr>
            <w:tcW w:w="3440" w:type="pct"/>
            <w:tcBorders>
              <w:top w:val="single" w:sz="4" w:space="0" w:color="auto"/>
              <w:left w:val="single" w:sz="4" w:space="0" w:color="auto"/>
              <w:bottom w:val="single" w:sz="4" w:space="0" w:color="auto"/>
              <w:right w:val="single" w:sz="4" w:space="0" w:color="auto"/>
            </w:tcBorders>
            <w:vAlign w:val="bottom"/>
          </w:tcPr>
          <w:p w:rsidR="00225C02" w:rsidRDefault="00225C02" w:rsidP="00B17E66">
            <w:pPr>
              <w:spacing w:line="360" w:lineRule="auto"/>
              <w:ind w:firstLine="540"/>
              <w:rPr>
                <w:rFonts w:ascii="宋体" w:eastAsia="宋体" w:hAnsi="宋体" w:cs="宋体" w:hint="eastAsia"/>
                <w:kern w:val="0"/>
                <w:sz w:val="21"/>
                <w:szCs w:val="21"/>
              </w:rPr>
            </w:pPr>
          </w:p>
        </w:tc>
      </w:tr>
      <w:tr w:rsidR="00225C02" w:rsidTr="00B17E66">
        <w:trPr>
          <w:trHeight w:hRule="exact" w:val="634"/>
          <w:jc w:val="center"/>
        </w:trPr>
        <w:tc>
          <w:tcPr>
            <w:tcW w:w="1560" w:type="pct"/>
            <w:tcBorders>
              <w:top w:val="single" w:sz="4" w:space="0" w:color="auto"/>
              <w:left w:val="single" w:sz="4" w:space="0" w:color="auto"/>
              <w:bottom w:val="single" w:sz="4" w:space="0" w:color="auto"/>
              <w:right w:val="single" w:sz="4" w:space="0" w:color="auto"/>
            </w:tcBorders>
            <w:vAlign w:val="bottom"/>
          </w:tcPr>
          <w:p w:rsidR="00225C02" w:rsidRDefault="00225C02" w:rsidP="00B17E66">
            <w:pPr>
              <w:spacing w:line="360" w:lineRule="auto"/>
              <w:jc w:val="center"/>
              <w:rPr>
                <w:rFonts w:ascii="宋体" w:eastAsia="宋体" w:hAnsi="宋体" w:cs="宋体" w:hint="eastAsia"/>
                <w:kern w:val="0"/>
                <w:sz w:val="21"/>
                <w:szCs w:val="21"/>
              </w:rPr>
            </w:pPr>
            <w:r>
              <w:rPr>
                <w:rFonts w:ascii="宋体" w:eastAsia="宋体" w:hAnsi="宋体" w:cs="宋体" w:hint="eastAsia"/>
                <w:kern w:val="0"/>
                <w:sz w:val="21"/>
                <w:szCs w:val="21"/>
              </w:rPr>
              <w:t>手机</w:t>
            </w:r>
          </w:p>
        </w:tc>
        <w:tc>
          <w:tcPr>
            <w:tcW w:w="3440" w:type="pct"/>
            <w:tcBorders>
              <w:top w:val="single" w:sz="4" w:space="0" w:color="auto"/>
              <w:left w:val="single" w:sz="4" w:space="0" w:color="auto"/>
              <w:bottom w:val="single" w:sz="4" w:space="0" w:color="auto"/>
              <w:right w:val="single" w:sz="4" w:space="0" w:color="auto"/>
            </w:tcBorders>
            <w:vAlign w:val="bottom"/>
          </w:tcPr>
          <w:p w:rsidR="00225C02" w:rsidRDefault="00225C02" w:rsidP="00B17E66">
            <w:pPr>
              <w:spacing w:line="360" w:lineRule="auto"/>
              <w:ind w:firstLine="540"/>
              <w:rPr>
                <w:rFonts w:ascii="宋体" w:eastAsia="宋体" w:hAnsi="宋体" w:cs="宋体" w:hint="eastAsia"/>
                <w:kern w:val="0"/>
                <w:sz w:val="21"/>
                <w:szCs w:val="21"/>
              </w:rPr>
            </w:pPr>
          </w:p>
        </w:tc>
      </w:tr>
      <w:tr w:rsidR="00225C02" w:rsidTr="00B17E66">
        <w:trPr>
          <w:trHeight w:hRule="exact" w:val="1022"/>
          <w:jc w:val="center"/>
        </w:trPr>
        <w:tc>
          <w:tcPr>
            <w:tcW w:w="1560" w:type="pct"/>
            <w:tcBorders>
              <w:top w:val="single" w:sz="4" w:space="0" w:color="auto"/>
              <w:left w:val="single" w:sz="4" w:space="0" w:color="auto"/>
              <w:bottom w:val="single" w:sz="4" w:space="0" w:color="auto"/>
              <w:right w:val="single" w:sz="4" w:space="0" w:color="auto"/>
            </w:tcBorders>
            <w:vAlign w:val="bottom"/>
          </w:tcPr>
          <w:p w:rsidR="00225C02" w:rsidRDefault="00225C02" w:rsidP="00B17E66">
            <w:pPr>
              <w:spacing w:line="360" w:lineRule="auto"/>
              <w:jc w:val="center"/>
              <w:rPr>
                <w:rFonts w:ascii="宋体" w:eastAsia="宋体" w:hAnsi="宋体" w:cs="宋体" w:hint="eastAsia"/>
                <w:kern w:val="0"/>
                <w:sz w:val="21"/>
                <w:szCs w:val="21"/>
              </w:rPr>
            </w:pPr>
            <w:r>
              <w:rPr>
                <w:rFonts w:ascii="宋体" w:eastAsia="宋体" w:hAnsi="宋体" w:cs="宋体" w:hint="eastAsia"/>
                <w:kern w:val="0"/>
                <w:sz w:val="21"/>
                <w:szCs w:val="21"/>
              </w:rPr>
              <w:t>E-mail（电子邮箱）</w:t>
            </w:r>
          </w:p>
          <w:p w:rsidR="00225C02" w:rsidRDefault="00225C02" w:rsidP="00B17E66">
            <w:pPr>
              <w:spacing w:line="360" w:lineRule="auto"/>
              <w:ind w:firstLine="540"/>
              <w:jc w:val="center"/>
              <w:rPr>
                <w:rFonts w:ascii="宋体" w:eastAsia="宋体" w:hAnsi="宋体" w:cs="宋体" w:hint="eastAsia"/>
                <w:kern w:val="0"/>
                <w:sz w:val="21"/>
                <w:szCs w:val="21"/>
              </w:rPr>
            </w:pPr>
            <w:r>
              <w:rPr>
                <w:rFonts w:ascii="宋体" w:eastAsia="宋体" w:hAnsi="宋体" w:cs="宋体" w:hint="eastAsia"/>
                <w:kern w:val="0"/>
                <w:sz w:val="21"/>
                <w:szCs w:val="21"/>
              </w:rPr>
              <w:t>（务必填写准确）</w:t>
            </w:r>
          </w:p>
        </w:tc>
        <w:tc>
          <w:tcPr>
            <w:tcW w:w="3440" w:type="pct"/>
            <w:tcBorders>
              <w:top w:val="single" w:sz="4" w:space="0" w:color="auto"/>
              <w:left w:val="single" w:sz="4" w:space="0" w:color="auto"/>
              <w:bottom w:val="single" w:sz="4" w:space="0" w:color="auto"/>
              <w:right w:val="single" w:sz="4" w:space="0" w:color="auto"/>
            </w:tcBorders>
            <w:vAlign w:val="bottom"/>
          </w:tcPr>
          <w:p w:rsidR="00225C02" w:rsidRDefault="00225C02" w:rsidP="00B17E66">
            <w:pPr>
              <w:spacing w:line="360" w:lineRule="auto"/>
              <w:ind w:firstLine="540"/>
              <w:rPr>
                <w:rFonts w:ascii="宋体" w:eastAsia="宋体" w:hAnsi="宋体" w:cs="宋体" w:hint="eastAsia"/>
                <w:kern w:val="0"/>
                <w:sz w:val="21"/>
                <w:szCs w:val="21"/>
              </w:rPr>
            </w:pPr>
          </w:p>
        </w:tc>
      </w:tr>
      <w:tr w:rsidR="00225C02" w:rsidTr="00B17E66">
        <w:trPr>
          <w:trHeight w:hRule="exact" w:val="2506"/>
          <w:jc w:val="center"/>
        </w:trPr>
        <w:tc>
          <w:tcPr>
            <w:tcW w:w="1560" w:type="pct"/>
            <w:tcBorders>
              <w:top w:val="single" w:sz="4" w:space="0" w:color="auto"/>
              <w:left w:val="single" w:sz="4" w:space="0" w:color="auto"/>
              <w:bottom w:val="single" w:sz="4" w:space="0" w:color="auto"/>
              <w:right w:val="single" w:sz="4" w:space="0" w:color="auto"/>
            </w:tcBorders>
            <w:vAlign w:val="center"/>
          </w:tcPr>
          <w:p w:rsidR="00225C02" w:rsidRDefault="00225C02" w:rsidP="00B17E66">
            <w:pPr>
              <w:spacing w:line="360" w:lineRule="auto"/>
              <w:jc w:val="center"/>
              <w:rPr>
                <w:rFonts w:ascii="宋体" w:eastAsia="宋体" w:hAnsi="宋体" w:cs="宋体" w:hint="eastAsia"/>
                <w:b/>
                <w:bCs/>
                <w:kern w:val="0"/>
                <w:sz w:val="21"/>
                <w:szCs w:val="21"/>
              </w:rPr>
            </w:pPr>
            <w:r>
              <w:rPr>
                <w:rFonts w:ascii="宋体" w:eastAsia="宋体" w:hAnsi="宋体" w:cs="宋体" w:hint="eastAsia"/>
                <w:b/>
                <w:bCs/>
                <w:kern w:val="0"/>
                <w:sz w:val="21"/>
                <w:szCs w:val="21"/>
              </w:rPr>
              <w:t>供应商开票信息</w:t>
            </w:r>
          </w:p>
          <w:p w:rsidR="00225C02" w:rsidRDefault="00225C02" w:rsidP="00B17E66">
            <w:pPr>
              <w:spacing w:line="360" w:lineRule="auto"/>
              <w:jc w:val="center"/>
              <w:rPr>
                <w:rFonts w:ascii="宋体" w:eastAsia="宋体" w:hAnsi="宋体" w:cs="宋体" w:hint="eastAsia"/>
                <w:b/>
                <w:bCs/>
                <w:kern w:val="0"/>
                <w:sz w:val="21"/>
                <w:szCs w:val="21"/>
              </w:rPr>
            </w:pPr>
            <w:r>
              <w:rPr>
                <w:rFonts w:ascii="宋体" w:eastAsia="宋体" w:hAnsi="宋体" w:cs="宋体" w:hint="eastAsia"/>
                <w:b/>
                <w:bCs/>
                <w:kern w:val="0"/>
                <w:sz w:val="21"/>
                <w:szCs w:val="21"/>
              </w:rPr>
              <w:t>（必须填写正确）</w:t>
            </w:r>
          </w:p>
        </w:tc>
        <w:tc>
          <w:tcPr>
            <w:tcW w:w="3440" w:type="pct"/>
            <w:tcBorders>
              <w:top w:val="single" w:sz="4" w:space="0" w:color="auto"/>
              <w:left w:val="single" w:sz="4" w:space="0" w:color="auto"/>
              <w:bottom w:val="single" w:sz="4" w:space="0" w:color="auto"/>
              <w:right w:val="single" w:sz="4" w:space="0" w:color="auto"/>
            </w:tcBorders>
            <w:vAlign w:val="bottom"/>
          </w:tcPr>
          <w:p w:rsidR="00225C02" w:rsidRDefault="00225C02" w:rsidP="00B17E66">
            <w:pPr>
              <w:spacing w:line="360" w:lineRule="auto"/>
              <w:rPr>
                <w:rFonts w:ascii="宋体" w:eastAsia="宋体" w:hAnsi="宋体" w:cs="宋体" w:hint="eastAsia"/>
                <w:b/>
                <w:bCs/>
                <w:sz w:val="21"/>
                <w:szCs w:val="21"/>
              </w:rPr>
            </w:pPr>
            <w:r>
              <w:rPr>
                <w:rFonts w:ascii="宋体" w:eastAsia="宋体" w:hAnsi="宋体" w:cs="宋体" w:hint="eastAsia"/>
                <w:b/>
                <w:bCs/>
                <w:sz w:val="21"/>
                <w:szCs w:val="21"/>
              </w:rPr>
              <w:t>名称：</w:t>
            </w:r>
          </w:p>
          <w:p w:rsidR="00225C02" w:rsidRDefault="00225C02" w:rsidP="00B17E66">
            <w:pPr>
              <w:autoSpaceDE w:val="0"/>
              <w:autoSpaceDN w:val="0"/>
              <w:adjustRightInd w:val="0"/>
              <w:spacing w:line="360" w:lineRule="auto"/>
              <w:rPr>
                <w:rFonts w:ascii="宋体" w:eastAsia="宋体" w:hAnsi="宋体" w:cs="宋体" w:hint="eastAsia"/>
                <w:b/>
                <w:bCs/>
                <w:sz w:val="21"/>
                <w:szCs w:val="21"/>
              </w:rPr>
            </w:pPr>
            <w:r>
              <w:rPr>
                <w:rFonts w:ascii="宋体" w:eastAsia="宋体" w:hAnsi="宋体" w:cs="宋体" w:hint="eastAsia"/>
                <w:b/>
                <w:bCs/>
                <w:sz w:val="21"/>
                <w:szCs w:val="21"/>
              </w:rPr>
              <w:t>纳税人识别号：</w:t>
            </w:r>
          </w:p>
          <w:p w:rsidR="00225C02" w:rsidRDefault="00225C02" w:rsidP="00B17E66">
            <w:pPr>
              <w:spacing w:line="360" w:lineRule="auto"/>
              <w:rPr>
                <w:rFonts w:ascii="宋体" w:eastAsia="宋体" w:hAnsi="宋体" w:cs="宋体" w:hint="eastAsia"/>
                <w:b/>
                <w:bCs/>
                <w:sz w:val="21"/>
                <w:szCs w:val="21"/>
              </w:rPr>
            </w:pPr>
            <w:r>
              <w:rPr>
                <w:rFonts w:ascii="宋体" w:eastAsia="宋体" w:hAnsi="宋体" w:cs="宋体" w:hint="eastAsia"/>
                <w:b/>
                <w:bCs/>
                <w:sz w:val="21"/>
                <w:szCs w:val="21"/>
              </w:rPr>
              <w:t>地址、电话：</w:t>
            </w:r>
          </w:p>
          <w:p w:rsidR="00225C02" w:rsidRDefault="00225C02" w:rsidP="00B17E66">
            <w:pPr>
              <w:autoSpaceDE w:val="0"/>
              <w:autoSpaceDN w:val="0"/>
              <w:adjustRightInd w:val="0"/>
              <w:spacing w:line="360" w:lineRule="auto"/>
              <w:rPr>
                <w:rFonts w:ascii="宋体" w:eastAsia="宋体" w:hAnsi="宋体" w:cs="宋体" w:hint="eastAsia"/>
                <w:b/>
                <w:bCs/>
                <w:sz w:val="21"/>
                <w:szCs w:val="21"/>
              </w:rPr>
            </w:pPr>
            <w:r>
              <w:rPr>
                <w:rFonts w:ascii="宋体" w:eastAsia="宋体" w:hAnsi="宋体" w:cs="宋体" w:hint="eastAsia"/>
                <w:b/>
                <w:bCs/>
                <w:sz w:val="21"/>
                <w:szCs w:val="21"/>
              </w:rPr>
              <w:t>开户行及账号：</w:t>
            </w:r>
          </w:p>
          <w:p w:rsidR="00225C02" w:rsidRDefault="00225C02" w:rsidP="00B17E66">
            <w:pPr>
              <w:autoSpaceDE w:val="0"/>
              <w:autoSpaceDN w:val="0"/>
              <w:adjustRightInd w:val="0"/>
              <w:spacing w:line="360" w:lineRule="auto"/>
              <w:rPr>
                <w:rFonts w:ascii="宋体" w:eastAsia="宋体" w:hAnsi="宋体" w:cs="宋体" w:hint="eastAsia"/>
                <w:b/>
                <w:bCs/>
                <w:sz w:val="21"/>
                <w:szCs w:val="21"/>
              </w:rPr>
            </w:pPr>
          </w:p>
        </w:tc>
      </w:tr>
      <w:tr w:rsidR="00225C02" w:rsidTr="00B17E66">
        <w:trPr>
          <w:trHeight w:hRule="exact" w:val="2471"/>
          <w:jc w:val="center"/>
        </w:trPr>
        <w:tc>
          <w:tcPr>
            <w:tcW w:w="1560" w:type="pct"/>
            <w:tcBorders>
              <w:top w:val="single" w:sz="4" w:space="0" w:color="auto"/>
              <w:left w:val="single" w:sz="4" w:space="0" w:color="auto"/>
              <w:bottom w:val="single" w:sz="4" w:space="0" w:color="auto"/>
              <w:right w:val="single" w:sz="4" w:space="0" w:color="auto"/>
            </w:tcBorders>
            <w:vAlign w:val="center"/>
          </w:tcPr>
          <w:p w:rsidR="00225C02" w:rsidRDefault="00225C02" w:rsidP="00B17E66">
            <w:pPr>
              <w:spacing w:line="360" w:lineRule="auto"/>
              <w:jc w:val="center"/>
              <w:rPr>
                <w:rFonts w:ascii="宋体" w:eastAsia="宋体" w:hAnsi="宋体" w:cs="宋体" w:hint="eastAsia"/>
                <w:kern w:val="0"/>
                <w:sz w:val="21"/>
                <w:szCs w:val="21"/>
              </w:rPr>
            </w:pPr>
            <w:r>
              <w:rPr>
                <w:rFonts w:ascii="宋体" w:eastAsia="宋体" w:hAnsi="宋体" w:cs="宋体" w:hint="eastAsia"/>
                <w:kern w:val="0"/>
                <w:sz w:val="21"/>
                <w:szCs w:val="21"/>
              </w:rPr>
              <w:t>备注</w:t>
            </w:r>
          </w:p>
        </w:tc>
        <w:tc>
          <w:tcPr>
            <w:tcW w:w="3440" w:type="pct"/>
            <w:tcBorders>
              <w:top w:val="single" w:sz="4" w:space="0" w:color="auto"/>
              <w:left w:val="single" w:sz="4" w:space="0" w:color="auto"/>
              <w:bottom w:val="single" w:sz="4" w:space="0" w:color="auto"/>
              <w:right w:val="single" w:sz="4" w:space="0" w:color="auto"/>
            </w:tcBorders>
            <w:vAlign w:val="center"/>
          </w:tcPr>
          <w:p w:rsidR="00225C02" w:rsidRDefault="00225C02" w:rsidP="00B17E66">
            <w:pPr>
              <w:spacing w:line="360" w:lineRule="auto"/>
              <w:rPr>
                <w:rFonts w:ascii="宋体" w:eastAsia="宋体" w:hAnsi="宋体" w:cs="宋体" w:hint="eastAsia"/>
                <w:kern w:val="0"/>
                <w:sz w:val="21"/>
                <w:szCs w:val="21"/>
              </w:rPr>
            </w:pPr>
          </w:p>
        </w:tc>
      </w:tr>
    </w:tbl>
    <w:p w:rsidR="00225C02" w:rsidRDefault="00225C02" w:rsidP="00225C02">
      <w:pPr>
        <w:spacing w:line="360" w:lineRule="auto"/>
        <w:rPr>
          <w:rFonts w:ascii="宋体" w:eastAsia="宋体" w:hAnsi="宋体" w:cs="宋体" w:hint="eastAsia"/>
          <w:sz w:val="24"/>
          <w:szCs w:val="24"/>
        </w:rPr>
      </w:pPr>
    </w:p>
    <w:p w:rsidR="00225C02" w:rsidRDefault="00225C02" w:rsidP="00225C02">
      <w:pPr>
        <w:spacing w:line="360" w:lineRule="auto"/>
        <w:rPr>
          <w:rFonts w:ascii="宋体" w:eastAsia="宋体" w:hAnsi="宋体" w:cs="宋体" w:hint="eastAsia"/>
          <w:b/>
          <w:bCs/>
          <w:sz w:val="32"/>
          <w:szCs w:val="32"/>
        </w:rPr>
      </w:pPr>
    </w:p>
    <w:p w:rsidR="00225C02" w:rsidRDefault="00225C02" w:rsidP="00225C02">
      <w:pPr>
        <w:spacing w:line="360" w:lineRule="auto"/>
        <w:rPr>
          <w:rFonts w:ascii="宋体" w:eastAsia="宋体" w:hAnsi="宋体" w:cs="宋体" w:hint="eastAsia"/>
          <w:b/>
          <w:bCs/>
          <w:sz w:val="32"/>
          <w:szCs w:val="32"/>
        </w:rPr>
      </w:pPr>
    </w:p>
    <w:p w:rsidR="00225C02" w:rsidRDefault="00225C02" w:rsidP="00225C02">
      <w:pPr>
        <w:spacing w:line="360" w:lineRule="auto"/>
        <w:rPr>
          <w:rFonts w:ascii="宋体" w:eastAsia="宋体" w:hAnsi="宋体" w:cs="宋体" w:hint="eastAsia"/>
          <w:b/>
          <w:sz w:val="24"/>
          <w:szCs w:val="28"/>
        </w:rPr>
      </w:pPr>
      <w:r>
        <w:rPr>
          <w:rFonts w:ascii="宋体" w:eastAsia="宋体" w:hAnsi="宋体" w:cs="宋体" w:hint="eastAsia"/>
          <w:b/>
          <w:sz w:val="24"/>
          <w:szCs w:val="28"/>
        </w:rPr>
        <w:br w:type="page"/>
      </w:r>
      <w:r>
        <w:rPr>
          <w:rFonts w:ascii="宋体" w:eastAsia="宋体" w:hAnsi="宋体" w:cs="宋体" w:hint="eastAsia"/>
          <w:b/>
          <w:sz w:val="24"/>
          <w:szCs w:val="28"/>
        </w:rPr>
        <w:lastRenderedPageBreak/>
        <w:t>附件三：</w:t>
      </w:r>
    </w:p>
    <w:p w:rsidR="00225C02" w:rsidRDefault="00225C02" w:rsidP="00225C02">
      <w:pPr>
        <w:spacing w:line="360" w:lineRule="auto"/>
        <w:rPr>
          <w:rFonts w:ascii="宋体" w:eastAsia="宋体" w:hAnsi="宋体" w:cs="宋体" w:hint="eastAsia"/>
          <w:sz w:val="28"/>
          <w:szCs w:val="28"/>
        </w:rPr>
      </w:pPr>
    </w:p>
    <w:p w:rsidR="00225C02" w:rsidRDefault="00225C02" w:rsidP="00225C02">
      <w:pPr>
        <w:spacing w:line="360" w:lineRule="auto"/>
        <w:ind w:firstLine="562"/>
        <w:jc w:val="center"/>
        <w:rPr>
          <w:rFonts w:ascii="宋体" w:eastAsia="宋体" w:hAnsi="宋体" w:cs="宋体" w:hint="eastAsia"/>
          <w:color w:val="000000"/>
          <w:sz w:val="28"/>
          <w:szCs w:val="28"/>
        </w:rPr>
      </w:pPr>
      <w:r>
        <w:rPr>
          <w:rFonts w:ascii="宋体" w:eastAsia="宋体" w:hAnsi="宋体" w:cs="宋体" w:hint="eastAsia"/>
          <w:b/>
          <w:bCs/>
          <w:color w:val="000000"/>
          <w:sz w:val="28"/>
          <w:szCs w:val="28"/>
        </w:rPr>
        <w:t>法人代表授权委托书</w:t>
      </w:r>
    </w:p>
    <w:p w:rsidR="00225C02" w:rsidRDefault="00225C02" w:rsidP="00225C02">
      <w:pPr>
        <w:spacing w:line="360" w:lineRule="auto"/>
        <w:ind w:firstLineChars="200" w:firstLine="480"/>
        <w:rPr>
          <w:rFonts w:ascii="宋体" w:eastAsia="宋体" w:hAnsi="宋体" w:cs="宋体" w:hint="eastAsia"/>
          <w:color w:val="000000"/>
          <w:sz w:val="24"/>
          <w:szCs w:val="24"/>
        </w:rPr>
      </w:pPr>
      <w:r>
        <w:rPr>
          <w:rFonts w:ascii="宋体" w:eastAsia="宋体" w:hAnsi="宋体" w:cs="宋体" w:hint="eastAsia"/>
          <w:color w:val="000000"/>
          <w:sz w:val="24"/>
          <w:szCs w:val="24"/>
        </w:rPr>
        <w:t>（单位名称）</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 xml:space="preserve"> 是经中华人民共和国工商行政管理局注册的合法企业，法定地址</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。公司法定代表人：</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，授权我公司代表我公司参加贵处组织的</w:t>
      </w:r>
      <w:r>
        <w:rPr>
          <w:rFonts w:ascii="宋体" w:eastAsia="宋体" w:hAnsi="宋体" w:cs="宋体" w:hint="eastAsia"/>
          <w:color w:val="000000"/>
          <w:sz w:val="24"/>
          <w:szCs w:val="24"/>
          <w:u w:val="single"/>
        </w:rPr>
        <w:t xml:space="preserve">   （项目名称）    （招标编号）</w:t>
      </w:r>
      <w:r>
        <w:rPr>
          <w:rFonts w:ascii="宋体" w:eastAsia="宋体" w:hAnsi="宋体" w:cs="宋体" w:hint="eastAsia"/>
          <w:color w:val="000000"/>
          <w:sz w:val="24"/>
          <w:szCs w:val="24"/>
        </w:rPr>
        <w:t>的招竞标活动，全权处理招竞标活动中的一切事宜。</w:t>
      </w:r>
    </w:p>
    <w:p w:rsidR="00225C02" w:rsidRDefault="00225C02" w:rsidP="00225C02">
      <w:pPr>
        <w:spacing w:line="360" w:lineRule="auto"/>
        <w:rPr>
          <w:rFonts w:ascii="宋体" w:eastAsia="宋体" w:hAnsi="宋体" w:cs="宋体" w:hint="eastAsia"/>
          <w:color w:val="000000"/>
          <w:sz w:val="24"/>
          <w:szCs w:val="24"/>
        </w:rPr>
      </w:pPr>
      <w:r>
        <w:rPr>
          <w:rFonts w:ascii="宋体" w:eastAsia="宋体" w:hAnsi="宋体" w:cs="宋体" w:hint="eastAsia"/>
          <w:color w:val="000000"/>
          <w:sz w:val="24"/>
          <w:szCs w:val="24"/>
        </w:rPr>
        <w:t>我公司对被授权委托人签署的所有文件负全部责任。在贵公司收到撤销授权的书面通知以前，本授权书一直有效，被授权人签署的所有文件（在授权书有效期内签署的）不因授权的撤销而失效。竞标有效期90天。</w:t>
      </w:r>
    </w:p>
    <w:p w:rsidR="00225C02" w:rsidRDefault="00225C02" w:rsidP="00225C02">
      <w:pPr>
        <w:spacing w:line="360" w:lineRule="auto"/>
        <w:rPr>
          <w:rFonts w:ascii="宋体" w:eastAsia="宋体" w:hAnsi="宋体" w:cs="宋体" w:hint="eastAsia"/>
          <w:color w:val="000000"/>
          <w:sz w:val="24"/>
          <w:szCs w:val="24"/>
        </w:rPr>
      </w:pPr>
      <w:r>
        <w:rPr>
          <w:rFonts w:ascii="宋体" w:eastAsia="宋体" w:hAnsi="宋体" w:cs="宋体" w:hint="eastAsia"/>
          <w:color w:val="000000"/>
          <w:sz w:val="24"/>
          <w:szCs w:val="24"/>
        </w:rPr>
        <w:t>供应商：_____________________（盖单位章）</w:t>
      </w:r>
    </w:p>
    <w:p w:rsidR="00225C02" w:rsidRDefault="00225C02" w:rsidP="00225C02">
      <w:pPr>
        <w:spacing w:line="360" w:lineRule="auto"/>
        <w:rPr>
          <w:rFonts w:ascii="宋体" w:eastAsia="宋体" w:hAnsi="宋体" w:cs="宋体" w:hint="eastAsia"/>
          <w:color w:val="000000"/>
          <w:sz w:val="24"/>
          <w:szCs w:val="24"/>
        </w:rPr>
      </w:pPr>
      <w:r>
        <w:rPr>
          <w:rFonts w:ascii="宋体" w:eastAsia="宋体" w:hAnsi="宋体" w:cs="宋体" w:hint="eastAsia"/>
          <w:color w:val="000000"/>
          <w:sz w:val="24"/>
          <w:szCs w:val="24"/>
        </w:rPr>
        <w:t>法定代表人：________________________（签字）授权日期：</w:t>
      </w:r>
    </w:p>
    <w:p w:rsidR="00225C02" w:rsidRDefault="00225C02" w:rsidP="00225C02">
      <w:pPr>
        <w:spacing w:line="360" w:lineRule="auto"/>
        <w:rPr>
          <w:rFonts w:ascii="宋体" w:eastAsia="宋体" w:hAnsi="宋体" w:cs="宋体" w:hint="eastAsia"/>
          <w:color w:val="000000"/>
          <w:sz w:val="24"/>
          <w:szCs w:val="24"/>
        </w:rPr>
      </w:pPr>
      <w:r>
        <w:rPr>
          <w:rFonts w:ascii="宋体" w:eastAsia="宋体" w:hAnsi="宋体" w:cs="宋体" w:hint="eastAsia"/>
          <w:color w:val="000000"/>
          <w:sz w:val="24"/>
          <w:szCs w:val="24"/>
        </w:rPr>
        <w:t>被授权人：_____________（签字）</w:t>
      </w:r>
    </w:p>
    <w:p w:rsidR="00225C02" w:rsidRDefault="00225C02" w:rsidP="00225C02">
      <w:pPr>
        <w:spacing w:line="360" w:lineRule="auto"/>
        <w:rPr>
          <w:rFonts w:ascii="宋体" w:eastAsia="宋体" w:hAnsi="宋体" w:cs="宋体" w:hint="eastAsia"/>
          <w:color w:val="000000"/>
          <w:sz w:val="24"/>
          <w:szCs w:val="24"/>
        </w:rPr>
      </w:pPr>
      <w:r>
        <w:rPr>
          <w:rFonts w:ascii="宋体" w:eastAsia="宋体" w:hAnsi="宋体" w:cs="宋体" w:hint="eastAsia"/>
          <w:color w:val="000000"/>
          <w:sz w:val="24"/>
          <w:szCs w:val="24"/>
        </w:rPr>
        <w:t>电话：        手机：    邮箱：</w:t>
      </w:r>
    </w:p>
    <w:p w:rsidR="00225C02" w:rsidRDefault="00225C02" w:rsidP="00225C02">
      <w:pPr>
        <w:spacing w:line="360" w:lineRule="auto"/>
        <w:rPr>
          <w:rFonts w:ascii="宋体" w:eastAsia="宋体" w:hAnsi="宋体" w:cs="宋体" w:hint="eastAsia"/>
          <w:color w:val="000000"/>
          <w:sz w:val="24"/>
          <w:szCs w:val="24"/>
        </w:rPr>
      </w:pPr>
      <w:r>
        <w:rPr>
          <w:rFonts w:ascii="宋体" w:eastAsia="宋体" w:hAnsi="宋体" w:cs="宋体" w:hint="eastAsia"/>
          <w:color w:val="000000"/>
          <w:sz w:val="24"/>
          <w:szCs w:val="24"/>
        </w:rPr>
        <w:t>附身份证复印件</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1"/>
        <w:gridCol w:w="4261"/>
      </w:tblGrid>
      <w:tr w:rsidR="00225C02" w:rsidTr="00B17E66">
        <w:trPr>
          <w:trHeight w:val="2388"/>
          <w:jc w:val="center"/>
        </w:trPr>
        <w:tc>
          <w:tcPr>
            <w:tcW w:w="4261" w:type="dxa"/>
            <w:tcBorders>
              <w:top w:val="single" w:sz="4" w:space="0" w:color="auto"/>
              <w:left w:val="single" w:sz="4" w:space="0" w:color="auto"/>
              <w:bottom w:val="single" w:sz="4" w:space="0" w:color="auto"/>
              <w:right w:val="single" w:sz="4" w:space="0" w:color="auto"/>
            </w:tcBorders>
            <w:vAlign w:val="center"/>
          </w:tcPr>
          <w:p w:rsidR="00225C02" w:rsidRDefault="00225C02" w:rsidP="00B17E66">
            <w:pPr>
              <w:spacing w:line="360" w:lineRule="auto"/>
              <w:jc w:val="center"/>
              <w:rPr>
                <w:rFonts w:ascii="宋体" w:eastAsia="宋体" w:hAnsi="宋体" w:cs="宋体" w:hint="eastAsia"/>
                <w:color w:val="000000"/>
                <w:sz w:val="21"/>
                <w:szCs w:val="21"/>
              </w:rPr>
            </w:pPr>
            <w:r>
              <w:rPr>
                <w:rFonts w:ascii="宋体" w:eastAsia="宋体" w:hAnsi="宋体" w:cs="宋体" w:hint="eastAsia"/>
                <w:color w:val="000000"/>
                <w:sz w:val="21"/>
                <w:szCs w:val="22"/>
              </w:rPr>
              <w:t>法人身份证照片页</w:t>
            </w:r>
          </w:p>
        </w:tc>
        <w:tc>
          <w:tcPr>
            <w:tcW w:w="4261" w:type="dxa"/>
            <w:tcBorders>
              <w:top w:val="single" w:sz="4" w:space="0" w:color="auto"/>
              <w:left w:val="single" w:sz="4" w:space="0" w:color="auto"/>
              <w:bottom w:val="single" w:sz="4" w:space="0" w:color="auto"/>
              <w:right w:val="single" w:sz="4" w:space="0" w:color="auto"/>
            </w:tcBorders>
            <w:vAlign w:val="center"/>
          </w:tcPr>
          <w:p w:rsidR="00225C02" w:rsidRDefault="00225C02" w:rsidP="00B17E66">
            <w:pPr>
              <w:spacing w:line="360" w:lineRule="auto"/>
              <w:jc w:val="center"/>
              <w:rPr>
                <w:rFonts w:ascii="宋体" w:eastAsia="宋体" w:hAnsi="宋体" w:cs="宋体" w:hint="eastAsia"/>
                <w:color w:val="000000"/>
                <w:sz w:val="21"/>
                <w:szCs w:val="21"/>
              </w:rPr>
            </w:pPr>
            <w:r>
              <w:rPr>
                <w:rFonts w:ascii="宋体" w:eastAsia="宋体" w:hAnsi="宋体" w:cs="宋体" w:hint="eastAsia"/>
                <w:color w:val="000000"/>
                <w:sz w:val="21"/>
                <w:szCs w:val="22"/>
              </w:rPr>
              <w:t>法人身份证国徽页</w:t>
            </w:r>
          </w:p>
        </w:tc>
      </w:tr>
      <w:tr w:rsidR="00225C02" w:rsidTr="00B17E66">
        <w:trPr>
          <w:trHeight w:val="2478"/>
          <w:jc w:val="center"/>
        </w:trPr>
        <w:tc>
          <w:tcPr>
            <w:tcW w:w="4261" w:type="dxa"/>
            <w:tcBorders>
              <w:top w:val="single" w:sz="4" w:space="0" w:color="auto"/>
              <w:left w:val="single" w:sz="4" w:space="0" w:color="auto"/>
              <w:bottom w:val="single" w:sz="4" w:space="0" w:color="auto"/>
              <w:right w:val="single" w:sz="4" w:space="0" w:color="auto"/>
            </w:tcBorders>
            <w:vAlign w:val="center"/>
          </w:tcPr>
          <w:p w:rsidR="00225C02" w:rsidRDefault="00225C02" w:rsidP="00B17E66">
            <w:pPr>
              <w:spacing w:line="360" w:lineRule="auto"/>
              <w:jc w:val="center"/>
              <w:rPr>
                <w:rFonts w:ascii="宋体" w:eastAsia="宋体" w:hAnsi="宋体" w:cs="宋体" w:hint="eastAsia"/>
                <w:color w:val="000000"/>
                <w:sz w:val="21"/>
                <w:szCs w:val="21"/>
              </w:rPr>
            </w:pPr>
            <w:r>
              <w:rPr>
                <w:rFonts w:ascii="宋体" w:eastAsia="宋体" w:hAnsi="宋体" w:cs="宋体" w:hint="eastAsia"/>
                <w:color w:val="000000"/>
                <w:sz w:val="21"/>
                <w:szCs w:val="22"/>
              </w:rPr>
              <w:t>被授权人身份证照片页</w:t>
            </w:r>
          </w:p>
        </w:tc>
        <w:tc>
          <w:tcPr>
            <w:tcW w:w="4261" w:type="dxa"/>
            <w:tcBorders>
              <w:top w:val="single" w:sz="4" w:space="0" w:color="auto"/>
              <w:left w:val="single" w:sz="4" w:space="0" w:color="auto"/>
              <w:bottom w:val="single" w:sz="4" w:space="0" w:color="auto"/>
              <w:right w:val="single" w:sz="4" w:space="0" w:color="auto"/>
            </w:tcBorders>
            <w:vAlign w:val="center"/>
          </w:tcPr>
          <w:p w:rsidR="00225C02" w:rsidRDefault="00225C02" w:rsidP="00B17E66">
            <w:pPr>
              <w:spacing w:line="360" w:lineRule="auto"/>
              <w:jc w:val="center"/>
              <w:rPr>
                <w:rFonts w:ascii="宋体" w:eastAsia="宋体" w:hAnsi="宋体" w:cs="宋体" w:hint="eastAsia"/>
                <w:color w:val="000000"/>
                <w:sz w:val="21"/>
                <w:szCs w:val="21"/>
              </w:rPr>
            </w:pPr>
            <w:r>
              <w:rPr>
                <w:rFonts w:ascii="宋体" w:eastAsia="宋体" w:hAnsi="宋体" w:cs="宋体" w:hint="eastAsia"/>
                <w:color w:val="000000"/>
                <w:sz w:val="21"/>
                <w:szCs w:val="22"/>
              </w:rPr>
              <w:t>被授权人身份证国徽页</w:t>
            </w:r>
          </w:p>
        </w:tc>
      </w:tr>
    </w:tbl>
    <w:p w:rsidR="00225C02" w:rsidRDefault="00225C02" w:rsidP="00225C02">
      <w:pPr>
        <w:spacing w:line="360" w:lineRule="auto"/>
        <w:rPr>
          <w:rFonts w:ascii="宋体" w:eastAsia="宋体" w:hAnsi="宋体" w:cs="宋体" w:hint="eastAsia"/>
          <w:color w:val="000000"/>
          <w:sz w:val="21"/>
          <w:szCs w:val="22"/>
        </w:rPr>
      </w:pPr>
    </w:p>
    <w:p w:rsidR="00225C02" w:rsidRDefault="00225C02" w:rsidP="00225C02">
      <w:pPr>
        <w:spacing w:line="360" w:lineRule="auto"/>
        <w:rPr>
          <w:rFonts w:ascii="宋体" w:eastAsia="宋体" w:hAnsi="宋体" w:cs="宋体" w:hint="eastAsia"/>
          <w:color w:val="000000"/>
          <w:sz w:val="21"/>
          <w:szCs w:val="22"/>
        </w:rPr>
      </w:pPr>
    </w:p>
    <w:p w:rsidR="00225C02" w:rsidRDefault="00225C02" w:rsidP="00225C02">
      <w:pPr>
        <w:spacing w:line="360" w:lineRule="auto"/>
        <w:rPr>
          <w:rFonts w:ascii="宋体" w:eastAsia="宋体" w:hAnsi="宋体" w:cs="宋体" w:hint="eastAsia"/>
          <w:color w:val="000000"/>
          <w:sz w:val="21"/>
          <w:szCs w:val="22"/>
        </w:rPr>
      </w:pPr>
    </w:p>
    <w:p w:rsidR="00225C02" w:rsidRDefault="00225C02" w:rsidP="00225C02">
      <w:pPr>
        <w:spacing w:line="360" w:lineRule="auto"/>
        <w:rPr>
          <w:rFonts w:ascii="宋体" w:eastAsia="宋体" w:hAnsi="宋体" w:cs="宋体" w:hint="eastAsia"/>
          <w:color w:val="000000"/>
          <w:sz w:val="21"/>
          <w:szCs w:val="22"/>
        </w:rPr>
      </w:pPr>
    </w:p>
    <w:p w:rsidR="00225C02" w:rsidRDefault="00225C02" w:rsidP="00225C02">
      <w:pPr>
        <w:spacing w:line="360" w:lineRule="auto"/>
        <w:jc w:val="center"/>
        <w:rPr>
          <w:rFonts w:ascii="宋体" w:eastAsia="宋体" w:hAnsi="宋体" w:cs="宋体" w:hint="eastAsia"/>
          <w:b/>
          <w:bCs/>
          <w:color w:val="000000"/>
          <w:kern w:val="0"/>
          <w:sz w:val="32"/>
          <w:szCs w:val="32"/>
        </w:rPr>
      </w:pPr>
      <w:r>
        <w:rPr>
          <w:rFonts w:ascii="宋体" w:eastAsia="宋体" w:hAnsi="宋体" w:cs="宋体" w:hint="eastAsia"/>
          <w:b/>
          <w:bCs/>
          <w:color w:val="000000"/>
          <w:kern w:val="0"/>
          <w:sz w:val="32"/>
          <w:szCs w:val="32"/>
        </w:rPr>
        <w:br w:type="page"/>
      </w:r>
      <w:r>
        <w:rPr>
          <w:rFonts w:ascii="宋体" w:eastAsia="宋体" w:hAnsi="宋体" w:cs="宋体" w:hint="eastAsia"/>
          <w:b/>
          <w:bCs/>
          <w:color w:val="000000"/>
          <w:kern w:val="0"/>
          <w:sz w:val="32"/>
          <w:szCs w:val="32"/>
        </w:rPr>
        <w:lastRenderedPageBreak/>
        <w:t>法定代表人身份证明</w:t>
      </w:r>
    </w:p>
    <w:p w:rsidR="00225C02" w:rsidRDefault="00225C02" w:rsidP="00225C02">
      <w:pPr>
        <w:autoSpaceDE w:val="0"/>
        <w:autoSpaceDN w:val="0"/>
        <w:adjustRightInd w:val="0"/>
        <w:spacing w:line="360" w:lineRule="auto"/>
        <w:jc w:val="left"/>
        <w:rPr>
          <w:rFonts w:ascii="宋体" w:eastAsia="宋体" w:hAnsi="宋体" w:cs="宋体" w:hint="eastAsia"/>
          <w:color w:val="000000"/>
          <w:kern w:val="0"/>
          <w:sz w:val="24"/>
          <w:szCs w:val="24"/>
        </w:rPr>
      </w:pPr>
    </w:p>
    <w:p w:rsidR="00225C02" w:rsidRDefault="00225C02" w:rsidP="00225C02">
      <w:pPr>
        <w:spacing w:line="360" w:lineRule="auto"/>
        <w:rPr>
          <w:rFonts w:ascii="宋体" w:eastAsia="宋体" w:hAnsi="宋体" w:cs="宋体" w:hint="eastAsia"/>
          <w:color w:val="000000"/>
          <w:sz w:val="21"/>
          <w:szCs w:val="22"/>
        </w:rPr>
      </w:pPr>
      <w:r>
        <w:rPr>
          <w:rFonts w:ascii="宋体" w:eastAsia="宋体" w:hAnsi="宋体" w:cs="宋体" w:hint="eastAsia"/>
          <w:color w:val="000000"/>
          <w:sz w:val="21"/>
          <w:szCs w:val="22"/>
        </w:rPr>
        <w:t>供应商名称：</w:t>
      </w:r>
    </w:p>
    <w:p w:rsidR="00225C02" w:rsidRDefault="00225C02" w:rsidP="00225C02">
      <w:pPr>
        <w:spacing w:line="360" w:lineRule="auto"/>
        <w:rPr>
          <w:rFonts w:ascii="宋体" w:eastAsia="宋体" w:hAnsi="宋体" w:cs="宋体" w:hint="eastAsia"/>
          <w:b/>
          <w:color w:val="000000"/>
          <w:sz w:val="28"/>
          <w:szCs w:val="28"/>
        </w:rPr>
      </w:pPr>
      <w:r>
        <w:rPr>
          <w:rFonts w:ascii="宋体" w:eastAsia="宋体" w:hAnsi="宋体" w:cs="宋体" w:hint="eastAsia"/>
          <w:color w:val="000000"/>
          <w:sz w:val="21"/>
          <w:szCs w:val="22"/>
        </w:rPr>
        <w:t>单位性质：</w:t>
      </w:r>
    </w:p>
    <w:p w:rsidR="00225C02" w:rsidRDefault="00225C02" w:rsidP="00225C02">
      <w:pPr>
        <w:spacing w:line="360" w:lineRule="auto"/>
        <w:rPr>
          <w:rFonts w:ascii="宋体" w:eastAsia="宋体" w:hAnsi="宋体" w:cs="宋体" w:hint="eastAsia"/>
          <w:color w:val="000000"/>
          <w:sz w:val="21"/>
          <w:szCs w:val="21"/>
        </w:rPr>
      </w:pPr>
      <w:r>
        <w:rPr>
          <w:rFonts w:ascii="宋体" w:eastAsia="宋体" w:hAnsi="宋体" w:cs="宋体" w:hint="eastAsia"/>
          <w:color w:val="000000"/>
          <w:sz w:val="21"/>
          <w:szCs w:val="22"/>
        </w:rPr>
        <w:t>地址：</w:t>
      </w:r>
    </w:p>
    <w:p w:rsidR="00225C02" w:rsidRDefault="00225C02" w:rsidP="00225C02">
      <w:pPr>
        <w:spacing w:line="360" w:lineRule="auto"/>
        <w:rPr>
          <w:rFonts w:ascii="宋体" w:eastAsia="宋体" w:hAnsi="宋体" w:cs="宋体" w:hint="eastAsia"/>
          <w:color w:val="000000"/>
          <w:sz w:val="21"/>
          <w:szCs w:val="22"/>
        </w:rPr>
      </w:pPr>
      <w:r>
        <w:rPr>
          <w:rFonts w:ascii="宋体" w:eastAsia="宋体" w:hAnsi="宋体" w:cs="宋体" w:hint="eastAsia"/>
          <w:color w:val="000000"/>
          <w:sz w:val="21"/>
          <w:szCs w:val="22"/>
        </w:rPr>
        <w:t>成立时间：年月日</w:t>
      </w:r>
    </w:p>
    <w:p w:rsidR="00225C02" w:rsidRDefault="00225C02" w:rsidP="00225C02">
      <w:pPr>
        <w:spacing w:line="360" w:lineRule="auto"/>
        <w:rPr>
          <w:rFonts w:ascii="宋体" w:eastAsia="宋体" w:hAnsi="宋体" w:cs="宋体" w:hint="eastAsia"/>
          <w:color w:val="000000"/>
          <w:sz w:val="21"/>
          <w:szCs w:val="22"/>
          <w:u w:val="single"/>
        </w:rPr>
      </w:pPr>
      <w:r>
        <w:rPr>
          <w:rFonts w:ascii="宋体" w:eastAsia="宋体" w:hAnsi="宋体" w:cs="宋体" w:hint="eastAsia"/>
          <w:color w:val="000000"/>
          <w:sz w:val="21"/>
          <w:szCs w:val="22"/>
        </w:rPr>
        <w:t>经营期限：</w:t>
      </w:r>
    </w:p>
    <w:p w:rsidR="00225C02" w:rsidRDefault="00225C02" w:rsidP="00225C02">
      <w:pPr>
        <w:spacing w:line="360" w:lineRule="auto"/>
        <w:rPr>
          <w:rFonts w:ascii="宋体" w:eastAsia="宋体" w:hAnsi="宋体" w:cs="宋体" w:hint="eastAsia"/>
          <w:color w:val="000000"/>
          <w:sz w:val="21"/>
          <w:szCs w:val="22"/>
          <w:u w:val="single"/>
        </w:rPr>
      </w:pPr>
      <w:r>
        <w:rPr>
          <w:rFonts w:ascii="宋体" w:eastAsia="宋体" w:hAnsi="宋体" w:cs="宋体" w:hint="eastAsia"/>
          <w:color w:val="000000"/>
          <w:sz w:val="21"/>
          <w:szCs w:val="22"/>
        </w:rPr>
        <w:t>姓名：性别：年龄：职务：</w:t>
      </w:r>
    </w:p>
    <w:p w:rsidR="00225C02" w:rsidRDefault="00225C02" w:rsidP="00225C02">
      <w:pPr>
        <w:spacing w:before="37" w:line="360" w:lineRule="auto"/>
        <w:rPr>
          <w:rFonts w:ascii="宋体" w:eastAsia="宋体" w:hAnsi="宋体" w:cs="宋体" w:hint="eastAsia"/>
          <w:color w:val="000000"/>
          <w:sz w:val="24"/>
          <w:szCs w:val="24"/>
        </w:rPr>
      </w:pPr>
      <w:r>
        <w:rPr>
          <w:rFonts w:ascii="宋体" w:eastAsia="宋体" w:hAnsi="宋体" w:cs="宋体" w:hint="eastAsia"/>
          <w:color w:val="000000"/>
          <w:sz w:val="21"/>
          <w:szCs w:val="22"/>
        </w:rPr>
        <w:t>系（供应商名称）的法定代表人。</w:t>
      </w:r>
    </w:p>
    <w:p w:rsidR="00225C02" w:rsidRDefault="00225C02" w:rsidP="00225C02">
      <w:pPr>
        <w:spacing w:line="360" w:lineRule="auto"/>
        <w:rPr>
          <w:rFonts w:ascii="宋体" w:eastAsia="宋体" w:hAnsi="宋体" w:cs="宋体" w:hint="eastAsia"/>
          <w:color w:val="000000"/>
          <w:sz w:val="24"/>
          <w:szCs w:val="24"/>
        </w:rPr>
      </w:pPr>
    </w:p>
    <w:p w:rsidR="00225C02" w:rsidRDefault="00225C02" w:rsidP="00225C02">
      <w:pPr>
        <w:spacing w:before="4" w:line="360" w:lineRule="auto"/>
        <w:rPr>
          <w:rFonts w:ascii="宋体" w:eastAsia="宋体" w:hAnsi="宋体" w:cs="宋体" w:hint="eastAsia"/>
          <w:color w:val="000000"/>
          <w:sz w:val="24"/>
          <w:szCs w:val="24"/>
        </w:rPr>
      </w:pPr>
    </w:p>
    <w:p w:rsidR="00225C02" w:rsidRDefault="00225C02" w:rsidP="00225C02">
      <w:pPr>
        <w:spacing w:line="360" w:lineRule="auto"/>
        <w:ind w:left="100" w:right="1980"/>
        <w:rPr>
          <w:rFonts w:ascii="宋体" w:eastAsia="宋体" w:hAnsi="宋体" w:cs="宋体" w:hint="eastAsia"/>
          <w:color w:val="000000"/>
          <w:sz w:val="24"/>
          <w:szCs w:val="24"/>
        </w:rPr>
      </w:pPr>
      <w:r>
        <w:rPr>
          <w:rFonts w:ascii="宋体" w:eastAsia="宋体" w:hAnsi="宋体" w:cs="宋体" w:hint="eastAsia"/>
          <w:color w:val="000000"/>
          <w:sz w:val="24"/>
          <w:szCs w:val="24"/>
        </w:rPr>
        <w:t>附：法定代表人身份证复印件。</w:t>
      </w:r>
    </w:p>
    <w:p w:rsidR="00225C02" w:rsidRDefault="00225C02" w:rsidP="00225C02">
      <w:pPr>
        <w:spacing w:line="360" w:lineRule="auto"/>
        <w:rPr>
          <w:rFonts w:ascii="宋体" w:eastAsia="宋体" w:hAnsi="宋体" w:cs="宋体" w:hint="eastAsia"/>
          <w:color w:val="000000"/>
          <w:sz w:val="24"/>
          <w:szCs w:val="24"/>
        </w:rPr>
      </w:pPr>
    </w:p>
    <w:p w:rsidR="00225C02" w:rsidRDefault="00225C02" w:rsidP="00225C02">
      <w:pPr>
        <w:spacing w:before="1" w:line="360" w:lineRule="auto"/>
        <w:rPr>
          <w:rFonts w:ascii="宋体" w:eastAsia="宋体" w:hAnsi="宋体" w:cs="宋体" w:hint="eastAsia"/>
          <w:color w:val="000000"/>
          <w:sz w:val="24"/>
          <w:szCs w:val="24"/>
        </w:rPr>
      </w:pPr>
    </w:p>
    <w:p w:rsidR="00225C02" w:rsidRDefault="00225C02" w:rsidP="00225C02">
      <w:pPr>
        <w:spacing w:line="360" w:lineRule="auto"/>
        <w:ind w:left="100" w:right="1980"/>
        <w:rPr>
          <w:rFonts w:ascii="宋体" w:eastAsia="宋体" w:hAnsi="宋体" w:cs="宋体" w:hint="eastAsia"/>
          <w:color w:val="000000"/>
          <w:sz w:val="24"/>
          <w:szCs w:val="24"/>
        </w:rPr>
      </w:pPr>
      <w:r>
        <w:rPr>
          <w:rFonts w:ascii="宋体" w:eastAsia="宋体" w:hAnsi="宋体" w:cs="宋体" w:hint="eastAsia"/>
          <w:color w:val="000000"/>
          <w:sz w:val="24"/>
          <w:szCs w:val="24"/>
        </w:rPr>
        <w:t>注：本身份证明需由</w:t>
      </w:r>
      <w:r>
        <w:rPr>
          <w:rFonts w:ascii="宋体" w:eastAsia="宋体" w:hAnsi="宋体" w:cs="宋体" w:hint="eastAsia"/>
          <w:color w:val="000000"/>
          <w:kern w:val="0"/>
          <w:sz w:val="24"/>
          <w:szCs w:val="24"/>
        </w:rPr>
        <w:t>供应商</w:t>
      </w:r>
      <w:r>
        <w:rPr>
          <w:rFonts w:ascii="宋体" w:eastAsia="宋体" w:hAnsi="宋体" w:cs="宋体" w:hint="eastAsia"/>
          <w:color w:val="000000"/>
          <w:sz w:val="24"/>
          <w:szCs w:val="24"/>
        </w:rPr>
        <w:t>加盖单位公章。</w:t>
      </w:r>
    </w:p>
    <w:p w:rsidR="00225C02" w:rsidRDefault="00225C02" w:rsidP="00225C02">
      <w:pPr>
        <w:spacing w:line="360" w:lineRule="auto"/>
        <w:rPr>
          <w:rFonts w:ascii="宋体" w:eastAsia="宋体" w:hAnsi="宋体" w:cs="宋体" w:hint="eastAsia"/>
          <w:color w:val="000000"/>
          <w:sz w:val="24"/>
          <w:szCs w:val="24"/>
        </w:rPr>
      </w:pPr>
    </w:p>
    <w:p w:rsidR="00225C02" w:rsidRDefault="00225C02" w:rsidP="00225C02">
      <w:pPr>
        <w:spacing w:before="11" w:line="360" w:lineRule="auto"/>
        <w:rPr>
          <w:rFonts w:ascii="宋体" w:eastAsia="宋体" w:hAnsi="宋体" w:cs="宋体" w:hint="eastAsia"/>
          <w:color w:val="000000"/>
          <w:sz w:val="24"/>
          <w:szCs w:val="24"/>
        </w:rPr>
      </w:pPr>
    </w:p>
    <w:p w:rsidR="00225C02" w:rsidRDefault="00225C02" w:rsidP="00225C02">
      <w:pPr>
        <w:spacing w:line="360" w:lineRule="auto"/>
        <w:jc w:val="right"/>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供应商：（盖单位章）</w:t>
      </w:r>
    </w:p>
    <w:p w:rsidR="00225C02" w:rsidRDefault="00225C02" w:rsidP="00225C02">
      <w:pPr>
        <w:spacing w:line="360" w:lineRule="auto"/>
        <w:jc w:val="right"/>
        <w:rPr>
          <w:rFonts w:ascii="宋体" w:eastAsia="宋体" w:hAnsi="宋体" w:cs="宋体" w:hint="eastAsia"/>
          <w:sz w:val="24"/>
          <w:szCs w:val="24"/>
        </w:rPr>
      </w:pPr>
      <w:r>
        <w:rPr>
          <w:rFonts w:ascii="宋体" w:eastAsia="宋体" w:hAnsi="宋体" w:cs="宋体" w:hint="eastAsia"/>
          <w:color w:val="000000"/>
          <w:kern w:val="0"/>
          <w:sz w:val="24"/>
          <w:szCs w:val="24"/>
        </w:rPr>
        <w:t>______年_____月______日</w:t>
      </w:r>
    </w:p>
    <w:p w:rsidR="00225C02" w:rsidRDefault="00225C02" w:rsidP="00225C02">
      <w:pPr>
        <w:spacing w:line="360" w:lineRule="auto"/>
        <w:rPr>
          <w:rFonts w:ascii="宋体" w:eastAsia="宋体" w:hAnsi="宋体" w:cs="宋体" w:hint="eastAsia"/>
          <w:sz w:val="24"/>
          <w:szCs w:val="24"/>
        </w:rPr>
      </w:pPr>
    </w:p>
    <w:p w:rsidR="00225C02" w:rsidRDefault="00225C02" w:rsidP="00225C02">
      <w:pPr>
        <w:spacing w:line="360" w:lineRule="auto"/>
        <w:rPr>
          <w:rFonts w:ascii="宋体" w:eastAsia="宋体" w:hAnsi="宋体" w:cs="宋体" w:hint="eastAsia"/>
          <w:sz w:val="24"/>
          <w:szCs w:val="24"/>
        </w:rPr>
      </w:pPr>
      <w:r>
        <w:rPr>
          <w:rFonts w:ascii="宋体" w:eastAsia="宋体" w:hAnsi="宋体" w:cs="宋体" w:hint="eastAsia"/>
          <w:sz w:val="24"/>
          <w:szCs w:val="24"/>
        </w:rPr>
        <w:t>注：如由法定代表人参加竞标，只需提供法定代表人身份证明。</w:t>
      </w:r>
    </w:p>
    <w:p w:rsidR="00225C02" w:rsidRDefault="00225C02" w:rsidP="00225C02">
      <w:pPr>
        <w:spacing w:line="360" w:lineRule="auto"/>
        <w:rPr>
          <w:rFonts w:ascii="宋体" w:eastAsia="宋体" w:hAnsi="宋体" w:cs="宋体" w:hint="eastAsia"/>
          <w:sz w:val="24"/>
          <w:szCs w:val="24"/>
        </w:rPr>
      </w:pPr>
    </w:p>
    <w:p w:rsidR="00225C02" w:rsidRDefault="00225C02" w:rsidP="00225C02">
      <w:pPr>
        <w:spacing w:line="360" w:lineRule="auto"/>
        <w:jc w:val="left"/>
        <w:rPr>
          <w:rFonts w:ascii="宋体" w:eastAsia="宋体" w:hAnsi="宋体" w:cs="宋体" w:hint="eastAsia"/>
          <w:b/>
          <w:bCs/>
          <w:sz w:val="24"/>
          <w:szCs w:val="24"/>
        </w:rPr>
      </w:pPr>
      <w:r>
        <w:rPr>
          <w:rFonts w:ascii="宋体" w:eastAsia="宋体" w:hAnsi="宋体" w:cs="宋体" w:hint="eastAsia"/>
          <w:b/>
          <w:bCs/>
          <w:sz w:val="24"/>
          <w:szCs w:val="24"/>
        </w:rPr>
        <w:br w:type="page"/>
      </w:r>
      <w:r>
        <w:rPr>
          <w:rFonts w:ascii="宋体" w:eastAsia="宋体" w:hAnsi="宋体" w:cs="宋体" w:hint="eastAsia"/>
          <w:b/>
          <w:sz w:val="24"/>
          <w:szCs w:val="28"/>
        </w:rPr>
        <w:lastRenderedPageBreak/>
        <w:t>附件四：</w:t>
      </w:r>
    </w:p>
    <w:p w:rsidR="00225C02" w:rsidRDefault="00225C02" w:rsidP="00225C02">
      <w:pPr>
        <w:spacing w:line="360" w:lineRule="auto"/>
        <w:jc w:val="center"/>
        <w:rPr>
          <w:rFonts w:ascii="宋体" w:eastAsia="宋体" w:hAnsi="宋体" w:cs="宋体" w:hint="eastAsia"/>
          <w:b/>
          <w:bCs/>
          <w:sz w:val="28"/>
          <w:szCs w:val="28"/>
        </w:rPr>
      </w:pPr>
      <w:r>
        <w:rPr>
          <w:rFonts w:ascii="宋体" w:eastAsia="宋体" w:hAnsi="宋体" w:cs="宋体" w:hint="eastAsia"/>
          <w:b/>
          <w:bCs/>
          <w:color w:val="000000"/>
          <w:kern w:val="0"/>
          <w:sz w:val="32"/>
          <w:szCs w:val="32"/>
        </w:rPr>
        <w:t>竞标真实性承诺书</w:t>
      </w:r>
    </w:p>
    <w:p w:rsidR="00225C02" w:rsidRDefault="00225C02" w:rsidP="00225C02">
      <w:pPr>
        <w:spacing w:line="360" w:lineRule="auto"/>
        <w:rPr>
          <w:rFonts w:ascii="宋体" w:eastAsia="宋体" w:hAnsi="宋体" w:cs="宋体" w:hint="eastAsia"/>
          <w:sz w:val="24"/>
          <w:szCs w:val="24"/>
        </w:rPr>
      </w:pPr>
    </w:p>
    <w:p w:rsidR="00225C02" w:rsidRDefault="00225C02" w:rsidP="00225C02">
      <w:pPr>
        <w:spacing w:line="360" w:lineRule="auto"/>
        <w:rPr>
          <w:rFonts w:ascii="宋体" w:eastAsia="宋体" w:hAnsi="宋体" w:cs="宋体" w:hint="eastAsia"/>
          <w:sz w:val="24"/>
          <w:szCs w:val="24"/>
        </w:rPr>
      </w:pPr>
      <w:r>
        <w:rPr>
          <w:rFonts w:ascii="宋体" w:eastAsia="宋体" w:hAnsi="宋体" w:cs="宋体" w:hint="eastAsia"/>
          <w:sz w:val="24"/>
          <w:szCs w:val="24"/>
        </w:rPr>
        <w:t>致：（采购人）</w:t>
      </w:r>
    </w:p>
    <w:p w:rsidR="00225C02" w:rsidRDefault="00225C02" w:rsidP="00225C02">
      <w:pPr>
        <w:spacing w:line="360" w:lineRule="auto"/>
        <w:ind w:firstLine="3570"/>
        <w:rPr>
          <w:rFonts w:ascii="宋体" w:eastAsia="宋体" w:hAnsi="宋体" w:cs="宋体" w:hint="eastAsia"/>
          <w:sz w:val="24"/>
          <w:szCs w:val="24"/>
        </w:rPr>
      </w:pPr>
    </w:p>
    <w:p w:rsidR="00225C02" w:rsidRDefault="00225C02" w:rsidP="00225C02">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我公司郑重承诺提交的报名审查资料及响应文件中提供所有资料等内容均真实有效，并对其所提交的所有资料内容的真实性负责，如有不实，我公司自愿承担由此引发的所有责任及接受相应的处罚。</w:t>
      </w:r>
    </w:p>
    <w:p w:rsidR="00225C02" w:rsidRDefault="00225C02" w:rsidP="00225C02">
      <w:pPr>
        <w:spacing w:line="360" w:lineRule="auto"/>
        <w:ind w:firstLine="3570"/>
        <w:rPr>
          <w:rFonts w:ascii="宋体" w:eastAsia="宋体" w:hAnsi="宋体" w:cs="宋体" w:hint="eastAsia"/>
          <w:sz w:val="24"/>
          <w:szCs w:val="24"/>
        </w:rPr>
      </w:pPr>
    </w:p>
    <w:p w:rsidR="00225C02" w:rsidRDefault="00225C02" w:rsidP="00225C02">
      <w:pPr>
        <w:spacing w:line="360" w:lineRule="auto"/>
        <w:ind w:firstLine="3570"/>
        <w:rPr>
          <w:rFonts w:ascii="宋体" w:eastAsia="宋体" w:hAnsi="宋体" w:cs="宋体" w:hint="eastAsia"/>
          <w:sz w:val="24"/>
          <w:szCs w:val="24"/>
        </w:rPr>
      </w:pPr>
    </w:p>
    <w:p w:rsidR="00225C02" w:rsidRDefault="00225C02" w:rsidP="00225C02">
      <w:pPr>
        <w:spacing w:line="360" w:lineRule="auto"/>
        <w:ind w:firstLine="3570"/>
        <w:rPr>
          <w:rFonts w:ascii="宋体" w:eastAsia="宋体" w:hAnsi="宋体" w:cs="宋体" w:hint="eastAsia"/>
          <w:sz w:val="24"/>
          <w:szCs w:val="24"/>
        </w:rPr>
      </w:pPr>
    </w:p>
    <w:p w:rsidR="00225C02" w:rsidRDefault="00225C02" w:rsidP="00225C02">
      <w:pPr>
        <w:spacing w:line="360" w:lineRule="auto"/>
        <w:ind w:firstLine="3570"/>
        <w:rPr>
          <w:rFonts w:ascii="宋体" w:eastAsia="宋体" w:hAnsi="宋体" w:cs="宋体" w:hint="eastAsia"/>
          <w:sz w:val="24"/>
          <w:szCs w:val="24"/>
        </w:rPr>
      </w:pPr>
    </w:p>
    <w:p w:rsidR="00225C02" w:rsidRDefault="00225C02" w:rsidP="00225C02">
      <w:pPr>
        <w:spacing w:line="360" w:lineRule="auto"/>
        <w:ind w:firstLine="3570"/>
        <w:rPr>
          <w:rFonts w:ascii="宋体" w:eastAsia="宋体" w:hAnsi="宋体" w:cs="宋体" w:hint="eastAsia"/>
          <w:sz w:val="24"/>
          <w:szCs w:val="24"/>
        </w:rPr>
      </w:pPr>
    </w:p>
    <w:p w:rsidR="00225C02" w:rsidRDefault="00225C02" w:rsidP="00225C02">
      <w:pPr>
        <w:spacing w:line="360" w:lineRule="auto"/>
        <w:ind w:firstLine="3570"/>
        <w:rPr>
          <w:rFonts w:ascii="宋体" w:eastAsia="宋体" w:hAnsi="宋体" w:cs="宋体" w:hint="eastAsia"/>
          <w:sz w:val="24"/>
          <w:szCs w:val="24"/>
        </w:rPr>
      </w:pPr>
    </w:p>
    <w:p w:rsidR="00225C02" w:rsidRDefault="00225C02" w:rsidP="00225C02">
      <w:pPr>
        <w:spacing w:line="360" w:lineRule="auto"/>
        <w:ind w:firstLine="3570"/>
        <w:rPr>
          <w:rFonts w:ascii="宋体" w:eastAsia="宋体" w:hAnsi="宋体" w:cs="宋体" w:hint="eastAsia"/>
          <w:sz w:val="24"/>
          <w:szCs w:val="24"/>
        </w:rPr>
      </w:pPr>
    </w:p>
    <w:p w:rsidR="00225C02" w:rsidRDefault="00225C02" w:rsidP="00225C02">
      <w:pPr>
        <w:spacing w:line="360" w:lineRule="auto"/>
        <w:ind w:firstLine="3570"/>
        <w:rPr>
          <w:rFonts w:ascii="宋体" w:eastAsia="宋体" w:hAnsi="宋体" w:cs="宋体" w:hint="eastAsia"/>
          <w:sz w:val="24"/>
          <w:szCs w:val="24"/>
        </w:rPr>
      </w:pPr>
      <w:r>
        <w:rPr>
          <w:rFonts w:ascii="宋体" w:eastAsia="宋体" w:hAnsi="宋体" w:cs="宋体" w:hint="eastAsia"/>
          <w:sz w:val="24"/>
          <w:szCs w:val="24"/>
        </w:rPr>
        <w:t>供应商：（盖单位章）</w:t>
      </w:r>
    </w:p>
    <w:p w:rsidR="00225C02" w:rsidRDefault="00225C02" w:rsidP="00225C02">
      <w:pPr>
        <w:spacing w:line="360" w:lineRule="auto"/>
        <w:ind w:firstLine="3570"/>
        <w:rPr>
          <w:rFonts w:ascii="宋体" w:eastAsia="宋体" w:hAnsi="宋体" w:cs="宋体" w:hint="eastAsia"/>
          <w:sz w:val="24"/>
          <w:szCs w:val="24"/>
        </w:rPr>
      </w:pPr>
      <w:r>
        <w:rPr>
          <w:rFonts w:ascii="宋体" w:eastAsia="宋体" w:hAnsi="宋体" w:cs="宋体" w:hint="eastAsia"/>
          <w:sz w:val="24"/>
          <w:szCs w:val="24"/>
        </w:rPr>
        <w:t>______年_____月______日</w:t>
      </w:r>
    </w:p>
    <w:p w:rsidR="00225C02" w:rsidRDefault="00225C02" w:rsidP="00225C02">
      <w:pPr>
        <w:jc w:val="left"/>
        <w:rPr>
          <w:rFonts w:ascii="宋体" w:eastAsia="宋体" w:hAnsi="宋体" w:cs="宋体" w:hint="eastAsia"/>
          <w:szCs w:val="21"/>
        </w:rPr>
      </w:pPr>
      <w:r>
        <w:rPr>
          <w:rFonts w:ascii="宋体" w:eastAsia="宋体" w:hAnsi="宋体" w:cs="宋体" w:hint="eastAsia"/>
          <w:sz w:val="24"/>
          <w:szCs w:val="24"/>
        </w:rPr>
        <w:br w:type="page"/>
      </w:r>
      <w:r>
        <w:rPr>
          <w:rFonts w:ascii="宋体" w:eastAsia="宋体" w:hAnsi="宋体" w:cs="宋体" w:hint="eastAsia"/>
          <w:b/>
          <w:sz w:val="24"/>
          <w:szCs w:val="28"/>
        </w:rPr>
        <w:lastRenderedPageBreak/>
        <w:t>附件五：</w:t>
      </w:r>
      <w:r>
        <w:rPr>
          <w:rFonts w:ascii="宋体" w:eastAsia="宋体" w:hAnsi="宋体" w:cs="宋体" w:hint="eastAsia"/>
          <w:spacing w:val="10"/>
          <w:sz w:val="21"/>
          <w:szCs w:val="21"/>
        </w:rPr>
        <w:t>(一)信用中国查询方式</w:t>
      </w:r>
    </w:p>
    <w:p w:rsidR="00225C02" w:rsidRDefault="00225C02" w:rsidP="00225C02">
      <w:pPr>
        <w:spacing w:before="79" w:line="300" w:lineRule="auto"/>
        <w:ind w:left="415"/>
        <w:jc w:val="left"/>
        <w:rPr>
          <w:rFonts w:ascii="宋体" w:eastAsia="宋体" w:hAnsi="宋体" w:cs="宋体" w:hint="eastAsia"/>
          <w:spacing w:val="10"/>
          <w:sz w:val="21"/>
          <w:szCs w:val="21"/>
        </w:rPr>
      </w:pPr>
      <w:r>
        <w:rPr>
          <w:rFonts w:ascii="宋体" w:eastAsia="宋体" w:hAnsi="宋体" w:cs="宋体" w:hint="eastAsia"/>
          <w:spacing w:val="10"/>
          <w:sz w:val="21"/>
          <w:szCs w:val="21"/>
        </w:rPr>
        <w:t>1、打开信用中国网站首页（网址：https://www.creditchina.gov.cn/），点击“信用服务”→“失信被执行人”跳转至“中国执行信息公开网”(</w:t>
      </w:r>
      <w:hyperlink r:id="rId7" w:history="1">
        <w:r>
          <w:rPr>
            <w:rStyle w:val="a4"/>
            <w:rFonts w:ascii="宋体" w:eastAsia="宋体" w:hAnsi="宋体" w:cs="宋体" w:hint="eastAsia"/>
            <w:spacing w:val="10"/>
            <w:sz w:val="21"/>
            <w:szCs w:val="21"/>
          </w:rPr>
          <w:t>http://zxgk.court.gov.cn/shixin/</w:t>
        </w:r>
      </w:hyperlink>
      <w:r>
        <w:rPr>
          <w:rFonts w:ascii="宋体" w:eastAsia="宋体" w:hAnsi="宋体" w:cs="宋体" w:hint="eastAsia"/>
          <w:spacing w:val="10"/>
          <w:sz w:val="21"/>
          <w:szCs w:val="21"/>
        </w:rPr>
        <w:t>)</w:t>
      </w:r>
    </w:p>
    <w:p w:rsidR="00225C02" w:rsidRDefault="00225C02" w:rsidP="00225C02">
      <w:pPr>
        <w:spacing w:before="79" w:line="300" w:lineRule="auto"/>
        <w:ind w:left="415"/>
        <w:jc w:val="left"/>
        <w:rPr>
          <w:rFonts w:ascii="宋体" w:eastAsia="宋体" w:hAnsi="宋体" w:cs="宋体" w:hint="eastAsia"/>
          <w:spacing w:val="10"/>
          <w:sz w:val="21"/>
          <w:szCs w:val="21"/>
        </w:rPr>
      </w:pPr>
      <w:r>
        <w:rPr>
          <w:rFonts w:ascii="宋体" w:eastAsia="宋体" w:hAnsi="宋体" w:cs="宋体" w:hint="eastAsia"/>
          <w:spacing w:val="10"/>
          <w:sz w:val="21"/>
          <w:szCs w:val="21"/>
        </w:rPr>
        <w:t>2、在查询窗口输入查询企业名称，将查询结果截图</w:t>
      </w:r>
    </w:p>
    <w:p w:rsidR="00225C02" w:rsidRDefault="00225C02" w:rsidP="00225C02">
      <w:pPr>
        <w:spacing w:before="79" w:line="300" w:lineRule="auto"/>
        <w:ind w:left="415"/>
        <w:jc w:val="left"/>
        <w:rPr>
          <w:rFonts w:ascii="宋体" w:eastAsia="宋体" w:hAnsi="宋体" w:cs="宋体" w:hint="eastAsia"/>
          <w:spacing w:val="10"/>
          <w:sz w:val="21"/>
          <w:szCs w:val="21"/>
        </w:rPr>
      </w:pPr>
      <w:r>
        <w:rPr>
          <w:rFonts w:ascii="宋体" w:eastAsia="宋体" w:hAnsi="宋体" w:cs="宋体" w:hint="eastAsia"/>
          <w:spacing w:val="10"/>
          <w:sz w:val="21"/>
          <w:szCs w:val="21"/>
        </w:rPr>
        <w:t>3、查询时，省份一定要选择全部。</w:t>
      </w:r>
    </w:p>
    <w:p w:rsidR="00225C02" w:rsidRDefault="00225C02" w:rsidP="00225C02">
      <w:pPr>
        <w:spacing w:line="360" w:lineRule="auto"/>
        <w:ind w:firstLineChars="200" w:firstLine="480"/>
        <w:jc w:val="left"/>
        <w:textAlignment w:val="center"/>
        <w:rPr>
          <w:rFonts w:ascii="宋体" w:eastAsia="宋体" w:hAnsi="宋体" w:cs="宋体" w:hint="eastAsia"/>
          <w:sz w:val="24"/>
          <w:szCs w:val="24"/>
        </w:rPr>
      </w:pPr>
      <w:r>
        <w:rPr>
          <w:rFonts w:ascii="宋体" w:eastAsia="宋体" w:hAnsi="宋体" w:cs="宋体" w:hint="eastAsia"/>
          <w:noProof/>
          <w:sz w:val="24"/>
          <w:szCs w:val="24"/>
        </w:rPr>
        <w:drawing>
          <wp:anchor distT="0" distB="0" distL="114300" distR="114300" simplePos="0" relativeHeight="251660288" behindDoc="1" locked="0" layoutInCell="1" allowOverlap="1">
            <wp:simplePos x="0" y="0"/>
            <wp:positionH relativeFrom="column">
              <wp:posOffset>6985</wp:posOffset>
            </wp:positionH>
            <wp:positionV relativeFrom="paragraph">
              <wp:posOffset>66675</wp:posOffset>
            </wp:positionV>
            <wp:extent cx="5687695" cy="3267075"/>
            <wp:effectExtent l="19050" t="0" r="8255" b="0"/>
            <wp:wrapNone/>
            <wp:docPr id="6" name="图片 1" descr="C:\Users\ADMINI~1\AppData\Local\Temp\WeChat Files\f5ac822dea1641b9c0005060d98e1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ADMINI~1\AppData\Local\Temp\WeChat Files\f5ac822dea1641b9c0005060d98e145.jpg"/>
                    <pic:cNvPicPr>
                      <a:picLocks noChangeAspect="1" noChangeArrowheads="1"/>
                    </pic:cNvPicPr>
                  </pic:nvPicPr>
                  <pic:blipFill>
                    <a:blip r:embed="rId8" cstate="print"/>
                    <a:srcRect/>
                    <a:stretch>
                      <a:fillRect/>
                    </a:stretch>
                  </pic:blipFill>
                  <pic:spPr bwMode="auto">
                    <a:xfrm>
                      <a:off x="0" y="0"/>
                      <a:ext cx="5687695" cy="3267075"/>
                    </a:xfrm>
                    <a:prstGeom prst="rect">
                      <a:avLst/>
                    </a:prstGeom>
                    <a:noFill/>
                    <a:ln w="9525">
                      <a:noFill/>
                      <a:miter lim="800000"/>
                      <a:headEnd/>
                      <a:tailEnd/>
                    </a:ln>
                  </pic:spPr>
                </pic:pic>
              </a:graphicData>
            </a:graphic>
          </wp:anchor>
        </w:drawing>
      </w:r>
    </w:p>
    <w:p w:rsidR="00225C02" w:rsidRDefault="00225C02" w:rsidP="00225C02">
      <w:pPr>
        <w:spacing w:before="79" w:line="360" w:lineRule="auto"/>
        <w:ind w:left="415"/>
        <w:jc w:val="left"/>
        <w:rPr>
          <w:rFonts w:ascii="宋体" w:eastAsia="宋体" w:hAnsi="宋体" w:cs="宋体" w:hint="eastAsia"/>
          <w:spacing w:val="10"/>
          <w:sz w:val="24"/>
          <w:szCs w:val="24"/>
        </w:rPr>
      </w:pPr>
    </w:p>
    <w:p w:rsidR="00225C02" w:rsidRDefault="00225C02" w:rsidP="00225C02">
      <w:pPr>
        <w:spacing w:before="79" w:line="360" w:lineRule="auto"/>
        <w:ind w:left="415"/>
        <w:jc w:val="left"/>
        <w:rPr>
          <w:rFonts w:ascii="宋体" w:eastAsia="宋体" w:hAnsi="宋体" w:cs="宋体" w:hint="eastAsia"/>
          <w:spacing w:val="10"/>
          <w:sz w:val="24"/>
          <w:szCs w:val="24"/>
        </w:rPr>
      </w:pPr>
    </w:p>
    <w:p w:rsidR="00225C02" w:rsidRDefault="00225C02" w:rsidP="00225C02">
      <w:pPr>
        <w:spacing w:before="79" w:line="360" w:lineRule="auto"/>
        <w:ind w:left="415"/>
        <w:jc w:val="left"/>
        <w:rPr>
          <w:rFonts w:ascii="宋体" w:eastAsia="宋体" w:hAnsi="宋体" w:cs="宋体" w:hint="eastAsia"/>
          <w:spacing w:val="10"/>
          <w:sz w:val="24"/>
          <w:szCs w:val="24"/>
        </w:rPr>
      </w:pPr>
    </w:p>
    <w:p w:rsidR="00225C02" w:rsidRDefault="00225C02" w:rsidP="00225C02">
      <w:pPr>
        <w:spacing w:before="79" w:line="360" w:lineRule="auto"/>
        <w:ind w:left="415"/>
        <w:jc w:val="left"/>
        <w:rPr>
          <w:rFonts w:ascii="宋体" w:eastAsia="宋体" w:hAnsi="宋体" w:cs="宋体" w:hint="eastAsia"/>
          <w:spacing w:val="10"/>
          <w:sz w:val="24"/>
          <w:szCs w:val="24"/>
        </w:rPr>
      </w:pPr>
    </w:p>
    <w:p w:rsidR="00225C02" w:rsidRDefault="00225C02" w:rsidP="00225C02">
      <w:pPr>
        <w:spacing w:before="79" w:line="360" w:lineRule="auto"/>
        <w:ind w:left="415"/>
        <w:jc w:val="left"/>
        <w:rPr>
          <w:rFonts w:ascii="宋体" w:eastAsia="宋体" w:hAnsi="宋体" w:cs="宋体" w:hint="eastAsia"/>
          <w:spacing w:val="10"/>
          <w:sz w:val="24"/>
          <w:szCs w:val="24"/>
        </w:rPr>
      </w:pPr>
    </w:p>
    <w:p w:rsidR="00225C02" w:rsidRDefault="00225C02" w:rsidP="00225C02">
      <w:pPr>
        <w:spacing w:before="79" w:line="360" w:lineRule="auto"/>
        <w:ind w:left="415"/>
        <w:jc w:val="left"/>
        <w:rPr>
          <w:rFonts w:ascii="宋体" w:eastAsia="宋体" w:hAnsi="宋体" w:cs="宋体" w:hint="eastAsia"/>
          <w:spacing w:val="10"/>
          <w:sz w:val="24"/>
          <w:szCs w:val="24"/>
        </w:rPr>
      </w:pPr>
    </w:p>
    <w:p w:rsidR="00225C02" w:rsidRDefault="00225C02" w:rsidP="00225C02">
      <w:pPr>
        <w:spacing w:before="79" w:line="360" w:lineRule="auto"/>
        <w:ind w:left="415"/>
        <w:jc w:val="left"/>
        <w:rPr>
          <w:rFonts w:ascii="宋体" w:eastAsia="宋体" w:hAnsi="宋体" w:cs="宋体" w:hint="eastAsia"/>
          <w:spacing w:val="10"/>
          <w:sz w:val="24"/>
          <w:szCs w:val="24"/>
        </w:rPr>
      </w:pPr>
    </w:p>
    <w:p w:rsidR="00225C02" w:rsidRDefault="00225C02" w:rsidP="00225C02">
      <w:pPr>
        <w:spacing w:before="79" w:line="360" w:lineRule="auto"/>
        <w:ind w:left="415"/>
        <w:jc w:val="left"/>
        <w:rPr>
          <w:rFonts w:ascii="宋体" w:eastAsia="宋体" w:hAnsi="宋体" w:cs="宋体" w:hint="eastAsia"/>
          <w:spacing w:val="10"/>
          <w:sz w:val="24"/>
          <w:szCs w:val="24"/>
        </w:rPr>
      </w:pPr>
    </w:p>
    <w:p w:rsidR="00225C02" w:rsidRDefault="00225C02" w:rsidP="00225C02">
      <w:pPr>
        <w:spacing w:before="79" w:line="360" w:lineRule="auto"/>
        <w:ind w:left="415"/>
        <w:jc w:val="left"/>
        <w:rPr>
          <w:rFonts w:ascii="宋体" w:eastAsia="宋体" w:hAnsi="宋体" w:cs="宋体" w:hint="eastAsia"/>
          <w:spacing w:val="10"/>
          <w:sz w:val="24"/>
          <w:szCs w:val="24"/>
        </w:rPr>
      </w:pPr>
    </w:p>
    <w:p w:rsidR="00225C02" w:rsidRDefault="00225C02" w:rsidP="00225C02">
      <w:pPr>
        <w:spacing w:before="79" w:line="300" w:lineRule="auto"/>
        <w:ind w:left="415"/>
        <w:jc w:val="left"/>
        <w:rPr>
          <w:rFonts w:ascii="宋体" w:eastAsia="宋体" w:hAnsi="宋体" w:cs="宋体" w:hint="eastAsia"/>
          <w:spacing w:val="10"/>
          <w:sz w:val="21"/>
          <w:szCs w:val="21"/>
        </w:rPr>
      </w:pPr>
      <w:r>
        <w:rPr>
          <w:rFonts w:ascii="宋体" w:eastAsia="宋体" w:hAnsi="宋体" w:cs="宋体" w:hint="eastAsia"/>
          <w:spacing w:val="10"/>
          <w:sz w:val="21"/>
          <w:szCs w:val="21"/>
        </w:rPr>
        <w:t>(二)国家企业信用信息公示系统查询方式（个体工商户此项可不提供）</w:t>
      </w:r>
    </w:p>
    <w:p w:rsidR="00225C02" w:rsidRDefault="00225C02" w:rsidP="00225C02">
      <w:pPr>
        <w:spacing w:before="79" w:line="300" w:lineRule="auto"/>
        <w:ind w:left="415"/>
        <w:jc w:val="left"/>
        <w:rPr>
          <w:rFonts w:ascii="宋体" w:eastAsia="宋体" w:hAnsi="宋体" w:cs="宋体" w:hint="eastAsia"/>
          <w:spacing w:val="10"/>
          <w:sz w:val="21"/>
          <w:szCs w:val="21"/>
        </w:rPr>
      </w:pPr>
      <w:r>
        <w:rPr>
          <w:rFonts w:ascii="宋体" w:eastAsia="宋体" w:hAnsi="宋体" w:cs="宋体" w:hint="eastAsia"/>
          <w:noProof/>
          <w:spacing w:val="10"/>
          <w:sz w:val="21"/>
          <w:szCs w:val="21"/>
        </w:rPr>
        <w:drawing>
          <wp:anchor distT="0" distB="0" distL="114300" distR="114300" simplePos="0" relativeHeight="251661312" behindDoc="1" locked="0" layoutInCell="1" allowOverlap="1">
            <wp:simplePos x="0" y="0"/>
            <wp:positionH relativeFrom="column">
              <wp:posOffset>6985</wp:posOffset>
            </wp:positionH>
            <wp:positionV relativeFrom="paragraph">
              <wp:posOffset>579755</wp:posOffset>
            </wp:positionV>
            <wp:extent cx="5572125" cy="3019425"/>
            <wp:effectExtent l="19050" t="0" r="9525" b="0"/>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srcRect/>
                    <a:stretch>
                      <a:fillRect/>
                    </a:stretch>
                  </pic:blipFill>
                  <pic:spPr bwMode="auto">
                    <a:xfrm>
                      <a:off x="0" y="0"/>
                      <a:ext cx="5572125" cy="3019425"/>
                    </a:xfrm>
                    <a:prstGeom prst="rect">
                      <a:avLst/>
                    </a:prstGeom>
                    <a:noFill/>
                    <a:ln w="9525">
                      <a:noFill/>
                      <a:miter lim="800000"/>
                      <a:headEnd/>
                      <a:tailEnd/>
                    </a:ln>
                  </pic:spPr>
                </pic:pic>
              </a:graphicData>
            </a:graphic>
          </wp:anchor>
        </w:drawing>
      </w:r>
      <w:r>
        <w:rPr>
          <w:rFonts w:ascii="宋体" w:eastAsia="宋体" w:hAnsi="宋体" w:cs="宋体" w:hint="eastAsia"/>
          <w:spacing w:val="10"/>
          <w:sz w:val="21"/>
          <w:szCs w:val="21"/>
        </w:rPr>
        <w:t>1、登录“国家企业信用信息公示系统”网站地址：</w:t>
      </w:r>
      <w:hyperlink r:id="rId10" w:history="1">
        <w:r>
          <w:rPr>
            <w:rFonts w:ascii="宋体" w:eastAsia="宋体" w:hAnsi="宋体" w:cs="宋体" w:hint="eastAsia"/>
            <w:spacing w:val="10"/>
            <w:sz w:val="21"/>
            <w:szCs w:val="21"/>
          </w:rPr>
          <w:t>http://www.gsxt.gov.cn/index.html</w:t>
        </w:r>
      </w:hyperlink>
      <w:r>
        <w:rPr>
          <w:rFonts w:ascii="宋体" w:eastAsia="宋体" w:hAnsi="宋体" w:cs="宋体" w:hint="eastAsia"/>
          <w:spacing w:val="10"/>
          <w:sz w:val="21"/>
          <w:szCs w:val="21"/>
        </w:rPr>
        <w:t>，在查询窗口输入企业名称，点击查询。</w:t>
      </w:r>
    </w:p>
    <w:p w:rsidR="00225C02" w:rsidRDefault="00225C02" w:rsidP="00225C02">
      <w:pPr>
        <w:spacing w:before="1" w:line="360" w:lineRule="auto"/>
        <w:ind w:firstLineChars="200" w:firstLine="480"/>
        <w:jc w:val="left"/>
        <w:textAlignment w:val="center"/>
        <w:rPr>
          <w:rFonts w:ascii="宋体" w:eastAsia="宋体" w:hAnsi="宋体" w:cs="宋体" w:hint="eastAsia"/>
          <w:sz w:val="24"/>
          <w:szCs w:val="24"/>
        </w:rPr>
      </w:pPr>
    </w:p>
    <w:p w:rsidR="00225C02" w:rsidRDefault="00225C02" w:rsidP="00225C02">
      <w:pPr>
        <w:widowControl/>
        <w:spacing w:line="360" w:lineRule="auto"/>
        <w:jc w:val="left"/>
        <w:rPr>
          <w:rFonts w:ascii="宋体" w:eastAsia="宋体" w:hAnsi="宋体" w:cs="宋体" w:hint="eastAsia"/>
          <w:sz w:val="24"/>
          <w:szCs w:val="24"/>
        </w:rPr>
        <w:sectPr w:rsidR="00225C02" w:rsidSect="00225C02">
          <w:footerReference w:type="default" r:id="rId11"/>
          <w:pgSz w:w="11905" w:h="16839"/>
          <w:pgMar w:top="1588" w:right="1474" w:bottom="1134" w:left="1474" w:header="0" w:footer="702" w:gutter="0"/>
          <w:cols w:space="720"/>
        </w:sectPr>
      </w:pPr>
    </w:p>
    <w:p w:rsidR="00225C02" w:rsidRDefault="00225C02" w:rsidP="00225C02">
      <w:pPr>
        <w:pStyle w:val="2"/>
        <w:spacing w:after="0" w:line="300" w:lineRule="auto"/>
        <w:rPr>
          <w:rFonts w:ascii="宋体" w:hAnsi="宋体" w:cs="宋体" w:hint="eastAsia"/>
          <w:spacing w:val="-8"/>
          <w:szCs w:val="21"/>
        </w:rPr>
      </w:pPr>
      <w:r>
        <w:rPr>
          <w:rFonts w:ascii="宋体" w:hAnsi="宋体" w:cs="宋体" w:hint="eastAsia"/>
          <w:spacing w:val="-8"/>
          <w:szCs w:val="21"/>
        </w:rPr>
        <w:lastRenderedPageBreak/>
        <w:t>2</w:t>
      </w:r>
      <w:r>
        <w:rPr>
          <w:rFonts w:ascii="宋体" w:hAnsi="宋体" w:cs="宋体" w:hint="eastAsia"/>
          <w:spacing w:val="10"/>
          <w:szCs w:val="21"/>
        </w:rPr>
        <w:t>、点击进入企业界面。</w:t>
      </w:r>
    </w:p>
    <w:p w:rsidR="00225C02" w:rsidRDefault="00225C02" w:rsidP="00225C02">
      <w:pPr>
        <w:spacing w:before="144" w:line="360" w:lineRule="auto"/>
        <w:ind w:left="70" w:firstLineChars="200" w:firstLine="480"/>
        <w:jc w:val="left"/>
        <w:rPr>
          <w:rFonts w:ascii="宋体" w:eastAsia="宋体" w:hAnsi="宋体" w:cs="宋体" w:hint="eastAsia"/>
          <w:sz w:val="24"/>
          <w:szCs w:val="24"/>
        </w:rPr>
      </w:pPr>
      <w:r>
        <w:rPr>
          <w:rFonts w:ascii="宋体" w:eastAsia="宋体" w:hAnsi="宋体" w:cs="宋体" w:hint="eastAsia"/>
          <w:noProof/>
          <w:position w:val="-91"/>
          <w:sz w:val="24"/>
          <w:szCs w:val="24"/>
        </w:rPr>
        <w:drawing>
          <wp:inline distT="0" distB="0" distL="0" distR="0">
            <wp:extent cx="5334000" cy="2905125"/>
            <wp:effectExtent l="1905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srcRect/>
                    <a:stretch>
                      <a:fillRect/>
                    </a:stretch>
                  </pic:blipFill>
                  <pic:spPr bwMode="auto">
                    <a:xfrm>
                      <a:off x="0" y="0"/>
                      <a:ext cx="5334000" cy="2905125"/>
                    </a:xfrm>
                    <a:prstGeom prst="rect">
                      <a:avLst/>
                    </a:prstGeom>
                    <a:noFill/>
                    <a:ln w="9525">
                      <a:noFill/>
                      <a:miter lim="800000"/>
                      <a:headEnd/>
                      <a:tailEnd/>
                    </a:ln>
                  </pic:spPr>
                </pic:pic>
              </a:graphicData>
            </a:graphic>
          </wp:inline>
        </w:drawing>
      </w:r>
    </w:p>
    <w:p w:rsidR="00225C02" w:rsidRDefault="00225C02" w:rsidP="00225C02">
      <w:pPr>
        <w:spacing w:line="360" w:lineRule="auto"/>
        <w:ind w:firstLineChars="200" w:firstLine="480"/>
        <w:jc w:val="left"/>
        <w:rPr>
          <w:rFonts w:ascii="宋体" w:eastAsia="宋体" w:hAnsi="宋体" w:cs="宋体" w:hint="eastAsia"/>
          <w:sz w:val="24"/>
          <w:szCs w:val="24"/>
        </w:rPr>
      </w:pPr>
    </w:p>
    <w:p w:rsidR="00225C02" w:rsidRDefault="00225C02" w:rsidP="00225C02">
      <w:pPr>
        <w:pStyle w:val="2"/>
        <w:spacing w:after="0" w:line="300" w:lineRule="auto"/>
        <w:rPr>
          <w:rFonts w:ascii="宋体" w:hAnsi="宋体" w:cs="宋体" w:hint="eastAsia"/>
          <w:spacing w:val="10"/>
          <w:szCs w:val="21"/>
        </w:rPr>
      </w:pPr>
      <w:r>
        <w:rPr>
          <w:rFonts w:ascii="宋体" w:hAnsi="宋体" w:cs="宋体" w:hint="eastAsia"/>
          <w:spacing w:val="10"/>
          <w:szCs w:val="21"/>
        </w:rPr>
        <w:t>3、点击“列入严重违法失信企业名单(黑名单)信息”，查询后截图。</w:t>
      </w:r>
    </w:p>
    <w:p w:rsidR="00225C02" w:rsidRDefault="00225C02" w:rsidP="00225C02">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noProof/>
          <w:position w:val="-94"/>
          <w:sz w:val="24"/>
          <w:szCs w:val="24"/>
        </w:rPr>
        <w:drawing>
          <wp:inline distT="0" distB="0" distL="0" distR="0">
            <wp:extent cx="5476875" cy="2981325"/>
            <wp:effectExtent l="19050" t="0" r="9525"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srcRect/>
                    <a:stretch>
                      <a:fillRect/>
                    </a:stretch>
                  </pic:blipFill>
                  <pic:spPr bwMode="auto">
                    <a:xfrm>
                      <a:off x="0" y="0"/>
                      <a:ext cx="5476875" cy="2981325"/>
                    </a:xfrm>
                    <a:prstGeom prst="rect">
                      <a:avLst/>
                    </a:prstGeom>
                    <a:noFill/>
                    <a:ln w="9525">
                      <a:noFill/>
                      <a:miter lim="800000"/>
                      <a:headEnd/>
                      <a:tailEnd/>
                    </a:ln>
                  </pic:spPr>
                </pic:pic>
              </a:graphicData>
            </a:graphic>
          </wp:inline>
        </w:drawing>
      </w:r>
    </w:p>
    <w:p w:rsidR="00225C02" w:rsidRDefault="00225C02" w:rsidP="00225C02">
      <w:pPr>
        <w:wordWrap w:val="0"/>
        <w:rPr>
          <w:rFonts w:ascii="宋体" w:eastAsia="宋体" w:hAnsi="宋体" w:cs="宋体" w:hint="eastAsia"/>
          <w:sz w:val="21"/>
          <w:szCs w:val="21"/>
        </w:rPr>
      </w:pPr>
      <w:r>
        <w:rPr>
          <w:rFonts w:ascii="宋体" w:eastAsia="宋体" w:hAnsi="宋体" w:cs="宋体" w:hint="eastAsia"/>
          <w:spacing w:val="10"/>
          <w:sz w:val="28"/>
          <w:szCs w:val="28"/>
        </w:rPr>
        <w:br w:type="page"/>
      </w:r>
      <w:r>
        <w:rPr>
          <w:rFonts w:ascii="宋体" w:eastAsia="宋体" w:hAnsi="宋体" w:cs="宋体" w:hint="eastAsia"/>
          <w:sz w:val="21"/>
          <w:szCs w:val="21"/>
        </w:rPr>
        <w:lastRenderedPageBreak/>
        <w:t>(三)中国裁判文书网查询方式</w:t>
      </w:r>
    </w:p>
    <w:p w:rsidR="00225C02" w:rsidRDefault="00225C02" w:rsidP="00225C02">
      <w:pPr>
        <w:wordWrap w:val="0"/>
        <w:spacing w:before="179" w:line="214" w:lineRule="auto"/>
        <w:ind w:left="174"/>
        <w:rPr>
          <w:rFonts w:ascii="宋体" w:eastAsia="宋体" w:hAnsi="宋体" w:cs="宋体" w:hint="eastAsia"/>
          <w:sz w:val="21"/>
          <w:szCs w:val="21"/>
        </w:rPr>
      </w:pPr>
      <w:bookmarkStart w:id="0" w:name="_Toc24718"/>
      <w:r>
        <w:rPr>
          <w:rFonts w:ascii="宋体" w:eastAsia="宋体" w:hAnsi="宋体" w:cs="宋体" w:hint="eastAsia"/>
          <w:sz w:val="21"/>
          <w:szCs w:val="21"/>
        </w:rPr>
        <w:t>1、供应商查询</w:t>
      </w:r>
      <w:bookmarkEnd w:id="0"/>
    </w:p>
    <w:p w:rsidR="00225C02" w:rsidRDefault="00225C02" w:rsidP="00225C02">
      <w:pPr>
        <w:wordWrap w:val="0"/>
        <w:spacing w:before="179" w:line="276" w:lineRule="auto"/>
        <w:ind w:left="174"/>
        <w:rPr>
          <w:rFonts w:ascii="宋体" w:eastAsia="宋体" w:hAnsi="宋体" w:cs="宋体" w:hint="eastAsia"/>
          <w:sz w:val="21"/>
          <w:szCs w:val="21"/>
        </w:rPr>
      </w:pPr>
      <w:r>
        <w:rPr>
          <w:rFonts w:ascii="宋体" w:eastAsia="宋体" w:hAnsi="宋体" w:cs="宋体" w:hint="eastAsia"/>
          <w:sz w:val="21"/>
          <w:szCs w:val="21"/>
        </w:rPr>
        <w:t>(1)打开“中国裁判文书网”网站(http://wenshu.court.gov.cn/)，点击高级检索</w:t>
      </w:r>
    </w:p>
    <w:p w:rsidR="00225C02" w:rsidRDefault="00225C02" w:rsidP="00225C02">
      <w:pPr>
        <w:wordWrap w:val="0"/>
        <w:spacing w:before="179" w:line="276" w:lineRule="auto"/>
        <w:ind w:left="174"/>
        <w:rPr>
          <w:rFonts w:ascii="宋体" w:eastAsia="宋体" w:hAnsi="宋体" w:cs="宋体" w:hint="eastAsia"/>
          <w:sz w:val="21"/>
          <w:szCs w:val="21"/>
        </w:rPr>
      </w:pPr>
      <w:r>
        <w:rPr>
          <w:rFonts w:ascii="宋体" w:eastAsia="宋体" w:hAnsi="宋体" w:cs="宋体" w:hint="eastAsia"/>
          <w:sz w:val="21"/>
          <w:szCs w:val="21"/>
        </w:rPr>
        <w:t>(2)在全文检索中输入供应商全称，并选择“全文”</w:t>
      </w:r>
    </w:p>
    <w:p w:rsidR="00225C02" w:rsidRDefault="00225C02" w:rsidP="00225C02">
      <w:pPr>
        <w:wordWrap w:val="0"/>
        <w:spacing w:before="179" w:line="276" w:lineRule="auto"/>
        <w:ind w:left="174"/>
        <w:rPr>
          <w:rFonts w:ascii="宋体" w:eastAsia="宋体" w:hAnsi="宋体" w:cs="宋体" w:hint="eastAsia"/>
          <w:sz w:val="21"/>
          <w:szCs w:val="21"/>
        </w:rPr>
      </w:pPr>
      <w:r>
        <w:rPr>
          <w:rFonts w:ascii="宋体" w:eastAsia="宋体" w:hAnsi="宋体" w:cs="宋体" w:hint="eastAsia"/>
          <w:sz w:val="21"/>
          <w:szCs w:val="21"/>
        </w:rPr>
        <w:t>(3)在案由中以此选择“刑事案由”——“贪污贿赂罪”——“行贿罪”</w:t>
      </w:r>
    </w:p>
    <w:p w:rsidR="00225C02" w:rsidRDefault="00225C02" w:rsidP="00225C02">
      <w:pPr>
        <w:wordWrap w:val="0"/>
        <w:spacing w:before="179" w:line="276" w:lineRule="auto"/>
        <w:ind w:left="174"/>
        <w:rPr>
          <w:rFonts w:ascii="宋体" w:eastAsia="宋体" w:hAnsi="宋体" w:cs="宋体" w:hint="eastAsia"/>
          <w:sz w:val="21"/>
          <w:szCs w:val="21"/>
        </w:rPr>
      </w:pPr>
      <w:r>
        <w:rPr>
          <w:rFonts w:ascii="宋体" w:eastAsia="宋体" w:hAnsi="宋体" w:cs="宋体" w:hint="eastAsia"/>
          <w:sz w:val="21"/>
          <w:szCs w:val="21"/>
        </w:rPr>
        <w:t>(4) 在裁判日期选择近三年，点击检索</w:t>
      </w:r>
    </w:p>
    <w:p w:rsidR="00225C02" w:rsidRDefault="00225C02" w:rsidP="00225C02">
      <w:pPr>
        <w:wordWrap w:val="0"/>
        <w:spacing w:before="179" w:line="276" w:lineRule="auto"/>
        <w:ind w:firstLineChars="50" w:firstLine="105"/>
        <w:rPr>
          <w:rFonts w:ascii="宋体" w:eastAsia="宋体" w:hAnsi="宋体" w:cs="宋体" w:hint="eastAsia"/>
          <w:sz w:val="21"/>
          <w:szCs w:val="21"/>
        </w:rPr>
      </w:pPr>
      <w:r>
        <w:rPr>
          <w:rFonts w:ascii="宋体" w:eastAsia="宋体" w:hAnsi="宋体" w:cs="宋体" w:hint="eastAsia"/>
          <w:sz w:val="21"/>
          <w:szCs w:val="21"/>
        </w:rPr>
        <w:t>（5）截取成功截图如下：</w:t>
      </w:r>
      <w:r>
        <w:rPr>
          <w:rFonts w:ascii="宋体" w:eastAsia="宋体" w:hAnsi="宋体" w:cs="宋体" w:hint="eastAsia"/>
          <w:sz w:val="21"/>
          <w:szCs w:val="21"/>
          <w:highlight w:val="yellow"/>
        </w:rPr>
        <w:t>截图时必须显示左上角查询日期，查询日期应在招标公告发布之日起至投标截至时间内。</w:t>
      </w:r>
    </w:p>
    <w:p w:rsidR="00225C02" w:rsidRDefault="00225C02" w:rsidP="00225C02">
      <w:pPr>
        <w:wordWrap w:val="0"/>
        <w:spacing w:before="179" w:line="360" w:lineRule="auto"/>
        <w:ind w:left="174"/>
        <w:rPr>
          <w:rFonts w:ascii="宋体" w:eastAsia="宋体" w:hAnsi="宋体" w:cs="宋体" w:hint="eastAsia"/>
          <w:sz w:val="21"/>
          <w:szCs w:val="21"/>
        </w:rPr>
      </w:pPr>
      <w:bookmarkStart w:id="1" w:name="_Toc21656"/>
      <w:r>
        <w:rPr>
          <w:rFonts w:ascii="宋体" w:eastAsia="宋体" w:hAnsi="宋体" w:cs="宋体" w:hint="eastAsia"/>
          <w:noProof/>
        </w:rPr>
        <w:drawing>
          <wp:anchor distT="0" distB="0" distL="114300" distR="114300" simplePos="0" relativeHeight="251662336" behindDoc="1" locked="0" layoutInCell="1" allowOverlap="1">
            <wp:simplePos x="0" y="0"/>
            <wp:positionH relativeFrom="column">
              <wp:posOffset>-241935</wp:posOffset>
            </wp:positionH>
            <wp:positionV relativeFrom="paragraph">
              <wp:posOffset>236855</wp:posOffset>
            </wp:positionV>
            <wp:extent cx="6089015" cy="3740785"/>
            <wp:effectExtent l="19050" t="0" r="6985" b="0"/>
            <wp:wrapTight wrapText="bothSides">
              <wp:wrapPolygon edited="0">
                <wp:start x="-68" y="0"/>
                <wp:lineTo x="-68" y="21450"/>
                <wp:lineTo x="21625" y="21450"/>
                <wp:lineTo x="21625" y="0"/>
                <wp:lineTo x="-68" y="0"/>
              </wp:wrapPolygon>
            </wp:wrapTight>
            <wp:docPr id="4" name="图片 1" descr="说明: 文书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文书列表"/>
                    <pic:cNvPicPr>
                      <a:picLocks noChangeAspect="1" noChangeArrowheads="1"/>
                    </pic:cNvPicPr>
                  </pic:nvPicPr>
                  <pic:blipFill>
                    <a:blip r:embed="rId14" cstate="print"/>
                    <a:srcRect/>
                    <a:stretch>
                      <a:fillRect/>
                    </a:stretch>
                  </pic:blipFill>
                  <pic:spPr bwMode="auto">
                    <a:xfrm>
                      <a:off x="0" y="0"/>
                      <a:ext cx="6089015" cy="3740785"/>
                    </a:xfrm>
                    <a:prstGeom prst="rect">
                      <a:avLst/>
                    </a:prstGeom>
                    <a:noFill/>
                    <a:ln w="9525">
                      <a:noFill/>
                      <a:miter lim="800000"/>
                      <a:headEnd/>
                      <a:tailEnd/>
                    </a:ln>
                  </pic:spPr>
                </pic:pic>
              </a:graphicData>
            </a:graphic>
          </wp:anchor>
        </w:drawing>
      </w:r>
      <w:r>
        <w:rPr>
          <w:rFonts w:ascii="宋体" w:eastAsia="宋体" w:hAnsi="宋体" w:cs="宋体" w:hint="eastAsia"/>
        </w:rPr>
        <w:br w:type="page"/>
      </w:r>
      <w:r>
        <w:rPr>
          <w:rFonts w:ascii="宋体" w:eastAsia="宋体" w:hAnsi="宋体" w:cs="宋体" w:hint="eastAsia"/>
          <w:sz w:val="21"/>
          <w:szCs w:val="21"/>
        </w:rPr>
        <w:lastRenderedPageBreak/>
        <w:t>2、企业法定代表人查询</w:t>
      </w:r>
      <w:bookmarkEnd w:id="1"/>
    </w:p>
    <w:p w:rsidR="00225C02" w:rsidRDefault="00225C02" w:rsidP="00225C02">
      <w:pPr>
        <w:wordWrap w:val="0"/>
        <w:spacing w:line="360" w:lineRule="auto"/>
        <w:ind w:left="174"/>
        <w:rPr>
          <w:rFonts w:ascii="宋体" w:eastAsia="宋体" w:hAnsi="宋体" w:cs="宋体" w:hint="eastAsia"/>
          <w:sz w:val="21"/>
          <w:szCs w:val="21"/>
        </w:rPr>
      </w:pPr>
      <w:r>
        <w:rPr>
          <w:rFonts w:ascii="宋体" w:eastAsia="宋体" w:hAnsi="宋体" w:cs="宋体" w:hint="eastAsia"/>
          <w:sz w:val="21"/>
          <w:szCs w:val="21"/>
        </w:rPr>
        <w:t>(1)打开“中国裁判文书网”网站(http://wenshu.court.gov.cn/)，点击高级检索</w:t>
      </w:r>
    </w:p>
    <w:p w:rsidR="00225C02" w:rsidRDefault="00225C02" w:rsidP="00225C02">
      <w:pPr>
        <w:wordWrap w:val="0"/>
        <w:spacing w:line="360" w:lineRule="auto"/>
        <w:ind w:left="174"/>
        <w:rPr>
          <w:rFonts w:ascii="宋体" w:eastAsia="宋体" w:hAnsi="宋体" w:cs="宋体" w:hint="eastAsia"/>
          <w:sz w:val="21"/>
          <w:szCs w:val="21"/>
        </w:rPr>
      </w:pPr>
      <w:r>
        <w:rPr>
          <w:rFonts w:ascii="宋体" w:eastAsia="宋体" w:hAnsi="宋体" w:cs="宋体" w:hint="eastAsia"/>
          <w:sz w:val="21"/>
          <w:szCs w:val="21"/>
        </w:rPr>
        <w:t>(2)在全文检索中输入供应商全称，在“当事人”处输入企业法定代表人姓名（注在检索法定代表人姓名时切勿同时输入身份证号，否则由此产生的一切后果由供应商自行承担），并选择“全文”。</w:t>
      </w:r>
    </w:p>
    <w:p w:rsidR="00225C02" w:rsidRDefault="00225C02" w:rsidP="00225C02">
      <w:pPr>
        <w:wordWrap w:val="0"/>
        <w:spacing w:line="360" w:lineRule="auto"/>
        <w:ind w:left="174"/>
        <w:rPr>
          <w:rFonts w:ascii="宋体" w:eastAsia="宋体" w:hAnsi="宋体" w:cs="宋体" w:hint="eastAsia"/>
          <w:sz w:val="21"/>
          <w:szCs w:val="21"/>
        </w:rPr>
      </w:pPr>
      <w:r>
        <w:rPr>
          <w:rFonts w:ascii="宋体" w:eastAsia="宋体" w:hAnsi="宋体" w:cs="宋体" w:hint="eastAsia"/>
          <w:sz w:val="21"/>
          <w:szCs w:val="21"/>
        </w:rPr>
        <w:t>(3)在案由中以此选择“刑事案由”——“贪污贿赂罪”——“行贿罪”</w:t>
      </w:r>
    </w:p>
    <w:p w:rsidR="00225C02" w:rsidRDefault="00225C02" w:rsidP="00225C02">
      <w:pPr>
        <w:wordWrap w:val="0"/>
        <w:spacing w:line="360" w:lineRule="auto"/>
        <w:ind w:left="174"/>
        <w:rPr>
          <w:rFonts w:ascii="宋体" w:eastAsia="宋体" w:hAnsi="宋体" w:cs="宋体" w:hint="eastAsia"/>
          <w:sz w:val="21"/>
          <w:szCs w:val="21"/>
        </w:rPr>
      </w:pPr>
      <w:r>
        <w:rPr>
          <w:rFonts w:ascii="宋体" w:eastAsia="宋体" w:hAnsi="宋体" w:cs="宋体" w:hint="eastAsia"/>
          <w:sz w:val="21"/>
          <w:szCs w:val="21"/>
        </w:rPr>
        <w:t>(4) 在裁判日期选择近三年，点击检索</w:t>
      </w:r>
    </w:p>
    <w:p w:rsidR="00225C02" w:rsidRDefault="00225C02" w:rsidP="00225C02">
      <w:pPr>
        <w:wordWrap w:val="0"/>
        <w:spacing w:line="360" w:lineRule="auto"/>
        <w:rPr>
          <w:rFonts w:ascii="宋体" w:eastAsia="宋体" w:hAnsi="宋体" w:cs="宋体" w:hint="eastAsia"/>
          <w:sz w:val="21"/>
          <w:szCs w:val="21"/>
        </w:rPr>
      </w:pPr>
      <w:r>
        <w:rPr>
          <w:rFonts w:ascii="宋体" w:eastAsia="宋体" w:hAnsi="宋体" w:cs="宋体" w:hint="eastAsia"/>
          <w:sz w:val="21"/>
          <w:szCs w:val="21"/>
        </w:rPr>
        <w:t>（5）截取成功截图如下：</w:t>
      </w:r>
      <w:r>
        <w:rPr>
          <w:rFonts w:ascii="宋体" w:eastAsia="宋体" w:hAnsi="宋体" w:cs="宋体" w:hint="eastAsia"/>
          <w:sz w:val="21"/>
          <w:szCs w:val="21"/>
          <w:highlight w:val="yellow"/>
        </w:rPr>
        <w:t>截图时必须显示左上角查询日期，查询日期应在招标公告发布之日起至投标截至时间内</w:t>
      </w:r>
      <w:r>
        <w:rPr>
          <w:rFonts w:ascii="宋体" w:eastAsia="宋体" w:hAnsi="宋体" w:cs="宋体" w:hint="eastAsia"/>
          <w:sz w:val="21"/>
          <w:szCs w:val="21"/>
        </w:rPr>
        <w:t>。</w:t>
      </w:r>
    </w:p>
    <w:p w:rsidR="00225C02" w:rsidRDefault="00225C02" w:rsidP="00225C02">
      <w:pPr>
        <w:wordWrap w:val="0"/>
        <w:spacing w:before="43" w:line="211" w:lineRule="auto"/>
        <w:rPr>
          <w:rFonts w:ascii="宋体" w:eastAsia="宋体" w:hAnsi="宋体" w:cs="宋体" w:hint="eastAsia"/>
          <w:sz w:val="22"/>
          <w:szCs w:val="22"/>
        </w:rPr>
      </w:pPr>
    </w:p>
    <w:p w:rsidR="00225C02" w:rsidRDefault="00225C02" w:rsidP="00225C02">
      <w:pPr>
        <w:wordWrap w:val="0"/>
        <w:rPr>
          <w:rFonts w:ascii="宋体" w:eastAsia="宋体" w:hAnsi="宋体" w:cs="宋体" w:hint="eastAsia"/>
          <w:bCs/>
          <w:sz w:val="24"/>
          <w:szCs w:val="24"/>
        </w:rPr>
      </w:pPr>
      <w:r>
        <w:rPr>
          <w:rFonts w:ascii="宋体" w:eastAsia="宋体" w:hAnsi="宋体" w:cs="宋体" w:hint="eastAsia"/>
          <w:noProof/>
        </w:rPr>
        <w:drawing>
          <wp:anchor distT="0" distB="0" distL="114300" distR="114300" simplePos="0" relativeHeight="251663360" behindDoc="1" locked="0" layoutInCell="1" allowOverlap="1">
            <wp:simplePos x="0" y="0"/>
            <wp:positionH relativeFrom="column">
              <wp:posOffset>-324485</wp:posOffset>
            </wp:positionH>
            <wp:positionV relativeFrom="paragraph">
              <wp:posOffset>265430</wp:posOffset>
            </wp:positionV>
            <wp:extent cx="6503670" cy="3542030"/>
            <wp:effectExtent l="19050" t="0" r="0" b="0"/>
            <wp:wrapTight wrapText="bothSides">
              <wp:wrapPolygon edited="0">
                <wp:start x="-63" y="0"/>
                <wp:lineTo x="-63" y="21492"/>
                <wp:lineTo x="21575" y="21492"/>
                <wp:lineTo x="21575" y="0"/>
                <wp:lineTo x="-63" y="0"/>
              </wp:wrapPolygon>
            </wp:wrapTight>
            <wp:docPr id="5" name="图片 2" descr="说明: 文书列表-法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文书列表-法人"/>
                    <pic:cNvPicPr>
                      <a:picLocks noChangeAspect="1" noChangeArrowheads="1"/>
                    </pic:cNvPicPr>
                  </pic:nvPicPr>
                  <pic:blipFill>
                    <a:blip r:embed="rId15" cstate="print"/>
                    <a:srcRect/>
                    <a:stretch>
                      <a:fillRect/>
                    </a:stretch>
                  </pic:blipFill>
                  <pic:spPr bwMode="auto">
                    <a:xfrm>
                      <a:off x="0" y="0"/>
                      <a:ext cx="6503670" cy="3542030"/>
                    </a:xfrm>
                    <a:prstGeom prst="rect">
                      <a:avLst/>
                    </a:prstGeom>
                    <a:noFill/>
                    <a:ln w="9525">
                      <a:noFill/>
                      <a:miter lim="800000"/>
                      <a:headEnd/>
                      <a:tailEnd/>
                    </a:ln>
                  </pic:spPr>
                </pic:pic>
              </a:graphicData>
            </a:graphic>
          </wp:anchor>
        </w:drawing>
      </w:r>
    </w:p>
    <w:p w:rsidR="00225C02" w:rsidRDefault="00225C02" w:rsidP="00225C02">
      <w:pPr>
        <w:rPr>
          <w:rFonts w:ascii="宋体" w:eastAsia="宋体" w:hAnsi="宋体" w:cs="宋体" w:hint="eastAsia"/>
          <w:sz w:val="24"/>
          <w:szCs w:val="24"/>
        </w:rPr>
      </w:pPr>
    </w:p>
    <w:p w:rsidR="00225C02" w:rsidRDefault="00225C02" w:rsidP="00225C02">
      <w:pPr>
        <w:rPr>
          <w:rFonts w:ascii="宋体" w:eastAsia="宋体" w:hAnsi="宋体" w:cs="宋体" w:hint="eastAsia"/>
          <w:sz w:val="24"/>
          <w:szCs w:val="24"/>
        </w:rPr>
      </w:pPr>
    </w:p>
    <w:p w:rsidR="00225C02" w:rsidRDefault="00225C02" w:rsidP="00225C02">
      <w:pPr>
        <w:rPr>
          <w:rFonts w:ascii="宋体" w:eastAsia="宋体" w:hAnsi="宋体" w:cs="宋体" w:hint="eastAsia"/>
          <w:sz w:val="24"/>
          <w:szCs w:val="24"/>
        </w:rPr>
      </w:pPr>
    </w:p>
    <w:p w:rsidR="00225C02" w:rsidRDefault="00225C02" w:rsidP="00225C02">
      <w:pPr>
        <w:rPr>
          <w:rFonts w:ascii="宋体" w:eastAsia="宋体" w:hAnsi="宋体" w:cs="宋体" w:hint="eastAsia"/>
          <w:sz w:val="24"/>
          <w:szCs w:val="24"/>
        </w:rPr>
      </w:pPr>
    </w:p>
    <w:p w:rsidR="00225C02" w:rsidRDefault="00225C02" w:rsidP="00225C02">
      <w:pPr>
        <w:rPr>
          <w:rFonts w:ascii="宋体" w:eastAsia="宋体" w:hAnsi="宋体" w:cs="宋体" w:hint="eastAsia"/>
          <w:sz w:val="24"/>
          <w:szCs w:val="24"/>
        </w:rPr>
      </w:pPr>
    </w:p>
    <w:p w:rsidR="00225C02" w:rsidRDefault="00225C02" w:rsidP="00225C02">
      <w:pPr>
        <w:rPr>
          <w:rFonts w:ascii="宋体" w:eastAsia="宋体" w:hAnsi="宋体" w:cs="宋体" w:hint="eastAsia"/>
          <w:sz w:val="24"/>
          <w:szCs w:val="24"/>
        </w:rPr>
      </w:pP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auto"/>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403" w:rsidRDefault="00F001B0">
    <w:pPr>
      <w:pStyle w:val="a3"/>
      <w:jc w:val="center"/>
      <w:rPr>
        <w:rFonts w:hint="eastAsia"/>
        <w:sz w:val="22"/>
      </w:rPr>
    </w:pPr>
    <w:r>
      <w:rPr>
        <w:sz w:val="22"/>
      </w:rPr>
      <w:pict>
        <v:shapetype id="_x0000_t202" coordsize="21600,21600" o:spt="202" path="m,l,21600r21600,l21600,xe">
          <v:stroke joinstyle="miter"/>
          <v:path gradientshapeok="t" o:connecttype="rect"/>
        </v:shapetype>
        <v:shape id="文本框 45" o:spid="_x0000_s5121" type="#_x0000_t202" style="position:absolute;left:0;text-align:left;margin-left:0;margin-top:0;width:2in;height:2in;z-index:251660288;mso-wrap-style:none;mso-position-horizontal:center;mso-position-horizontal-relative:margin" filled="f" stroked="f">
          <v:fill o:detectmouseclick="t"/>
          <v:textbox style="mso-next-textbox:#文本框 45;mso-fit-shape-to-text:t" inset="0,0,0,0">
            <w:txbxContent>
              <w:p w:rsidR="00DF0403" w:rsidRDefault="00F001B0">
                <w:pPr>
                  <w:pStyle w:val="a3"/>
                </w:pPr>
                <w:r>
                  <w:fldChar w:fldCharType="begin"/>
                </w:r>
                <w:r>
                  <w:instrText xml:space="preserve"> PAGE  \* MERGEFORMAT </w:instrText>
                </w:r>
                <w:r>
                  <w:fldChar w:fldCharType="separate"/>
                </w:r>
                <w:r w:rsidR="00225C02" w:rsidRPr="00225C02">
                  <w:rPr>
                    <w:noProof/>
                    <w:lang w:val="en-US" w:eastAsia="zh-CN"/>
                  </w:rPr>
                  <w:t>2</w:t>
                </w:r>
                <w:r>
                  <w:fldChar w:fldCharType="end"/>
                </w:r>
              </w:p>
            </w:txbxContent>
          </v:textbox>
          <w10:wrap anchorx="margin"/>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146"/>
    <o:shapelayout v:ext="edit">
      <o:idmap v:ext="edit" data="5"/>
    </o:shapelayout>
  </w:hdrShapeDefaults>
  <w:compat>
    <w:useFELayout/>
  </w:compat>
  <w:rsids>
    <w:rsidRoot w:val="00D31D50"/>
    <w:rsid w:val="00225C02"/>
    <w:rsid w:val="00323B43"/>
    <w:rsid w:val="003D37D8"/>
    <w:rsid w:val="00426133"/>
    <w:rsid w:val="004358AB"/>
    <w:rsid w:val="008B7726"/>
    <w:rsid w:val="00AA3CA4"/>
    <w:rsid w:val="00D31D50"/>
    <w:rsid w:val="00F001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C02"/>
    <w:pPr>
      <w:widowControl w:val="0"/>
      <w:spacing w:after="0" w:line="240" w:lineRule="auto"/>
      <w:jc w:val="both"/>
    </w:pPr>
    <w:rPr>
      <w:rFonts w:ascii="仿宋_GB2312" w:eastAsia="仿宋_GB2312" w:hAnsi="Times New Roman" w:cs="Times New Roman"/>
      <w:kern w:val="2"/>
      <w:sz w:val="3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225C02"/>
    <w:pPr>
      <w:tabs>
        <w:tab w:val="center" w:pos="4153"/>
        <w:tab w:val="right" w:pos="8306"/>
      </w:tabs>
      <w:snapToGrid w:val="0"/>
      <w:jc w:val="left"/>
    </w:pPr>
    <w:rPr>
      <w:rFonts w:ascii="Times New Roman" w:eastAsia="宋体"/>
      <w:kern w:val="0"/>
      <w:sz w:val="18"/>
      <w:szCs w:val="18"/>
      <w:lang/>
    </w:rPr>
  </w:style>
  <w:style w:type="character" w:customStyle="1" w:styleId="Char">
    <w:name w:val="页脚 Char"/>
    <w:basedOn w:val="a0"/>
    <w:link w:val="a3"/>
    <w:uiPriority w:val="99"/>
    <w:qFormat/>
    <w:rsid w:val="00225C02"/>
    <w:rPr>
      <w:rFonts w:ascii="Times New Roman" w:eastAsia="宋体" w:hAnsi="Times New Roman" w:cs="Times New Roman"/>
      <w:sz w:val="18"/>
      <w:szCs w:val="18"/>
      <w:lang/>
    </w:rPr>
  </w:style>
  <w:style w:type="paragraph" w:styleId="2">
    <w:name w:val="Body Text 2"/>
    <w:basedOn w:val="a"/>
    <w:link w:val="2Char"/>
    <w:qFormat/>
    <w:rsid w:val="00225C02"/>
    <w:pPr>
      <w:spacing w:after="120" w:line="480" w:lineRule="auto"/>
    </w:pPr>
    <w:rPr>
      <w:rFonts w:ascii="Times New Roman" w:eastAsia="宋体"/>
      <w:sz w:val="21"/>
      <w:szCs w:val="24"/>
      <w:lang/>
    </w:rPr>
  </w:style>
  <w:style w:type="character" w:customStyle="1" w:styleId="2Char">
    <w:name w:val="正文文本 2 Char"/>
    <w:basedOn w:val="a0"/>
    <w:link w:val="2"/>
    <w:qFormat/>
    <w:rsid w:val="00225C02"/>
    <w:rPr>
      <w:rFonts w:ascii="Times New Roman" w:eastAsia="宋体" w:hAnsi="Times New Roman" w:cs="Times New Roman"/>
      <w:kern w:val="2"/>
      <w:sz w:val="21"/>
      <w:szCs w:val="24"/>
      <w:lang/>
    </w:rPr>
  </w:style>
  <w:style w:type="character" w:styleId="a4">
    <w:name w:val="Hyperlink"/>
    <w:uiPriority w:val="99"/>
    <w:rsid w:val="00225C02"/>
    <w:rPr>
      <w:color w:val="333333"/>
      <w:u w:val="none"/>
    </w:rPr>
  </w:style>
  <w:style w:type="paragraph" w:styleId="a5">
    <w:name w:val="Balloon Text"/>
    <w:basedOn w:val="a"/>
    <w:link w:val="Char0"/>
    <w:uiPriority w:val="99"/>
    <w:semiHidden/>
    <w:unhideWhenUsed/>
    <w:rsid w:val="00225C02"/>
    <w:rPr>
      <w:sz w:val="18"/>
      <w:szCs w:val="18"/>
    </w:rPr>
  </w:style>
  <w:style w:type="character" w:customStyle="1" w:styleId="Char0">
    <w:name w:val="批注框文本 Char"/>
    <w:basedOn w:val="a0"/>
    <w:link w:val="a5"/>
    <w:uiPriority w:val="99"/>
    <w:semiHidden/>
    <w:rsid w:val="00225C02"/>
    <w:rPr>
      <w:rFonts w:ascii="仿宋_GB2312" w:eastAsia="仿宋_GB2312"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7.jpeg"/><Relationship Id="rId3" Type="http://schemas.openxmlformats.org/officeDocument/2006/relationships/webSettings" Target="webSettings.xml"/><Relationship Id="rId7" Type="http://schemas.openxmlformats.org/officeDocument/2006/relationships/hyperlink" Target="http://zxgk.court.gov.cn/shixin/" TargetMode="External"/><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oter" Target="footer1.xml"/><Relationship Id="rId5" Type="http://schemas.openxmlformats.org/officeDocument/2006/relationships/image" Target="media/image2.png"/><Relationship Id="rId15" Type="http://schemas.openxmlformats.org/officeDocument/2006/relationships/image" Target="media/image9.png"/><Relationship Id="rId10" Type="http://schemas.openxmlformats.org/officeDocument/2006/relationships/hyperlink" Target="http://www.gsxt.gov.cn/index.html" TargetMode="External"/><Relationship Id="rId4" Type="http://schemas.openxmlformats.org/officeDocument/2006/relationships/image" Target="media/image1.png"/><Relationship Id="rId9" Type="http://schemas.openxmlformats.org/officeDocument/2006/relationships/image" Target="media/image5.jpe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298</Words>
  <Characters>1702</Characters>
  <Application>Microsoft Office Word</Application>
  <DocSecurity>0</DocSecurity>
  <Lines>14</Lines>
  <Paragraphs>3</Paragraphs>
  <ScaleCrop>false</ScaleCrop>
  <Company/>
  <LinksUpToDate>false</LinksUpToDate>
  <CharactersWithSpaces>1997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NTKO</cp:lastModifiedBy>
  <cp:revision>2</cp:revision>
  <dcterms:created xsi:type="dcterms:W3CDTF">2008-09-11T17:20:00Z</dcterms:created>
  <dcterms:modified xsi:type="dcterms:W3CDTF">2024-02-23T03:55:00Z</dcterms:modified>
</cp:coreProperties>
</file>