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spacing w:line="360" w:lineRule="auto"/>
        <w:ind w:left="0" w:leftChars="0" w:firstLine="0" w:firstLineChars="0"/>
        <w:jc w:val="both"/>
        <w:rPr>
          <w:rFonts w:hint="eastAsia" w:ascii="仿宋" w:hAnsi="仿宋" w:eastAsia="仿宋" w:cs="仿宋"/>
          <w:kern w:val="2"/>
          <w:sz w:val="24"/>
          <w:szCs w:val="4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4"/>
          <w:szCs w:val="40"/>
          <w:highlight w:val="none"/>
          <w:lang w:val="en-US" w:eastAsia="zh-CN" w:bidi="ar-SA"/>
        </w:rPr>
        <w:t>公告附表——采购计划表：</w:t>
      </w:r>
    </w:p>
    <w:tbl>
      <w:tblPr>
        <w:tblStyle w:val="12"/>
        <w:tblW w:w="1047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0"/>
        <w:gridCol w:w="602"/>
        <w:gridCol w:w="650"/>
        <w:gridCol w:w="1375"/>
        <w:gridCol w:w="658"/>
        <w:gridCol w:w="367"/>
        <w:gridCol w:w="542"/>
        <w:gridCol w:w="691"/>
        <w:gridCol w:w="775"/>
        <w:gridCol w:w="617"/>
        <w:gridCol w:w="1354"/>
        <w:gridCol w:w="435"/>
        <w:gridCol w:w="541"/>
        <w:gridCol w:w="745"/>
        <w:gridCol w:w="32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16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8"/>
                <w:szCs w:val="18"/>
                <w:lang w:val="en-US" w:eastAsia="zh-CN"/>
              </w:rPr>
              <w:t>包件</w:t>
            </w:r>
          </w:p>
        </w:tc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16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8"/>
                <w:szCs w:val="18"/>
                <w:lang w:val="en-US" w:eastAsia="zh-CN"/>
              </w:rPr>
              <w:t>采购申请编号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16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8"/>
                <w:szCs w:val="18"/>
                <w:lang w:val="en-US" w:eastAsia="zh-CN"/>
              </w:rPr>
              <w:t>行项目编号</w:t>
            </w: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16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8"/>
                <w:szCs w:val="18"/>
                <w:lang w:val="en-US" w:eastAsia="zh-CN"/>
              </w:rPr>
              <w:t>物料补充描述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16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8"/>
                <w:szCs w:val="18"/>
                <w:lang w:val="en-US" w:eastAsia="zh-CN"/>
              </w:rPr>
              <w:t>物料补充描述</w:t>
            </w:r>
          </w:p>
        </w:tc>
        <w:tc>
          <w:tcPr>
            <w:tcW w:w="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16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8"/>
                <w:szCs w:val="18"/>
                <w:lang w:val="en-US" w:eastAsia="zh-CN"/>
              </w:rPr>
              <w:t>单位</w:t>
            </w:r>
          </w:p>
        </w:tc>
        <w:tc>
          <w:tcPr>
            <w:tcW w:w="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16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8"/>
                <w:szCs w:val="18"/>
                <w:lang w:val="en-US" w:eastAsia="zh-CN"/>
              </w:rPr>
              <w:t>数量</w:t>
            </w: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16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8"/>
                <w:szCs w:val="18"/>
                <w:lang w:val="en-US" w:eastAsia="zh-CN"/>
              </w:rPr>
              <w:t>预算单价（元）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16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8"/>
                <w:szCs w:val="18"/>
                <w:lang w:val="en-US" w:eastAsia="zh-CN"/>
              </w:rPr>
              <w:t>预算总价（元）</w:t>
            </w:r>
          </w:p>
        </w:tc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16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8"/>
                <w:szCs w:val="18"/>
                <w:lang w:val="en-US" w:eastAsia="zh-CN"/>
              </w:rPr>
              <w:t>项目单位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16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8"/>
                <w:szCs w:val="18"/>
                <w:lang w:val="en-US" w:eastAsia="zh-CN"/>
              </w:rPr>
              <w:t>子项目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16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8"/>
                <w:szCs w:val="18"/>
                <w:lang w:val="en-US" w:eastAsia="zh-CN"/>
              </w:rPr>
              <w:t>采购方式</w:t>
            </w: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16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8"/>
                <w:szCs w:val="18"/>
                <w:lang w:val="en-US" w:eastAsia="zh-CN"/>
              </w:rPr>
              <w:t>交货期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16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8"/>
                <w:szCs w:val="18"/>
                <w:lang w:val="en-US" w:eastAsia="zh-CN"/>
              </w:rPr>
              <w:t>资金来源</w:t>
            </w:r>
          </w:p>
        </w:tc>
        <w:tc>
          <w:tcPr>
            <w:tcW w:w="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16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8"/>
                <w:szCs w:val="18"/>
                <w:lang w:val="en-US" w:eastAsia="zh-CN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2" w:hRule="atLeast"/>
          <w:jc w:val="center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16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包件3（交流支柱绝缘子）</w:t>
            </w:r>
          </w:p>
        </w:tc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16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3100167522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16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80</w:t>
            </w: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16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交流支柱绝缘子,AC220kV,瓷,16kN,非磁性,户外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16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详见技术规范</w:t>
            </w:r>
          </w:p>
        </w:tc>
        <w:tc>
          <w:tcPr>
            <w:tcW w:w="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16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只</w:t>
            </w:r>
          </w:p>
        </w:tc>
        <w:tc>
          <w:tcPr>
            <w:tcW w:w="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16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13.000</w:t>
            </w: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16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4352.76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16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56585.88</w:t>
            </w:r>
          </w:p>
        </w:tc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16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鄂电工程建设部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16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第二批大型风电光伏基地-鄂尔多斯采煤沉陷区400万千瓦新能源项目配套500千伏接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16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询比采购</w:t>
            </w: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16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2024年2月8日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16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110千伏及以上基建工程</w:t>
            </w:r>
          </w:p>
        </w:tc>
        <w:tc>
          <w:tcPr>
            <w:tcW w:w="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pStyle w:val="16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408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16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8"/>
                <w:szCs w:val="18"/>
                <w:lang w:val="en-US" w:eastAsia="zh-CN"/>
              </w:rPr>
              <w:t>小计</w:t>
            </w:r>
          </w:p>
        </w:tc>
        <w:tc>
          <w:tcPr>
            <w:tcW w:w="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16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</w:p>
        </w:tc>
        <w:tc>
          <w:tcPr>
            <w:tcW w:w="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16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16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16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8"/>
                <w:szCs w:val="18"/>
                <w:lang w:val="en-US" w:eastAsia="zh-CN"/>
              </w:rPr>
              <w:t>56585.88</w:t>
            </w:r>
          </w:p>
        </w:tc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16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16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16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16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16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pStyle w:val="16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7" w:hRule="atLeast"/>
          <w:jc w:val="center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16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包件8（低频低压减载装置）</w:t>
            </w:r>
          </w:p>
        </w:tc>
        <w:tc>
          <w:tcPr>
            <w:tcW w:w="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16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3100166116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16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40</w:t>
            </w: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16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智能变电站减载装置,AC220kV</w:t>
            </w:r>
          </w:p>
        </w:tc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16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详见技术规范</w:t>
            </w:r>
          </w:p>
        </w:tc>
        <w:tc>
          <w:tcPr>
            <w:tcW w:w="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16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套</w:t>
            </w:r>
          </w:p>
        </w:tc>
        <w:tc>
          <w:tcPr>
            <w:tcW w:w="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16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1.000</w:t>
            </w: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16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88000.00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16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88000.00</w:t>
            </w:r>
          </w:p>
        </w:tc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16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鄂电工程建设部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16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鄂尔多斯乌审旗蒙根其220千伏输变电工程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16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询比采购</w:t>
            </w: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16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2024年1月20日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16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110千伏及以上基建工程</w:t>
            </w:r>
          </w:p>
        </w:tc>
        <w:tc>
          <w:tcPr>
            <w:tcW w:w="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16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408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16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8"/>
                <w:szCs w:val="18"/>
                <w:lang w:val="en-US" w:eastAsia="zh-CN"/>
              </w:rPr>
              <w:t>小计</w:t>
            </w:r>
          </w:p>
        </w:tc>
        <w:tc>
          <w:tcPr>
            <w:tcW w:w="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pStyle w:val="16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</w:p>
        </w:tc>
        <w:tc>
          <w:tcPr>
            <w:tcW w:w="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pStyle w:val="16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pStyle w:val="16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16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8"/>
                <w:szCs w:val="18"/>
                <w:lang w:val="en-US" w:eastAsia="zh-CN"/>
              </w:rPr>
              <w:t>88000.00</w:t>
            </w:r>
          </w:p>
        </w:tc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pStyle w:val="16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pStyle w:val="16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pStyle w:val="16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pStyle w:val="16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pStyle w:val="16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pStyle w:val="16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408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16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8"/>
                <w:szCs w:val="18"/>
                <w:lang w:val="en-US" w:eastAsia="zh-CN"/>
              </w:rPr>
              <w:t>合计</w:t>
            </w:r>
          </w:p>
        </w:tc>
        <w:tc>
          <w:tcPr>
            <w:tcW w:w="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pStyle w:val="16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</w:p>
        </w:tc>
        <w:tc>
          <w:tcPr>
            <w:tcW w:w="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pStyle w:val="16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pStyle w:val="16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16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8"/>
                <w:szCs w:val="18"/>
                <w:lang w:val="en-US" w:eastAsia="zh-CN"/>
              </w:rPr>
              <w:t>144585</w:t>
            </w:r>
            <w:bookmarkStart w:id="4" w:name="_GoBack"/>
            <w:bookmarkEnd w:id="4"/>
            <w:r>
              <w:rPr>
                <w:rFonts w:hint="eastAsia" w:ascii="仿宋" w:hAnsi="仿宋" w:eastAsia="仿宋" w:cs="仿宋"/>
                <w:b/>
                <w:bCs/>
                <w:sz w:val="18"/>
                <w:szCs w:val="18"/>
                <w:lang w:val="en-US" w:eastAsia="zh-CN"/>
              </w:rPr>
              <w:t>.88</w:t>
            </w:r>
          </w:p>
        </w:tc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pStyle w:val="16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pStyle w:val="16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pStyle w:val="16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pStyle w:val="16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pStyle w:val="16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>
            <w:pPr>
              <w:pStyle w:val="16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</w:tbl>
    <w:p>
      <w:pPr>
        <w:ind w:left="0" w:leftChars="0" w:firstLine="0" w:firstLineChars="0"/>
        <w:rPr>
          <w:rFonts w:ascii="Calibri" w:hAnsi="Calibri" w:cs="Times New Roman"/>
        </w:rPr>
      </w:pPr>
    </w:p>
    <w:p>
      <w:pPr>
        <w:widowControl/>
        <w:tabs>
          <w:tab w:val="left" w:pos="2625"/>
        </w:tabs>
        <w:spacing w:line="360" w:lineRule="auto"/>
        <w:ind w:firstLine="470" w:firstLineChars="196"/>
        <w:jc w:val="right"/>
        <w:rPr>
          <w:rFonts w:ascii="Calibri" w:hAnsi="Calibri" w:cs="Times New Roman"/>
        </w:rPr>
      </w:pPr>
    </w:p>
    <w:p>
      <w:pPr>
        <w:widowControl/>
        <w:tabs>
          <w:tab w:val="left" w:pos="2625"/>
        </w:tabs>
        <w:spacing w:line="360" w:lineRule="auto"/>
        <w:ind w:firstLine="470" w:firstLineChars="196"/>
        <w:jc w:val="both"/>
        <w:rPr>
          <w:rFonts w:ascii="Calibri" w:hAnsi="Calibri" w:cs="Times New Roman"/>
        </w:rPr>
      </w:pPr>
    </w:p>
    <w:p>
      <w:pPr>
        <w:rPr>
          <w:rFonts w:hint="eastAsia"/>
          <w:lang w:eastAsia="zh-CN"/>
        </w:rPr>
        <w:sectPr>
          <w:footerReference r:id="rId5" w:type="default"/>
          <w:pgSz w:w="11905" w:h="16838"/>
          <w:pgMar w:top="1701" w:right="1417" w:bottom="1701" w:left="1417" w:header="850" w:footer="992" w:gutter="0"/>
          <w:pgNumType w:fmt="decimal"/>
          <w:cols w:space="0" w:num="1"/>
          <w:rtlGutter w:val="0"/>
          <w:docGrid w:type="lines" w:linePitch="328" w:charSpace="0"/>
        </w:sectPr>
      </w:pPr>
    </w:p>
    <w:p>
      <w:pPr>
        <w:pageBreakBefore w:val="0"/>
        <w:kinsoku/>
        <w:overflowPunct/>
        <w:topLinePunct w:val="0"/>
        <w:bidi w:val="0"/>
        <w:snapToGrid w:val="0"/>
        <w:spacing w:line="240" w:lineRule="auto"/>
        <w:ind w:firstLine="0" w:firstLineChars="0"/>
        <w:textAlignment w:val="auto"/>
        <w:rPr>
          <w:rFonts w:hint="eastAsia" w:ascii="仿宋" w:hAnsi="仿宋" w:eastAsia="仿宋" w:cs="仿宋"/>
          <w:b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sz w:val="32"/>
          <w:szCs w:val="32"/>
          <w:highlight w:val="none"/>
          <w:lang w:val="en-US" w:eastAsia="zh-CN"/>
        </w:rPr>
        <w:t>附件1：</w:t>
      </w:r>
    </w:p>
    <w:p>
      <w:pPr>
        <w:spacing w:line="360" w:lineRule="auto"/>
        <w:ind w:firstLine="0" w:firstLineChars="0"/>
        <w:jc w:val="center"/>
        <w:rPr>
          <w:rFonts w:hint="eastAsia" w:ascii="仿宋" w:hAnsi="仿宋" w:eastAsia="仿宋" w:cs="仿宋"/>
          <w:b/>
          <w:bCs/>
          <w:sz w:val="28"/>
          <w:highlight w:val="none"/>
        </w:rPr>
      </w:pPr>
      <w:r>
        <w:rPr>
          <w:rFonts w:hint="eastAsia" w:ascii="仿宋" w:hAnsi="仿宋" w:eastAsia="仿宋" w:cs="仿宋"/>
          <w:b/>
          <w:bCs/>
          <w:sz w:val="28"/>
          <w:highlight w:val="none"/>
          <w:shd w:val="clear" w:color="auto" w:fill="auto"/>
        </w:rPr>
        <w:t>《</w:t>
      </w:r>
      <w:r>
        <w:rPr>
          <w:rFonts w:hint="eastAsia" w:ascii="仿宋" w:hAnsi="仿宋" w:eastAsia="仿宋" w:cs="仿宋"/>
          <w:b/>
          <w:bCs/>
          <w:sz w:val="28"/>
          <w:highlight w:val="none"/>
          <w:shd w:val="clear" w:color="auto" w:fill="auto"/>
          <w:lang w:val="en-US" w:eastAsia="zh-CN"/>
        </w:rPr>
        <w:t>响应</w:t>
      </w:r>
      <w:r>
        <w:rPr>
          <w:rFonts w:hint="eastAsia" w:ascii="仿宋" w:hAnsi="仿宋" w:eastAsia="仿宋" w:cs="仿宋"/>
          <w:b/>
          <w:bCs/>
          <w:sz w:val="28"/>
          <w:highlight w:val="none"/>
          <w:shd w:val="clear" w:color="auto" w:fill="auto"/>
        </w:rPr>
        <w:t>真实性承诺</w:t>
      </w:r>
      <w:r>
        <w:rPr>
          <w:rFonts w:hint="eastAsia" w:ascii="仿宋" w:hAnsi="仿宋" w:eastAsia="仿宋" w:cs="仿宋"/>
          <w:b/>
          <w:bCs/>
          <w:sz w:val="28"/>
          <w:highlight w:val="none"/>
          <w:shd w:val="clear" w:color="auto" w:fill="auto"/>
          <w:lang w:val="en-US" w:eastAsia="zh-CN"/>
        </w:rPr>
        <w:t>书</w:t>
      </w:r>
      <w:r>
        <w:rPr>
          <w:rFonts w:hint="eastAsia" w:ascii="仿宋" w:hAnsi="仿宋" w:eastAsia="仿宋" w:cs="仿宋"/>
          <w:b/>
          <w:bCs/>
          <w:sz w:val="28"/>
          <w:highlight w:val="none"/>
          <w:shd w:val="clear" w:color="auto" w:fill="auto"/>
        </w:rPr>
        <w:t>》</w:t>
      </w:r>
    </w:p>
    <w:p>
      <w:pPr>
        <w:widowControl w:val="0"/>
        <w:spacing w:line="360" w:lineRule="auto"/>
        <w:ind w:firstLine="560" w:firstLineChars="200"/>
        <w:jc w:val="both"/>
        <w:rPr>
          <w:rFonts w:hint="eastAsia" w:ascii="仿宋" w:hAnsi="仿宋" w:eastAsia="仿宋" w:cs="仿宋"/>
          <w:kern w:val="0"/>
          <w:sz w:val="28"/>
          <w:szCs w:val="24"/>
          <w:lang w:val="en-US" w:eastAsia="zh-CN" w:bidi="ar-SA"/>
        </w:rPr>
      </w:pPr>
    </w:p>
    <w:p>
      <w:pPr>
        <w:spacing w:line="360" w:lineRule="auto"/>
        <w:ind w:firstLine="465" w:firstLineChars="0"/>
        <w:rPr>
          <w:rFonts w:hint="eastAsia" w:ascii="仿宋" w:hAnsi="仿宋" w:eastAsia="仿宋" w:cs="仿宋"/>
          <w:sz w:val="24"/>
          <w:lang w:val="en-US" w:eastAsia="zh-CN"/>
        </w:rPr>
      </w:pPr>
      <w:r>
        <w:rPr>
          <w:rFonts w:hint="eastAsia" w:ascii="仿宋" w:hAnsi="仿宋" w:eastAsia="仿宋" w:cs="仿宋"/>
          <w:sz w:val="24"/>
          <w:lang w:val="en-US" w:eastAsia="zh-CN"/>
        </w:rPr>
        <w:t>内蒙古电力（集团）有限责任公司鄂尔多斯供电分公司物资供应处：</w:t>
      </w:r>
    </w:p>
    <w:p>
      <w:pPr>
        <w:spacing w:line="360" w:lineRule="auto"/>
        <w:ind w:firstLine="465" w:firstLineChars="0"/>
        <w:rPr>
          <w:rFonts w:hint="eastAsia" w:ascii="仿宋" w:hAnsi="仿宋" w:eastAsia="仿宋" w:cs="仿宋"/>
          <w:sz w:val="24"/>
          <w:lang w:val="en-US" w:eastAsia="zh-CN"/>
        </w:rPr>
      </w:pPr>
      <w:r>
        <w:rPr>
          <w:rFonts w:hint="eastAsia" w:ascii="仿宋" w:hAnsi="仿宋" w:eastAsia="仿宋" w:cs="仿宋"/>
          <w:sz w:val="24"/>
          <w:lang w:val="en-US" w:eastAsia="zh-CN"/>
        </w:rPr>
        <w:t>我公司参与贵公司组织采购的</w:t>
      </w:r>
      <w:r>
        <w:rPr>
          <w:rFonts w:hint="eastAsia" w:ascii="仿宋" w:hAnsi="仿宋" w:eastAsia="仿宋" w:cs="仿宋"/>
          <w:sz w:val="24"/>
          <w:u w:val="single"/>
          <w:lang w:val="en-US" w:eastAsia="zh-CN"/>
        </w:rPr>
        <w:t xml:space="preserve">                   </w:t>
      </w:r>
      <w:r>
        <w:rPr>
          <w:rFonts w:hint="eastAsia" w:ascii="仿宋" w:hAnsi="仿宋" w:eastAsia="仿宋" w:cs="仿宋"/>
          <w:sz w:val="24"/>
          <w:lang w:val="en-US" w:eastAsia="zh-CN"/>
        </w:rPr>
        <w:t>（</w:t>
      </w:r>
      <w:r>
        <w:rPr>
          <w:rFonts w:hint="eastAsia" w:ascii="仿宋" w:hAnsi="仿宋" w:eastAsia="仿宋" w:cs="仿宋"/>
          <w:sz w:val="24"/>
          <w:highlight w:val="none"/>
          <w:lang w:val="en-US" w:eastAsia="zh-CN"/>
        </w:rPr>
        <w:t>项目名称），我公司承诺所提交的材料、响应文件表述、响应文件内容</w:t>
      </w:r>
      <w:r>
        <w:rPr>
          <w:rFonts w:hint="eastAsia" w:ascii="仿宋" w:hAnsi="仿宋" w:eastAsia="仿宋" w:cs="仿宋"/>
          <w:sz w:val="24"/>
          <w:lang w:val="en-US" w:eastAsia="zh-CN"/>
        </w:rPr>
        <w:t>是真实有效的。如有不实，则违反“诚实信用”原则，我公司承担由此引发的所有责任。</w:t>
      </w:r>
    </w:p>
    <w:p>
      <w:pPr>
        <w:spacing w:line="360" w:lineRule="auto"/>
        <w:ind w:firstLine="0" w:firstLineChars="0"/>
        <w:jc w:val="left"/>
        <w:rPr>
          <w:rFonts w:hint="eastAsia" w:ascii="仿宋" w:hAnsi="仿宋" w:eastAsia="仿宋" w:cs="仿宋"/>
          <w:sz w:val="28"/>
        </w:rPr>
      </w:pPr>
    </w:p>
    <w:p>
      <w:pPr>
        <w:spacing w:line="240" w:lineRule="auto"/>
        <w:ind w:firstLine="0" w:firstLineChars="0"/>
        <w:rPr>
          <w:rFonts w:hint="eastAsia" w:ascii="仿宋" w:hAnsi="仿宋" w:eastAsia="仿宋" w:cs="仿宋"/>
          <w:sz w:val="21"/>
        </w:rPr>
      </w:pPr>
    </w:p>
    <w:tbl>
      <w:tblPr>
        <w:tblStyle w:val="1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962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465" w:firstLineChars="0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供 应 商：                      （盖单位章）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465" w:firstLineChars="0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  <w:lang w:val="en-US" w:eastAsia="zh-CN"/>
              </w:rPr>
              <w:t>法定代表人或其委托代理人：          （签字）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465" w:firstLineChars="0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地址：                   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465" w:firstLineChars="0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电话：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shd w:val="clear" w:color="auto" w:fill="FFFFFF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465" w:firstLineChars="0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       年        月        日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left="0" w:leftChars="0" w:firstLine="0" w:firstLineChars="0"/>
        <w:jc w:val="both"/>
        <w:textAlignment w:val="auto"/>
        <w:rPr>
          <w:rFonts w:hint="eastAsia" w:ascii="仿宋" w:hAnsi="仿宋" w:eastAsia="仿宋" w:cs="仿宋"/>
        </w:rPr>
        <w:sectPr>
          <w:pgSz w:w="11905" w:h="16838"/>
          <w:pgMar w:top="1701" w:right="1417" w:bottom="1701" w:left="1417" w:header="850" w:footer="992" w:gutter="0"/>
          <w:pgNumType w:fmt="decimal"/>
          <w:cols w:space="0" w:num="1"/>
          <w:rtlGutter w:val="0"/>
          <w:docGrid w:type="lines" w:linePitch="328" w:charSpace="0"/>
        </w:sectPr>
      </w:pPr>
    </w:p>
    <w:p>
      <w:pPr>
        <w:pageBreakBefore w:val="0"/>
        <w:kinsoku/>
        <w:overflowPunct/>
        <w:topLinePunct w:val="0"/>
        <w:bidi w:val="0"/>
        <w:snapToGrid w:val="0"/>
        <w:spacing w:line="240" w:lineRule="auto"/>
        <w:ind w:firstLine="0" w:firstLineChars="0"/>
        <w:textAlignment w:val="auto"/>
        <w:outlineLvl w:val="9"/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color w:val="auto"/>
          <w:sz w:val="32"/>
          <w:szCs w:val="32"/>
          <w:highlight w:val="none"/>
          <w:lang w:val="en-US" w:eastAsia="zh-CN"/>
        </w:rPr>
        <w:t>附件2：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0" w:firstLineChars="0"/>
        <w:jc w:val="center"/>
        <w:textAlignment w:val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法定代表人资格证明</w:t>
      </w:r>
    </w:p>
    <w:p>
      <w:pPr>
        <w:autoSpaceDE w:val="0"/>
        <w:autoSpaceDN w:val="0"/>
        <w:spacing w:line="360" w:lineRule="auto"/>
        <w:ind w:firstLine="0" w:firstLineChars="0"/>
        <w:jc w:val="center"/>
        <w:rPr>
          <w:rFonts w:hint="eastAsia" w:ascii="仿宋" w:hAnsi="仿宋" w:eastAsia="仿宋" w:cs="仿宋"/>
          <w:sz w:val="21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适用于无代理人的情况）</w:t>
      </w:r>
    </w:p>
    <w:p>
      <w:pPr>
        <w:autoSpaceDE w:val="0"/>
        <w:autoSpaceDN w:val="0"/>
        <w:spacing w:line="360" w:lineRule="auto"/>
        <w:ind w:firstLine="0" w:firstLineChars="0"/>
        <w:jc w:val="left"/>
        <w:rPr>
          <w:rFonts w:hint="eastAsia" w:ascii="仿宋" w:hAnsi="仿宋" w:eastAsia="仿宋" w:cs="仿宋"/>
          <w:kern w:val="0"/>
          <w:sz w:val="24"/>
        </w:rPr>
      </w:pPr>
    </w:p>
    <w:p>
      <w:pPr>
        <w:autoSpaceDE w:val="0"/>
        <w:autoSpaceDN w:val="0"/>
        <w:spacing w:line="360" w:lineRule="auto"/>
        <w:ind w:firstLine="0" w:firstLineChars="0"/>
        <w:jc w:val="left"/>
        <w:rPr>
          <w:rFonts w:hint="eastAsia" w:ascii="仿宋" w:hAnsi="仿宋" w:eastAsia="仿宋" w:cs="仿宋"/>
          <w:kern w:val="0"/>
          <w:sz w:val="24"/>
          <w:u w:val="single"/>
        </w:rPr>
      </w:pPr>
      <w:r>
        <w:rPr>
          <w:rFonts w:hint="eastAsia" w:ascii="仿宋" w:hAnsi="仿宋" w:eastAsia="仿宋" w:cs="仿宋"/>
          <w:spacing w:val="6"/>
          <w:sz w:val="24"/>
        </w:rPr>
        <w:t>企业（</w:t>
      </w:r>
      <w:r>
        <w:rPr>
          <w:rFonts w:hint="eastAsia" w:ascii="仿宋" w:hAnsi="仿宋" w:eastAsia="仿宋" w:cs="仿宋"/>
          <w:spacing w:val="6"/>
          <w:sz w:val="24"/>
          <w:lang w:val="en-US" w:eastAsia="zh-CN"/>
        </w:rPr>
        <w:t>供应商</w:t>
      </w:r>
      <w:r>
        <w:rPr>
          <w:rFonts w:hint="eastAsia" w:ascii="仿宋" w:hAnsi="仿宋" w:eastAsia="仿宋" w:cs="仿宋"/>
          <w:spacing w:val="6"/>
          <w:sz w:val="24"/>
        </w:rPr>
        <w:t>）</w:t>
      </w:r>
      <w:r>
        <w:rPr>
          <w:rFonts w:hint="eastAsia" w:ascii="仿宋" w:hAnsi="仿宋" w:eastAsia="仿宋" w:cs="仿宋"/>
          <w:kern w:val="0"/>
          <w:sz w:val="24"/>
        </w:rPr>
        <w:t>名称：</w:t>
      </w:r>
    </w:p>
    <w:p>
      <w:pPr>
        <w:autoSpaceDE w:val="0"/>
        <w:autoSpaceDN w:val="0"/>
        <w:spacing w:line="360" w:lineRule="auto"/>
        <w:ind w:firstLine="0" w:firstLineChars="0"/>
        <w:jc w:val="left"/>
        <w:rPr>
          <w:rFonts w:hint="eastAsia" w:ascii="仿宋" w:hAnsi="仿宋" w:eastAsia="仿宋" w:cs="仿宋"/>
          <w:kern w:val="0"/>
          <w:sz w:val="24"/>
          <w:u w:val="single"/>
        </w:rPr>
      </w:pPr>
      <w:r>
        <w:rPr>
          <w:rFonts w:hint="eastAsia" w:ascii="仿宋" w:hAnsi="仿宋" w:eastAsia="仿宋" w:cs="仿宋"/>
          <w:kern w:val="0"/>
          <w:sz w:val="24"/>
        </w:rPr>
        <w:t>单位性质：</w:t>
      </w:r>
    </w:p>
    <w:p>
      <w:pPr>
        <w:autoSpaceDE w:val="0"/>
        <w:autoSpaceDN w:val="0"/>
        <w:spacing w:line="360" w:lineRule="auto"/>
        <w:ind w:firstLine="0" w:firstLineChars="0"/>
        <w:jc w:val="left"/>
        <w:rPr>
          <w:rFonts w:hint="eastAsia" w:ascii="仿宋" w:hAnsi="仿宋" w:eastAsia="仿宋" w:cs="仿宋"/>
          <w:spacing w:val="6"/>
          <w:sz w:val="24"/>
          <w:u w:val="single"/>
        </w:rPr>
      </w:pPr>
      <w:r>
        <w:rPr>
          <w:rFonts w:hint="eastAsia" w:ascii="仿宋" w:hAnsi="仿宋" w:eastAsia="仿宋" w:cs="仿宋"/>
          <w:spacing w:val="6"/>
          <w:sz w:val="24"/>
        </w:rPr>
        <w:t>地    址：</w:t>
      </w:r>
    </w:p>
    <w:p>
      <w:pPr>
        <w:autoSpaceDE w:val="0"/>
        <w:autoSpaceDN w:val="0"/>
        <w:spacing w:line="360" w:lineRule="auto"/>
        <w:ind w:firstLine="0" w:firstLineChars="0"/>
        <w:jc w:val="left"/>
        <w:rPr>
          <w:rFonts w:hint="eastAsia" w:ascii="仿宋" w:hAnsi="仿宋" w:eastAsia="仿宋" w:cs="仿宋"/>
          <w:kern w:val="0"/>
          <w:sz w:val="24"/>
        </w:rPr>
      </w:pPr>
      <w:r>
        <w:rPr>
          <w:rFonts w:hint="eastAsia" w:ascii="仿宋" w:hAnsi="仿宋" w:eastAsia="仿宋" w:cs="仿宋"/>
          <w:kern w:val="0"/>
          <w:sz w:val="24"/>
        </w:rPr>
        <w:t>成立时间：</w:t>
      </w:r>
      <w:r>
        <w:rPr>
          <w:rFonts w:hint="eastAsia" w:ascii="仿宋" w:hAnsi="仿宋" w:eastAsia="仿宋" w:cs="仿宋"/>
          <w:kern w:val="0"/>
          <w:sz w:val="24"/>
          <w:u w:val="single"/>
        </w:rPr>
        <w:t xml:space="preserve">      </w:t>
      </w:r>
      <w:r>
        <w:rPr>
          <w:rFonts w:hint="eastAsia" w:ascii="仿宋" w:hAnsi="仿宋" w:eastAsia="仿宋" w:cs="仿宋"/>
          <w:kern w:val="0"/>
          <w:sz w:val="24"/>
        </w:rPr>
        <w:t xml:space="preserve"> 年</w:t>
      </w:r>
      <w:r>
        <w:rPr>
          <w:rFonts w:hint="eastAsia" w:ascii="仿宋" w:hAnsi="仿宋" w:eastAsia="仿宋" w:cs="仿宋"/>
          <w:kern w:val="0"/>
          <w:sz w:val="24"/>
          <w:u w:val="single"/>
        </w:rPr>
        <w:t xml:space="preserve">   </w:t>
      </w:r>
      <w:r>
        <w:rPr>
          <w:rFonts w:hint="eastAsia" w:ascii="仿宋" w:hAnsi="仿宋" w:eastAsia="仿宋" w:cs="仿宋"/>
          <w:kern w:val="0"/>
          <w:sz w:val="24"/>
        </w:rPr>
        <w:t>月</w:t>
      </w:r>
      <w:r>
        <w:rPr>
          <w:rFonts w:hint="eastAsia" w:ascii="仿宋" w:hAnsi="仿宋" w:eastAsia="仿宋" w:cs="仿宋"/>
          <w:kern w:val="0"/>
          <w:sz w:val="24"/>
          <w:u w:val="single"/>
        </w:rPr>
        <w:t xml:space="preserve">   </w:t>
      </w:r>
      <w:r>
        <w:rPr>
          <w:rFonts w:hint="eastAsia" w:ascii="仿宋" w:hAnsi="仿宋" w:eastAsia="仿宋" w:cs="仿宋"/>
          <w:kern w:val="0"/>
          <w:sz w:val="24"/>
        </w:rPr>
        <w:t>日</w:t>
      </w:r>
    </w:p>
    <w:p>
      <w:pPr>
        <w:autoSpaceDE w:val="0"/>
        <w:autoSpaceDN w:val="0"/>
        <w:spacing w:line="360" w:lineRule="auto"/>
        <w:ind w:firstLine="0" w:firstLineChars="0"/>
        <w:jc w:val="left"/>
        <w:rPr>
          <w:rFonts w:hint="eastAsia" w:ascii="仿宋" w:hAnsi="仿宋" w:eastAsia="仿宋" w:cs="仿宋"/>
          <w:kern w:val="0"/>
          <w:sz w:val="24"/>
          <w:u w:val="single"/>
        </w:rPr>
      </w:pPr>
      <w:r>
        <w:rPr>
          <w:rFonts w:hint="eastAsia" w:ascii="仿宋" w:hAnsi="仿宋" w:eastAsia="仿宋" w:cs="仿宋"/>
          <w:kern w:val="0"/>
          <w:sz w:val="24"/>
        </w:rPr>
        <w:t>经营期限：</w:t>
      </w:r>
    </w:p>
    <w:p>
      <w:pPr>
        <w:autoSpaceDE w:val="0"/>
        <w:autoSpaceDN w:val="0"/>
        <w:spacing w:line="360" w:lineRule="auto"/>
        <w:ind w:firstLine="0" w:firstLineChars="0"/>
        <w:jc w:val="left"/>
        <w:rPr>
          <w:rFonts w:hint="eastAsia" w:ascii="仿宋" w:hAnsi="仿宋" w:eastAsia="仿宋" w:cs="仿宋"/>
          <w:kern w:val="0"/>
          <w:sz w:val="24"/>
          <w:u w:val="single"/>
        </w:rPr>
      </w:pPr>
      <w:r>
        <w:rPr>
          <w:rFonts w:hint="eastAsia" w:ascii="仿宋" w:hAnsi="仿宋" w:eastAsia="仿宋" w:cs="仿宋"/>
          <w:kern w:val="0"/>
          <w:sz w:val="24"/>
        </w:rPr>
        <w:t>姓名：</w:t>
      </w:r>
      <w:r>
        <w:rPr>
          <w:rFonts w:hint="eastAsia" w:ascii="仿宋" w:hAnsi="仿宋" w:eastAsia="仿宋" w:cs="仿宋"/>
          <w:kern w:val="0"/>
          <w:sz w:val="24"/>
          <w:u w:val="none"/>
        </w:rPr>
        <w:t xml:space="preserve">                     </w:t>
      </w:r>
      <w:r>
        <w:rPr>
          <w:rFonts w:hint="eastAsia" w:ascii="仿宋" w:hAnsi="仿宋" w:eastAsia="仿宋" w:cs="仿宋"/>
          <w:kern w:val="0"/>
          <w:sz w:val="24"/>
        </w:rPr>
        <w:t>性别：</w:t>
      </w:r>
    </w:p>
    <w:p>
      <w:pPr>
        <w:autoSpaceDE w:val="0"/>
        <w:autoSpaceDN w:val="0"/>
        <w:spacing w:line="360" w:lineRule="auto"/>
        <w:ind w:firstLine="0" w:firstLineChars="0"/>
        <w:jc w:val="left"/>
        <w:rPr>
          <w:rFonts w:hint="eastAsia" w:ascii="仿宋" w:hAnsi="仿宋" w:eastAsia="仿宋" w:cs="仿宋"/>
          <w:kern w:val="0"/>
          <w:sz w:val="24"/>
          <w:u w:val="single"/>
        </w:rPr>
      </w:pPr>
      <w:r>
        <w:rPr>
          <w:rFonts w:hint="eastAsia" w:ascii="仿宋" w:hAnsi="仿宋" w:eastAsia="仿宋" w:cs="仿宋"/>
          <w:kern w:val="0"/>
          <w:sz w:val="24"/>
        </w:rPr>
        <w:t>年龄：</w:t>
      </w:r>
      <w:r>
        <w:rPr>
          <w:rFonts w:hint="eastAsia" w:ascii="仿宋" w:hAnsi="仿宋" w:eastAsia="仿宋" w:cs="仿宋"/>
          <w:kern w:val="0"/>
          <w:sz w:val="24"/>
          <w:u w:val="none"/>
        </w:rPr>
        <w:t xml:space="preserve">                     </w:t>
      </w:r>
      <w:r>
        <w:rPr>
          <w:rFonts w:hint="eastAsia" w:ascii="仿宋" w:hAnsi="仿宋" w:eastAsia="仿宋" w:cs="仿宋"/>
          <w:kern w:val="0"/>
          <w:sz w:val="24"/>
        </w:rPr>
        <w:t>职务：</w:t>
      </w:r>
    </w:p>
    <w:p>
      <w:pPr>
        <w:autoSpaceDE w:val="0"/>
        <w:autoSpaceDN w:val="0"/>
        <w:spacing w:line="360" w:lineRule="auto"/>
        <w:ind w:firstLine="0" w:firstLineChars="0"/>
        <w:jc w:val="left"/>
        <w:rPr>
          <w:rFonts w:hint="eastAsia" w:ascii="仿宋" w:hAnsi="仿宋" w:eastAsia="仿宋" w:cs="仿宋"/>
          <w:kern w:val="0"/>
          <w:sz w:val="24"/>
        </w:rPr>
      </w:pPr>
      <w:r>
        <w:rPr>
          <w:rFonts w:hint="eastAsia" w:ascii="仿宋" w:hAnsi="仿宋" w:eastAsia="仿宋" w:cs="仿宋"/>
          <w:kern w:val="0"/>
          <w:sz w:val="24"/>
        </w:rPr>
        <w:t>系</w:t>
      </w:r>
      <w:r>
        <w:rPr>
          <w:rFonts w:hint="eastAsia" w:ascii="仿宋" w:hAnsi="仿宋" w:eastAsia="仿宋" w:cs="仿宋"/>
          <w:kern w:val="0"/>
          <w:sz w:val="24"/>
          <w:u w:val="single"/>
        </w:rPr>
        <w:t xml:space="preserve">                             </w:t>
      </w:r>
      <w:r>
        <w:rPr>
          <w:rFonts w:hint="eastAsia" w:ascii="仿宋" w:hAnsi="仿宋" w:eastAsia="仿宋" w:cs="仿宋"/>
          <w:kern w:val="0"/>
          <w:sz w:val="24"/>
        </w:rPr>
        <w:t>的法定代表人。</w:t>
      </w:r>
    </w:p>
    <w:p>
      <w:pPr>
        <w:autoSpaceDE w:val="0"/>
        <w:autoSpaceDN w:val="0"/>
        <w:spacing w:line="360" w:lineRule="auto"/>
        <w:ind w:firstLine="0" w:firstLineChars="0"/>
        <w:jc w:val="left"/>
        <w:rPr>
          <w:rFonts w:hint="eastAsia" w:ascii="仿宋" w:hAnsi="仿宋" w:eastAsia="仿宋" w:cs="仿宋"/>
          <w:kern w:val="0"/>
          <w:sz w:val="24"/>
        </w:rPr>
      </w:pPr>
      <w:r>
        <w:rPr>
          <w:rFonts w:hint="eastAsia" w:ascii="仿宋" w:hAnsi="仿宋" w:eastAsia="仿宋" w:cs="仿宋"/>
          <w:color w:val="auto"/>
          <w:kern w:val="0"/>
          <w:sz w:val="24"/>
          <w:highlight w:val="none"/>
          <w:lang w:val="en-US" w:eastAsia="zh-CN"/>
        </w:rPr>
        <w:t>附：</w:t>
      </w:r>
      <w:r>
        <w:rPr>
          <w:rFonts w:hint="eastAsia" w:ascii="仿宋" w:hAnsi="仿宋" w:eastAsia="仿宋" w:cs="仿宋"/>
          <w:color w:val="auto"/>
          <w:kern w:val="0"/>
          <w:sz w:val="24"/>
          <w:highlight w:val="none"/>
        </w:rPr>
        <w:t>法定代表人居民身份证</w:t>
      </w:r>
      <w:r>
        <w:rPr>
          <w:rFonts w:hint="eastAsia" w:ascii="仿宋" w:hAnsi="仿宋" w:eastAsia="仿宋" w:cs="仿宋"/>
          <w:color w:val="auto"/>
          <w:kern w:val="0"/>
          <w:sz w:val="24"/>
          <w:highlight w:val="none"/>
          <w:lang w:val="en-US" w:eastAsia="zh-CN"/>
        </w:rPr>
        <w:t>正反面扫描件</w:t>
      </w:r>
    </w:p>
    <w:tbl>
      <w:tblPr>
        <w:tblStyle w:val="12"/>
        <w:tblpPr w:leftFromText="180" w:rightFromText="180" w:vertAnchor="text" w:horzAnchor="margin" w:tblpXSpec="center" w:tblpY="111"/>
        <w:tblW w:w="499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39"/>
        <w:gridCol w:w="47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3" w:hRule="atLeast"/>
        </w:trPr>
        <w:tc>
          <w:tcPr>
            <w:tcW w:w="2444" w:type="pct"/>
            <w:noWrap w:val="0"/>
            <w:vAlign w:val="center"/>
          </w:tcPr>
          <w:p>
            <w:pPr>
              <w:keepNext w:val="0"/>
              <w:keepLines w:val="0"/>
              <w:suppressLineNumbers w:val="0"/>
              <w:autoSpaceDE w:val="0"/>
              <w:autoSpaceDN w:val="0"/>
              <w:spacing w:before="0" w:beforeAutospacing="0" w:after="0" w:afterAutospacing="0" w:line="360" w:lineRule="auto"/>
              <w:ind w:left="0" w:right="0" w:firstLine="0"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highlight w:val="none"/>
              </w:rPr>
              <w:t>法定代表人居民身份证</w:t>
            </w:r>
          </w:p>
        </w:tc>
        <w:tc>
          <w:tcPr>
            <w:tcW w:w="2555" w:type="pct"/>
            <w:noWrap w:val="0"/>
            <w:vAlign w:val="center"/>
          </w:tcPr>
          <w:p>
            <w:pPr>
              <w:keepNext w:val="0"/>
              <w:keepLines w:val="0"/>
              <w:suppressLineNumbers w:val="0"/>
              <w:autoSpaceDE w:val="0"/>
              <w:autoSpaceDN w:val="0"/>
              <w:spacing w:before="0" w:beforeAutospacing="0" w:after="0" w:afterAutospacing="0" w:line="360" w:lineRule="auto"/>
              <w:ind w:left="0" w:right="0" w:firstLine="0"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highlight w:val="none"/>
              </w:rPr>
              <w:t>法定代表人居民身份证</w:t>
            </w:r>
          </w:p>
        </w:tc>
      </w:tr>
    </w:tbl>
    <w:p>
      <w:pPr>
        <w:autoSpaceDE w:val="0"/>
        <w:autoSpaceDN w:val="0"/>
        <w:spacing w:line="360" w:lineRule="auto"/>
        <w:ind w:firstLine="360" w:firstLineChars="150"/>
        <w:jc w:val="left"/>
        <w:rPr>
          <w:rFonts w:hint="eastAsia" w:ascii="仿宋" w:hAnsi="仿宋" w:eastAsia="仿宋" w:cs="仿宋"/>
          <w:kern w:val="0"/>
          <w:sz w:val="24"/>
        </w:rPr>
      </w:pPr>
    </w:p>
    <w:p>
      <w:pPr>
        <w:autoSpaceDE w:val="0"/>
        <w:autoSpaceDN w:val="0"/>
        <w:spacing w:line="360" w:lineRule="auto"/>
        <w:ind w:firstLine="360" w:firstLineChars="150"/>
        <w:jc w:val="left"/>
        <w:rPr>
          <w:rFonts w:hint="eastAsia" w:ascii="仿宋" w:hAnsi="仿宋" w:eastAsia="仿宋" w:cs="仿宋"/>
          <w:kern w:val="0"/>
          <w:sz w:val="24"/>
        </w:rPr>
      </w:pPr>
      <w:r>
        <w:rPr>
          <w:rFonts w:hint="eastAsia" w:ascii="仿宋" w:hAnsi="仿宋" w:eastAsia="仿宋" w:cs="仿宋"/>
          <w:kern w:val="0"/>
          <w:sz w:val="24"/>
        </w:rPr>
        <w:t>特此证明。</w:t>
      </w:r>
    </w:p>
    <w:p>
      <w:pPr>
        <w:autoSpaceDE w:val="0"/>
        <w:autoSpaceDN w:val="0"/>
        <w:spacing w:line="360" w:lineRule="auto"/>
        <w:ind w:firstLine="0" w:firstLineChars="0"/>
        <w:jc w:val="right"/>
        <w:rPr>
          <w:rFonts w:hint="eastAsia" w:ascii="仿宋" w:hAnsi="仿宋" w:eastAsia="仿宋" w:cs="仿宋"/>
          <w:kern w:val="0"/>
          <w:sz w:val="24"/>
        </w:rPr>
      </w:pPr>
      <w:r>
        <w:rPr>
          <w:rFonts w:hint="eastAsia" w:ascii="仿宋" w:hAnsi="仿宋" w:eastAsia="仿宋" w:cs="仿宋"/>
          <w:kern w:val="0"/>
          <w:sz w:val="24"/>
          <w:highlight w:val="none"/>
        </w:rPr>
        <w:t>法定代表人：</w:t>
      </w:r>
      <w:r>
        <w:rPr>
          <w:rFonts w:hint="eastAsia" w:ascii="仿宋" w:hAnsi="仿宋" w:eastAsia="仿宋" w:cs="仿宋"/>
          <w:kern w:val="0"/>
          <w:sz w:val="24"/>
          <w:highlight w:val="none"/>
          <w:u w:val="single"/>
        </w:rPr>
        <w:t xml:space="preserve">                 </w:t>
      </w:r>
      <w:r>
        <w:rPr>
          <w:rFonts w:hint="eastAsia" w:ascii="仿宋" w:hAnsi="仿宋" w:eastAsia="仿宋" w:cs="仿宋"/>
          <w:kern w:val="0"/>
          <w:sz w:val="24"/>
          <w:highlight w:val="none"/>
          <w:u w:val="none"/>
        </w:rPr>
        <w:t>（</w:t>
      </w:r>
      <w:r>
        <w:rPr>
          <w:rFonts w:hint="eastAsia" w:ascii="仿宋" w:hAnsi="仿宋" w:eastAsia="仿宋" w:cs="仿宋"/>
          <w:kern w:val="0"/>
          <w:sz w:val="24"/>
          <w:highlight w:val="none"/>
        </w:rPr>
        <w:t>签字/签章）</w:t>
      </w:r>
    </w:p>
    <w:p>
      <w:pPr>
        <w:autoSpaceDE w:val="0"/>
        <w:autoSpaceDN w:val="0"/>
        <w:spacing w:line="360" w:lineRule="auto"/>
        <w:ind w:firstLine="0" w:firstLineChars="0"/>
        <w:jc w:val="right"/>
        <w:rPr>
          <w:rFonts w:hint="eastAsia" w:ascii="仿宋" w:hAnsi="仿宋" w:eastAsia="仿宋" w:cs="仿宋"/>
          <w:kern w:val="0"/>
          <w:sz w:val="24"/>
        </w:rPr>
      </w:pPr>
      <w:r>
        <w:rPr>
          <w:rFonts w:hint="eastAsia" w:ascii="仿宋" w:hAnsi="仿宋" w:eastAsia="仿宋" w:cs="仿宋"/>
          <w:kern w:val="0"/>
          <w:sz w:val="24"/>
          <w:lang w:val="en-US" w:eastAsia="zh-CN"/>
        </w:rPr>
        <w:t>供应商</w:t>
      </w:r>
      <w:r>
        <w:rPr>
          <w:rFonts w:hint="eastAsia" w:ascii="仿宋" w:hAnsi="仿宋" w:eastAsia="仿宋" w:cs="仿宋"/>
          <w:kern w:val="0"/>
          <w:sz w:val="24"/>
        </w:rPr>
        <w:t>：</w:t>
      </w:r>
      <w:r>
        <w:rPr>
          <w:rFonts w:hint="eastAsia" w:ascii="仿宋" w:hAnsi="仿宋" w:eastAsia="仿宋" w:cs="仿宋"/>
          <w:kern w:val="0"/>
          <w:sz w:val="24"/>
          <w:u w:val="single"/>
        </w:rPr>
        <w:t xml:space="preserve">                   </w:t>
      </w:r>
      <w:r>
        <w:rPr>
          <w:rFonts w:hint="eastAsia" w:ascii="仿宋" w:hAnsi="仿宋" w:eastAsia="仿宋" w:cs="仿宋"/>
          <w:kern w:val="0"/>
          <w:sz w:val="24"/>
        </w:rPr>
        <w:t xml:space="preserve"> （加盖单位公章）</w:t>
      </w:r>
    </w:p>
    <w:p>
      <w:pPr>
        <w:autoSpaceDE w:val="0"/>
        <w:autoSpaceDN w:val="0"/>
        <w:spacing w:line="360" w:lineRule="auto"/>
        <w:ind w:firstLine="5160" w:firstLineChars="2150"/>
        <w:jc w:val="left"/>
        <w:rPr>
          <w:rFonts w:hint="eastAsia" w:ascii="仿宋" w:hAnsi="仿宋" w:eastAsia="仿宋" w:cs="仿宋"/>
          <w:kern w:val="0"/>
          <w:sz w:val="24"/>
        </w:rPr>
      </w:pPr>
      <w:r>
        <w:rPr>
          <w:rFonts w:hint="eastAsia" w:ascii="仿宋" w:hAnsi="仿宋" w:eastAsia="仿宋" w:cs="仿宋"/>
          <w:kern w:val="0"/>
          <w:sz w:val="24"/>
          <w:u w:val="single"/>
        </w:rPr>
        <w:t xml:space="preserve">        </w:t>
      </w:r>
      <w:r>
        <w:rPr>
          <w:rFonts w:hint="eastAsia" w:ascii="仿宋" w:hAnsi="仿宋" w:eastAsia="仿宋" w:cs="仿宋"/>
          <w:kern w:val="0"/>
          <w:sz w:val="24"/>
        </w:rPr>
        <w:t>年</w:t>
      </w:r>
      <w:r>
        <w:rPr>
          <w:rFonts w:hint="eastAsia" w:ascii="仿宋" w:hAnsi="仿宋" w:eastAsia="仿宋" w:cs="仿宋"/>
          <w:kern w:val="0"/>
          <w:sz w:val="24"/>
          <w:u w:val="single"/>
        </w:rPr>
        <w:t xml:space="preserve">      </w:t>
      </w:r>
      <w:r>
        <w:rPr>
          <w:rFonts w:hint="eastAsia" w:ascii="仿宋" w:hAnsi="仿宋" w:eastAsia="仿宋" w:cs="仿宋"/>
          <w:kern w:val="0"/>
          <w:sz w:val="24"/>
        </w:rPr>
        <w:t>月</w:t>
      </w:r>
      <w:r>
        <w:rPr>
          <w:rFonts w:hint="eastAsia" w:ascii="仿宋" w:hAnsi="仿宋" w:eastAsia="仿宋" w:cs="仿宋"/>
          <w:kern w:val="0"/>
          <w:sz w:val="24"/>
          <w:u w:val="single"/>
        </w:rPr>
        <w:t xml:space="preserve">      </w:t>
      </w:r>
      <w:r>
        <w:rPr>
          <w:rFonts w:hint="eastAsia" w:ascii="仿宋" w:hAnsi="仿宋" w:eastAsia="仿宋" w:cs="仿宋"/>
          <w:kern w:val="0"/>
          <w:sz w:val="24"/>
        </w:rPr>
        <w:t>日</w:t>
      </w:r>
    </w:p>
    <w:p>
      <w:pPr>
        <w:spacing w:line="240" w:lineRule="auto"/>
        <w:ind w:firstLine="0" w:firstLineChars="0"/>
        <w:jc w:val="center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sz w:val="24"/>
          <w:szCs w:val="24"/>
        </w:rPr>
        <w:br w:type="page"/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法定代表人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授权委托书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0" w:firstLineChars="0"/>
        <w:jc w:val="center"/>
        <w:textAlignment w:val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（适用于有委托代理人的情况）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white"/>
        </w:rPr>
      </w:pPr>
      <w:r>
        <w:rPr>
          <w:rFonts w:hint="eastAsia" w:ascii="仿宋" w:hAnsi="仿宋" w:eastAsia="仿宋" w:cs="仿宋"/>
          <w:sz w:val="24"/>
          <w:szCs w:val="24"/>
          <w:highlight w:val="white"/>
        </w:rPr>
        <w:t>本人</w:t>
      </w:r>
      <w:r>
        <w:rPr>
          <w:rFonts w:hint="eastAsia" w:ascii="仿宋" w:hAnsi="仿宋" w:eastAsia="仿宋" w:cs="仿宋"/>
          <w:sz w:val="24"/>
          <w:szCs w:val="24"/>
          <w:highlight w:val="white"/>
          <w:u w:val="single"/>
        </w:rPr>
        <w:t xml:space="preserve">         </w:t>
      </w:r>
      <w:r>
        <w:rPr>
          <w:rFonts w:hint="eastAsia" w:ascii="仿宋" w:hAnsi="仿宋" w:eastAsia="仿宋" w:cs="仿宋"/>
          <w:sz w:val="24"/>
          <w:szCs w:val="24"/>
          <w:highlight w:val="white"/>
        </w:rPr>
        <w:t>（姓名）系</w:t>
      </w:r>
      <w:r>
        <w:rPr>
          <w:rFonts w:hint="eastAsia" w:ascii="仿宋" w:hAnsi="仿宋" w:eastAsia="仿宋" w:cs="仿宋"/>
          <w:sz w:val="24"/>
          <w:szCs w:val="24"/>
          <w:highlight w:val="white"/>
          <w:u w:val="single"/>
        </w:rPr>
        <w:t xml:space="preserve">         </w:t>
      </w:r>
      <w:r>
        <w:rPr>
          <w:rFonts w:hint="eastAsia" w:ascii="仿宋" w:hAnsi="仿宋" w:eastAsia="仿宋" w:cs="仿宋"/>
          <w:sz w:val="24"/>
          <w:szCs w:val="24"/>
          <w:highlight w:val="white"/>
        </w:rPr>
        <w:t>（供应商名称）的法定代表人</w:t>
      </w:r>
      <w:r>
        <w:rPr>
          <w:rFonts w:hint="eastAsia" w:ascii="仿宋" w:hAnsi="仿宋" w:eastAsia="仿宋" w:cs="仿宋"/>
          <w:sz w:val="24"/>
          <w:szCs w:val="24"/>
        </w:rPr>
        <w:t>（单位负责人）</w:t>
      </w:r>
      <w:r>
        <w:rPr>
          <w:rFonts w:hint="eastAsia" w:ascii="仿宋" w:hAnsi="仿宋" w:eastAsia="仿宋" w:cs="仿宋"/>
          <w:sz w:val="24"/>
          <w:szCs w:val="24"/>
          <w:highlight w:val="white"/>
        </w:rPr>
        <w:t>，现委托</w:t>
      </w:r>
      <w:r>
        <w:rPr>
          <w:rFonts w:hint="eastAsia" w:ascii="仿宋" w:hAnsi="仿宋" w:eastAsia="仿宋" w:cs="仿宋"/>
          <w:sz w:val="24"/>
          <w:szCs w:val="24"/>
          <w:highlight w:val="white"/>
          <w:u w:val="single"/>
        </w:rPr>
        <w:t xml:space="preserve">      </w:t>
      </w:r>
      <w:r>
        <w:rPr>
          <w:rFonts w:hint="eastAsia" w:ascii="仿宋" w:hAnsi="仿宋" w:eastAsia="仿宋" w:cs="仿宋"/>
          <w:sz w:val="24"/>
          <w:szCs w:val="24"/>
          <w:highlight w:val="white"/>
        </w:rPr>
        <w:t>（姓名）为我方代理人。代理人根据授权，以我方名义签署、澄清、说明、补正、递交、撤回、修改</w:t>
      </w:r>
      <w:r>
        <w:rPr>
          <w:rFonts w:hint="eastAsia" w:ascii="仿宋" w:hAnsi="仿宋" w:eastAsia="仿宋" w:cs="仿宋"/>
          <w:sz w:val="24"/>
          <w:szCs w:val="24"/>
          <w:highlight w:val="white"/>
          <w:u w:val="single"/>
        </w:rPr>
        <w:t xml:space="preserve">             </w:t>
      </w:r>
      <w:r>
        <w:rPr>
          <w:rFonts w:hint="eastAsia" w:ascii="仿宋" w:hAnsi="仿宋" w:eastAsia="仿宋" w:cs="仿宋"/>
          <w:sz w:val="24"/>
          <w:szCs w:val="24"/>
          <w:highlight w:val="white"/>
        </w:rPr>
        <w:t>（项目名称）</w:t>
      </w:r>
      <w:r>
        <w:rPr>
          <w:rFonts w:hint="eastAsia" w:ascii="仿宋" w:hAnsi="仿宋" w:eastAsia="仿宋" w:cs="仿宋"/>
          <w:sz w:val="24"/>
          <w:szCs w:val="24"/>
          <w:highlight w:val="white"/>
          <w:u w:val="single"/>
        </w:rPr>
        <w:t xml:space="preserve">           </w:t>
      </w:r>
      <w:r>
        <w:rPr>
          <w:rFonts w:hint="eastAsia" w:ascii="仿宋" w:hAnsi="仿宋" w:eastAsia="仿宋" w:cs="仿宋"/>
          <w:sz w:val="24"/>
          <w:szCs w:val="24"/>
          <w:highlight w:val="white"/>
          <w:lang w:eastAsia="zh-CN"/>
        </w:rPr>
        <w:t>（</w:t>
      </w:r>
      <w:r>
        <w:rPr>
          <w:rFonts w:hint="eastAsia" w:ascii="仿宋" w:hAnsi="仿宋" w:eastAsia="仿宋" w:cs="仿宋"/>
          <w:sz w:val="24"/>
          <w:szCs w:val="24"/>
          <w:highlight w:val="white"/>
        </w:rPr>
        <w:t>项目编号</w:t>
      </w:r>
      <w:r>
        <w:rPr>
          <w:rFonts w:hint="eastAsia" w:ascii="仿宋" w:hAnsi="仿宋" w:eastAsia="仿宋" w:cs="仿宋"/>
          <w:sz w:val="24"/>
          <w:szCs w:val="24"/>
          <w:highlight w:val="white"/>
          <w:lang w:eastAsia="zh-CN"/>
        </w:rPr>
        <w:t>）（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white"/>
          <w:lang w:val="en-US" w:eastAsia="zh-CN"/>
        </w:rPr>
        <w:t>XXX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white"/>
        </w:rPr>
        <w:t>标段</w:t>
      </w:r>
      <w:r>
        <w:rPr>
          <w:rFonts w:hint="eastAsia" w:ascii="仿宋" w:hAnsi="仿宋" w:eastAsia="仿宋" w:cs="仿宋"/>
          <w:sz w:val="24"/>
          <w:szCs w:val="24"/>
          <w:highlight w:val="white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white"/>
        </w:rPr>
        <w:t>响应文件、签订合同和处理有关事宜，其法律后果由我方承担。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before="120" w:line="24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highlight w:val="white"/>
        </w:rPr>
        <w:t>委托期限：</w:t>
      </w:r>
      <w:r>
        <w:rPr>
          <w:rFonts w:hint="eastAsia" w:ascii="仿宋" w:hAnsi="仿宋" w:eastAsia="仿宋" w:cs="仿宋"/>
          <w:sz w:val="24"/>
          <w:szCs w:val="24"/>
          <w:highlight w:val="white"/>
          <w:u w:val="single"/>
        </w:rPr>
        <w:t xml:space="preserve">                 </w:t>
      </w:r>
      <w:r>
        <w:rPr>
          <w:rFonts w:hint="eastAsia" w:ascii="仿宋" w:hAnsi="仿宋" w:eastAsia="仿宋" w:cs="仿宋"/>
          <w:sz w:val="24"/>
          <w:szCs w:val="24"/>
          <w:highlight w:val="white"/>
        </w:rPr>
        <w:t>。（可参考：</w:t>
      </w:r>
      <w:r>
        <w:rPr>
          <w:rFonts w:hint="eastAsia" w:ascii="仿宋" w:hAnsi="仿宋" w:eastAsia="仿宋" w:cs="仿宋"/>
          <w:sz w:val="24"/>
          <w:szCs w:val="24"/>
        </w:rPr>
        <w:t>自本委托书签署之日起至响应文件有效期满）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before="240" w:after="240" w:line="24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highlight w:val="white"/>
        </w:rPr>
      </w:pPr>
      <w:r>
        <w:rPr>
          <w:rFonts w:hint="eastAsia" w:ascii="仿宋" w:hAnsi="仿宋" w:eastAsia="仿宋" w:cs="仿宋"/>
          <w:sz w:val="24"/>
          <w:szCs w:val="24"/>
          <w:highlight w:val="white"/>
        </w:rPr>
        <w:t xml:space="preserve">代理人无转委托权。                                        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ind w:firstLine="440" w:firstLineChars="200"/>
        <w:textAlignment w:val="auto"/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</w:pPr>
      <w:r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  <w:t>附：法定代表人（单位负责人）身份证</w:t>
      </w:r>
      <w:r>
        <w:rPr>
          <w:rFonts w:hint="eastAsia" w:ascii="仿宋" w:hAnsi="仿宋" w:eastAsia="仿宋" w:cs="仿宋"/>
          <w:color w:val="auto"/>
          <w:sz w:val="22"/>
          <w:szCs w:val="22"/>
          <w:highlight w:val="none"/>
          <w:lang w:val="en-US" w:eastAsia="zh-CN"/>
        </w:rPr>
        <w:t>正反面扫描件</w:t>
      </w:r>
      <w:r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40" w:firstLineChars="200"/>
        <w:textAlignment w:val="auto"/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</w:pPr>
      <w:r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2691130</wp:posOffset>
                </wp:positionH>
                <wp:positionV relativeFrom="paragraph">
                  <wp:posOffset>108585</wp:posOffset>
                </wp:positionV>
                <wp:extent cx="2371725" cy="1135380"/>
                <wp:effectExtent l="4445" t="4445" r="5080" b="12700"/>
                <wp:wrapNone/>
                <wp:docPr id="21" name="圆角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13538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240" w:lineRule="auto"/>
                              <w:ind w:firstLine="0" w:firstLineChars="0"/>
                              <w:rPr>
                                <w:rFonts w:ascii="Times New Roman" w:hAnsi="Times New Roman" w:eastAsia="宋体" w:cs="Times New Roman"/>
                                <w:sz w:val="21"/>
                              </w:rPr>
                            </w:pPr>
                          </w:p>
                          <w:p>
                            <w:pPr>
                              <w:spacing w:line="240" w:lineRule="auto"/>
                              <w:ind w:left="0" w:leftChars="0" w:firstLine="0" w:firstLineChars="0"/>
                              <w:jc w:val="both"/>
                              <w:rPr>
                                <w:rFonts w:ascii="Times New Roman" w:hAnsi="Times New Roman" w:eastAsia="宋体" w:cs="Times New Roman"/>
                                <w:sz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color w:val="auto"/>
                                <w:sz w:val="22"/>
                                <w:szCs w:val="22"/>
                                <w:highlight w:val="none"/>
                              </w:rPr>
                              <w:t>法定代表人（单位负责人）身份证</w:t>
                            </w: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11.9pt;margin-top:8.55pt;height:89.4pt;width:186.75pt;z-index:251663360;mso-width-relative:page;mso-height-relative:page;" fillcolor="#FFFFFF" filled="t" stroked="t" coordsize="21600,21600" arcsize="0" o:gfxdata="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Nk9TlnaAAAACgEAAA8AAAAAAAAAAQAgAAAAIgAAAGRycy9kb3du&#10;cmV2LnhtbFBLAQIUABQAAAAIAIdO4kAkJsokNgIAAHkEAAAOAAAAAAAAAAEAIAAAACkBAABkcnMv&#10;ZTJvRG9jLnhtbFBLBQYAAAAABgAGAFkBAADRBQAAAAA=&#10;">
                <v:fill on="t" focussize="0,0"/>
                <v:stroke color="#000000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spacing w:line="240" w:lineRule="auto"/>
                        <w:ind w:firstLine="0" w:firstLineChars="0"/>
                        <w:rPr>
                          <w:rFonts w:ascii="Times New Roman" w:hAnsi="Times New Roman" w:eastAsia="宋体" w:cs="Times New Roman"/>
                          <w:sz w:val="21"/>
                        </w:rPr>
                      </w:pPr>
                    </w:p>
                    <w:p>
                      <w:pPr>
                        <w:spacing w:line="240" w:lineRule="auto"/>
                        <w:ind w:left="0" w:leftChars="0" w:firstLine="0" w:firstLineChars="0"/>
                        <w:jc w:val="both"/>
                        <w:rPr>
                          <w:rFonts w:ascii="Times New Roman" w:hAnsi="Times New Roman" w:eastAsia="宋体" w:cs="Times New Roman"/>
                          <w:sz w:val="21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color w:val="auto"/>
                          <w:sz w:val="22"/>
                          <w:szCs w:val="22"/>
                          <w:highlight w:val="none"/>
                        </w:rPr>
                        <w:t>法定代表人（单位负责人）身份证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208280</wp:posOffset>
                </wp:positionH>
                <wp:positionV relativeFrom="paragraph">
                  <wp:posOffset>100965</wp:posOffset>
                </wp:positionV>
                <wp:extent cx="2371725" cy="1144905"/>
                <wp:effectExtent l="4445" t="4445" r="5080" b="12700"/>
                <wp:wrapNone/>
                <wp:docPr id="17" name="圆角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14490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D0D0D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240" w:lineRule="auto"/>
                              <w:ind w:firstLine="0" w:firstLineChars="0"/>
                              <w:jc w:val="center"/>
                              <w:rPr>
                                <w:rFonts w:ascii="Times New Roman" w:hAnsi="Times New Roman" w:eastAsia="宋体" w:cs="Times New Roman"/>
                                <w:sz w:val="21"/>
                              </w:rPr>
                            </w:pPr>
                          </w:p>
                          <w:p>
                            <w:pPr>
                              <w:spacing w:line="240" w:lineRule="auto"/>
                              <w:ind w:left="0" w:leftChars="0" w:firstLine="0" w:firstLineChars="0"/>
                              <w:jc w:val="both"/>
                              <w:rPr>
                                <w:rFonts w:ascii="Times New Roman" w:hAnsi="Times New Roman" w:eastAsia="宋体" w:cs="Times New Roman"/>
                                <w:sz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color w:val="auto"/>
                                <w:sz w:val="22"/>
                                <w:szCs w:val="22"/>
                                <w:highlight w:val="none"/>
                              </w:rPr>
                              <w:t>法定代表人（单位负责人）身份证</w:t>
                            </w:r>
                          </w:p>
                          <w:p>
                            <w:pPr>
                              <w:spacing w:line="240" w:lineRule="auto"/>
                              <w:ind w:firstLine="0" w:firstLineChars="0"/>
                              <w:jc w:val="center"/>
                              <w:rPr>
                                <w:rFonts w:ascii="Times New Roman" w:hAnsi="Times New Roman" w:eastAsia="宋体" w:cs="Times New Roman"/>
                                <w:sz w:val="21"/>
                              </w:rPr>
                            </w:pP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6.4pt;margin-top:7.95pt;height:90.15pt;width:186.75pt;z-index:251664384;mso-width-relative:page;mso-height-relative:page;" fillcolor="#FFFFFF" filled="t" stroked="t" coordsize="21600,21600" arcsize="0" o:gfxdata="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PmzMzHYAAAACQEAAA8AAAAAAAAAAQAgAAAAIgAAAGRycy9kb3du&#10;cmV2LnhtbFBLAQIUABQAAAAIAIdO4kA9mCj4OAIAAHkEAAAOAAAAAAAAAAEAIAAAACcBAABkcnMv&#10;ZTJvRG9jLnhtbFBLBQYAAAAABgAGAFkBAADRBQAAAAA=&#10;">
                <v:fill on="t" focussize="0,0"/>
                <v:stroke color="#0D0D0D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spacing w:line="240" w:lineRule="auto"/>
                        <w:ind w:firstLine="0" w:firstLineChars="0"/>
                        <w:jc w:val="center"/>
                        <w:rPr>
                          <w:rFonts w:ascii="Times New Roman" w:hAnsi="Times New Roman" w:eastAsia="宋体" w:cs="Times New Roman"/>
                          <w:sz w:val="21"/>
                        </w:rPr>
                      </w:pPr>
                    </w:p>
                    <w:p>
                      <w:pPr>
                        <w:spacing w:line="240" w:lineRule="auto"/>
                        <w:ind w:left="0" w:leftChars="0" w:firstLine="0" w:firstLineChars="0"/>
                        <w:jc w:val="both"/>
                        <w:rPr>
                          <w:rFonts w:ascii="Times New Roman" w:hAnsi="Times New Roman" w:eastAsia="宋体" w:cs="Times New Roman"/>
                          <w:sz w:val="21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color w:val="auto"/>
                          <w:sz w:val="22"/>
                          <w:szCs w:val="22"/>
                          <w:highlight w:val="none"/>
                        </w:rPr>
                        <w:t>法定代表人（单位负责人）身份证</w:t>
                      </w:r>
                    </w:p>
                    <w:p>
                      <w:pPr>
                        <w:spacing w:line="240" w:lineRule="auto"/>
                        <w:ind w:firstLine="0" w:firstLineChars="0"/>
                        <w:jc w:val="center"/>
                        <w:rPr>
                          <w:rFonts w:ascii="Times New Roman" w:hAnsi="Times New Roman" w:eastAsia="宋体" w:cs="Times New Roman"/>
                          <w:sz w:val="2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40" w:firstLineChars="200"/>
        <w:textAlignment w:val="auto"/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40" w:firstLineChars="200"/>
        <w:textAlignment w:val="auto"/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40" w:firstLineChars="200"/>
        <w:textAlignment w:val="auto"/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40" w:firstLineChars="200"/>
        <w:textAlignment w:val="auto"/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</w:pPr>
      <w:r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  <w:t>附：委托代理人身份证</w:t>
      </w:r>
      <w:r>
        <w:rPr>
          <w:rFonts w:hint="eastAsia" w:ascii="仿宋" w:hAnsi="仿宋" w:eastAsia="仿宋" w:cs="仿宋"/>
          <w:color w:val="auto"/>
          <w:sz w:val="22"/>
          <w:szCs w:val="22"/>
          <w:highlight w:val="none"/>
          <w:lang w:val="en-US" w:eastAsia="zh-CN"/>
        </w:rPr>
        <w:t>正反面扫描件</w:t>
      </w:r>
      <w:r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  <w:t>。</w:t>
      </w:r>
      <w:r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2720340</wp:posOffset>
                </wp:positionH>
                <wp:positionV relativeFrom="paragraph">
                  <wp:posOffset>236855</wp:posOffset>
                </wp:positionV>
                <wp:extent cx="2371725" cy="982980"/>
                <wp:effectExtent l="4445" t="4445" r="5080" b="12700"/>
                <wp:wrapNone/>
                <wp:docPr id="31" name="圆角矩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98298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240" w:lineRule="auto"/>
                              <w:ind w:firstLine="0" w:firstLineChars="0"/>
                              <w:rPr>
                                <w:rFonts w:ascii="Times New Roman" w:hAnsi="Times New Roman" w:eastAsia="宋体" w:cs="Times New Roman"/>
                                <w:sz w:val="21"/>
                              </w:rPr>
                            </w:pPr>
                          </w:p>
                          <w:p>
                            <w:pPr>
                              <w:spacing w:line="240" w:lineRule="auto"/>
                              <w:ind w:firstLine="0" w:firstLineChars="0"/>
                              <w:jc w:val="center"/>
                              <w:rPr>
                                <w:rFonts w:ascii="Times New Roman" w:hAnsi="Times New Roman" w:eastAsia="宋体" w:cs="Times New Roman"/>
                                <w:sz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color w:val="auto"/>
                                <w:sz w:val="22"/>
                                <w:szCs w:val="22"/>
                                <w:highlight w:val="none"/>
                              </w:rPr>
                              <w:t>委托代理人身份证</w:t>
                            </w: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14.2pt;margin-top:18.65pt;height:77.4pt;width:186.75pt;z-index:251665408;mso-width-relative:page;mso-height-relative:page;" fillcolor="#FFFFFF" filled="t" stroked="t" coordsize="21600,21600" arcsize="0" o:gfxdata="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OTcygXaAAAACgEAAA8AAAAAAAAAAQAgAAAAIgAAAGRycy9kb3du&#10;cmV2LnhtbFBLAQIUABQAAAAIAIdO4kC4TyuyNgIAAHgEAAAOAAAAAAAAAAEAIAAAACkBAABkcnMv&#10;ZTJvRG9jLnhtbFBLBQYAAAAABgAGAFkBAADRBQAAAAA=&#10;">
                <v:fill on="t" focussize="0,0"/>
                <v:stroke color="#000000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spacing w:line="240" w:lineRule="auto"/>
                        <w:ind w:firstLine="0" w:firstLineChars="0"/>
                        <w:rPr>
                          <w:rFonts w:ascii="Times New Roman" w:hAnsi="Times New Roman" w:eastAsia="宋体" w:cs="Times New Roman"/>
                          <w:sz w:val="21"/>
                        </w:rPr>
                      </w:pPr>
                    </w:p>
                    <w:p>
                      <w:pPr>
                        <w:spacing w:line="240" w:lineRule="auto"/>
                        <w:ind w:firstLine="0" w:firstLineChars="0"/>
                        <w:jc w:val="center"/>
                        <w:rPr>
                          <w:rFonts w:ascii="Times New Roman" w:hAnsi="Times New Roman" w:eastAsia="宋体" w:cs="Times New Roman"/>
                          <w:sz w:val="21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color w:val="auto"/>
                          <w:sz w:val="22"/>
                          <w:szCs w:val="22"/>
                          <w:highlight w:val="none"/>
                        </w:rPr>
                        <w:t>委托代理人身份证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234315</wp:posOffset>
                </wp:positionH>
                <wp:positionV relativeFrom="paragraph">
                  <wp:posOffset>236855</wp:posOffset>
                </wp:positionV>
                <wp:extent cx="2371725" cy="1016635"/>
                <wp:effectExtent l="4445" t="4445" r="5080" b="7620"/>
                <wp:wrapNone/>
                <wp:docPr id="9" name="圆角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01663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D0D0D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240" w:lineRule="auto"/>
                              <w:ind w:firstLine="0" w:firstLineChars="0"/>
                              <w:jc w:val="center"/>
                              <w:rPr>
                                <w:rFonts w:ascii="Times New Roman" w:hAnsi="Times New Roman" w:eastAsia="宋体" w:cs="Times New Roman"/>
                                <w:sz w:val="21"/>
                              </w:rPr>
                            </w:pPr>
                          </w:p>
                          <w:p>
                            <w:pPr>
                              <w:spacing w:line="240" w:lineRule="auto"/>
                              <w:ind w:firstLine="0" w:firstLineChars="0"/>
                              <w:jc w:val="center"/>
                              <w:rPr>
                                <w:rFonts w:ascii="Times New Roman" w:hAnsi="Times New Roman" w:eastAsia="宋体" w:cs="Times New Roman"/>
                                <w:sz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color w:val="auto"/>
                                <w:sz w:val="22"/>
                                <w:szCs w:val="22"/>
                                <w:highlight w:val="none"/>
                              </w:rPr>
                              <w:t>委托代理人身份证</w:t>
                            </w:r>
                          </w:p>
                          <w:p>
                            <w:pPr>
                              <w:spacing w:line="240" w:lineRule="auto"/>
                              <w:ind w:firstLine="0" w:firstLineChars="0"/>
                              <w:jc w:val="center"/>
                              <w:rPr>
                                <w:rFonts w:ascii="Times New Roman" w:hAnsi="Times New Roman" w:eastAsia="宋体" w:cs="Times New Roman"/>
                                <w:sz w:val="21"/>
                              </w:rPr>
                            </w:pP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8.45pt;margin-top:18.65pt;height:80.05pt;width:186.75pt;z-index:251666432;mso-width-relative:page;mso-height-relative:page;" fillcolor="#FFFFFF" filled="t" stroked="t" coordsize="21600,21600" arcsize="0" o:gfxdata="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+WwEvNgAAAAJAQAADwAAAAAAAAABACAAAAAiAAAAZHJzL2Rvd25y&#10;ZXYueG1sUEsBAhQAFAAAAAgAh07iQDDqVmA3AgAAdwQAAA4AAAAAAAAAAQAgAAAAJwEAAGRycy9l&#10;Mm9Eb2MueG1sUEsFBgAAAAAGAAYAWQEAANAFAAAAAA==&#10;">
                <v:fill on="t" focussize="0,0"/>
                <v:stroke color="#0D0D0D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spacing w:line="240" w:lineRule="auto"/>
                        <w:ind w:firstLine="0" w:firstLineChars="0"/>
                        <w:jc w:val="center"/>
                        <w:rPr>
                          <w:rFonts w:ascii="Times New Roman" w:hAnsi="Times New Roman" w:eastAsia="宋体" w:cs="Times New Roman"/>
                          <w:sz w:val="21"/>
                        </w:rPr>
                      </w:pPr>
                    </w:p>
                    <w:p>
                      <w:pPr>
                        <w:spacing w:line="240" w:lineRule="auto"/>
                        <w:ind w:firstLine="0" w:firstLineChars="0"/>
                        <w:jc w:val="center"/>
                        <w:rPr>
                          <w:rFonts w:ascii="Times New Roman" w:hAnsi="Times New Roman" w:eastAsia="宋体" w:cs="Times New Roman"/>
                          <w:sz w:val="21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color w:val="auto"/>
                          <w:sz w:val="22"/>
                          <w:szCs w:val="22"/>
                          <w:highlight w:val="none"/>
                        </w:rPr>
                        <w:t>委托代理人身份证</w:t>
                      </w:r>
                    </w:p>
                    <w:p>
                      <w:pPr>
                        <w:spacing w:line="240" w:lineRule="auto"/>
                        <w:ind w:firstLine="0" w:firstLineChars="0"/>
                        <w:jc w:val="center"/>
                        <w:rPr>
                          <w:rFonts w:ascii="Times New Roman" w:hAnsi="Times New Roman" w:eastAsia="宋体" w:cs="Times New Roman"/>
                          <w:sz w:val="2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40" w:firstLineChars="200"/>
        <w:textAlignment w:val="auto"/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40" w:firstLineChars="200"/>
        <w:textAlignment w:val="auto"/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40" w:firstLineChars="200"/>
        <w:textAlignment w:val="auto"/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b w:val="0"/>
          <w:bCs w:val="0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highlight w:val="white"/>
        </w:rPr>
        <w:t>供应商：</w:t>
      </w:r>
      <w:r>
        <w:rPr>
          <w:rFonts w:hint="eastAsia" w:ascii="仿宋" w:hAnsi="仿宋" w:eastAsia="仿宋" w:cs="仿宋"/>
          <w:sz w:val="24"/>
          <w:szCs w:val="24"/>
          <w:highlight w:val="white"/>
          <w:u w:val="single"/>
        </w:rPr>
        <w:t xml:space="preserve">                          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white"/>
          <w:u w:val="single"/>
        </w:rPr>
        <w:t xml:space="preserve">    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white"/>
        </w:rPr>
        <w:t>（盖章）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b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white"/>
        </w:rPr>
        <w:t>法定代表人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</w:rPr>
        <w:t>（单位负责人）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white"/>
        </w:rPr>
        <w:t>：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white"/>
          <w:u w:val="single"/>
        </w:rPr>
        <w:t xml:space="preserve">       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white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white"/>
          <w:u w:val="single"/>
        </w:rPr>
        <w:t xml:space="preserve">    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none"/>
          <w:u w:val="single"/>
        </w:rPr>
        <w:t xml:space="preserve">  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</w:rPr>
        <w:t>（签字或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  <w:lang w:val="en-US" w:eastAsia="zh-CN"/>
        </w:rPr>
        <w:t>签章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</w:rPr>
        <w:t>）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b w:val="0"/>
          <w:bCs w:val="0"/>
          <w:sz w:val="24"/>
          <w:szCs w:val="24"/>
          <w:u w:val="single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white"/>
        </w:rPr>
        <w:t>身份证号码：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white"/>
          <w:u w:val="single"/>
        </w:rPr>
        <w:t xml:space="preserve">              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b w:val="0"/>
          <w:bCs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white"/>
        </w:rPr>
        <w:t>委托代理人：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white"/>
          <w:u w:val="single"/>
        </w:rPr>
        <w:t xml:space="preserve">                              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</w:rPr>
        <w:t>（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  <w:lang w:val="en-US" w:eastAsia="zh-CN"/>
        </w:rPr>
        <w:t>签字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</w:rPr>
        <w:t>）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highlight w:val="white"/>
          <w:u w:val="single"/>
        </w:rPr>
      </w:pPr>
      <w:r>
        <w:rPr>
          <w:rFonts w:hint="eastAsia" w:ascii="仿宋" w:hAnsi="仿宋" w:eastAsia="仿宋" w:cs="仿宋"/>
          <w:sz w:val="24"/>
          <w:szCs w:val="24"/>
          <w:highlight w:val="white"/>
        </w:rPr>
        <w:t>身份证号码：</w:t>
      </w:r>
      <w:r>
        <w:rPr>
          <w:rFonts w:hint="eastAsia" w:ascii="仿宋" w:hAnsi="仿宋" w:eastAsia="仿宋" w:cs="仿宋"/>
          <w:sz w:val="24"/>
          <w:szCs w:val="24"/>
          <w:highlight w:val="white"/>
          <w:u w:val="single"/>
        </w:rPr>
        <w:t xml:space="preserve">              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highlight w:val="white"/>
        </w:rPr>
      </w:pPr>
      <w:r>
        <w:rPr>
          <w:rFonts w:hint="eastAsia" w:ascii="仿宋" w:hAnsi="仿宋" w:eastAsia="仿宋" w:cs="仿宋"/>
          <w:sz w:val="24"/>
          <w:szCs w:val="24"/>
          <w:highlight w:val="white"/>
        </w:rPr>
        <w:t>联 系 方式：</w:t>
      </w:r>
      <w:r>
        <w:rPr>
          <w:rFonts w:hint="eastAsia" w:ascii="仿宋" w:hAnsi="仿宋" w:eastAsia="仿宋" w:cs="仿宋"/>
          <w:sz w:val="24"/>
          <w:szCs w:val="24"/>
          <w:highlight w:val="white"/>
          <w:u w:val="single"/>
        </w:rPr>
        <w:t xml:space="preserve">                              </w:t>
      </w:r>
      <w:r>
        <w:rPr>
          <w:rFonts w:hint="eastAsia" w:ascii="仿宋" w:hAnsi="仿宋" w:eastAsia="仿宋" w:cs="仿宋"/>
          <w:sz w:val="24"/>
          <w:szCs w:val="24"/>
          <w:highlight w:val="white"/>
        </w:rPr>
        <w:t xml:space="preserve"> </w:t>
      </w:r>
    </w:p>
    <w:p>
      <w:pPr>
        <w:autoSpaceDE w:val="0"/>
        <w:autoSpaceDN w:val="0"/>
        <w:adjustRightInd w:val="0"/>
        <w:snapToGrid w:val="0"/>
        <w:spacing w:line="240" w:lineRule="auto"/>
        <w:ind w:firstLine="0" w:firstLineChars="0"/>
        <w:jc w:val="center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年   月   日</w:t>
      </w:r>
    </w:p>
    <w:p>
      <w:pPr>
        <w:spacing w:line="360" w:lineRule="auto"/>
        <w:ind w:left="0" w:leftChars="0" w:firstLine="0" w:firstLineChars="0"/>
        <w:rPr>
          <w:rFonts w:hint="eastAsia" w:ascii="仿宋" w:hAnsi="仿宋" w:eastAsia="仿宋" w:cs="仿宋"/>
        </w:rPr>
        <w:sectPr>
          <w:footerReference r:id="rId7" w:type="first"/>
          <w:footerReference r:id="rId6" w:type="default"/>
          <w:pgSz w:w="11905" w:h="16838"/>
          <w:pgMar w:top="1701" w:right="1417" w:bottom="1701" w:left="1417" w:header="850" w:footer="992" w:gutter="0"/>
          <w:pgNumType w:fmt="decimal"/>
          <w:cols w:space="0" w:num="1"/>
          <w:rtlGutter w:val="0"/>
          <w:docGrid w:type="lines" w:linePitch="328" w:charSpace="0"/>
        </w:sectPr>
      </w:pPr>
    </w:p>
    <w:p>
      <w:pPr>
        <w:pageBreakBefore w:val="0"/>
        <w:kinsoku/>
        <w:overflowPunct/>
        <w:topLinePunct w:val="0"/>
        <w:bidi w:val="0"/>
        <w:snapToGrid w:val="0"/>
        <w:spacing w:line="240" w:lineRule="auto"/>
        <w:ind w:firstLine="0" w:firstLineChars="0"/>
        <w:textAlignment w:val="auto"/>
        <w:rPr>
          <w:rFonts w:hint="eastAsia" w:ascii="仿宋" w:hAnsi="仿宋" w:eastAsia="仿宋" w:cs="仿宋"/>
          <w:b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color w:val="auto"/>
          <w:sz w:val="32"/>
          <w:szCs w:val="32"/>
          <w:highlight w:val="none"/>
          <w:lang w:val="en-US" w:eastAsia="zh-CN"/>
        </w:rPr>
        <w:t>附件3：</w:t>
      </w:r>
    </w:p>
    <w:p>
      <w:pPr>
        <w:spacing w:line="240" w:lineRule="auto"/>
        <w:ind w:right="-1176" w:rightChars="-490" w:firstLine="0" w:firstLineChars="0"/>
        <w:jc w:val="left"/>
        <w:outlineLvl w:val="9"/>
        <w:rPr>
          <w:rFonts w:hint="eastAsia" w:ascii="仿宋" w:hAnsi="仿宋" w:eastAsia="仿宋" w:cs="仿宋"/>
          <w:b/>
          <w:kern w:val="0"/>
          <w:sz w:val="28"/>
          <w:szCs w:val="22"/>
        </w:rPr>
      </w:pPr>
      <w:r>
        <w:rPr>
          <w:rFonts w:hint="eastAsia" w:ascii="仿宋" w:hAnsi="仿宋" w:eastAsia="仿宋" w:cs="仿宋"/>
          <w:b/>
          <w:kern w:val="0"/>
          <w:sz w:val="28"/>
          <w:szCs w:val="22"/>
          <w:lang w:val="en-US" w:eastAsia="zh-CN"/>
        </w:rPr>
        <w:t>1</w:t>
      </w:r>
      <w:r>
        <w:rPr>
          <w:rFonts w:hint="eastAsia" w:ascii="仿宋" w:hAnsi="仿宋" w:eastAsia="仿宋" w:cs="仿宋"/>
          <w:b/>
          <w:kern w:val="0"/>
          <w:sz w:val="28"/>
          <w:szCs w:val="22"/>
        </w:rPr>
        <w:t>：国家企业信用信息公示系统查询方式</w:t>
      </w:r>
    </w:p>
    <w:p>
      <w:pPr>
        <w:spacing w:line="520" w:lineRule="exact"/>
        <w:ind w:firstLine="0" w:firstLineChars="0"/>
        <w:rPr>
          <w:rFonts w:hint="eastAsia" w:ascii="仿宋" w:hAnsi="仿宋" w:eastAsia="仿宋" w:cs="仿宋"/>
          <w:bCs/>
          <w:sz w:val="24"/>
          <w:szCs w:val="24"/>
        </w:rPr>
      </w:pPr>
      <w:r>
        <w:rPr>
          <w:rFonts w:hint="eastAsia" w:ascii="仿宋" w:hAnsi="仿宋" w:eastAsia="仿宋" w:cs="仿宋"/>
          <w:bCs/>
          <w:sz w:val="24"/>
          <w:szCs w:val="24"/>
        </w:rPr>
        <w:t>1、登录“国家企业信用信息公示系统”网站地址：</w:t>
      </w:r>
      <w:r>
        <w:rPr>
          <w:rFonts w:hint="eastAsia" w:ascii="仿宋" w:hAnsi="仿宋" w:eastAsia="仿宋" w:cs="仿宋"/>
          <w:bCs/>
          <w:sz w:val="24"/>
          <w:szCs w:val="24"/>
        </w:rPr>
        <w:fldChar w:fldCharType="begin"/>
      </w:r>
      <w:r>
        <w:rPr>
          <w:rFonts w:hint="eastAsia" w:ascii="仿宋" w:hAnsi="仿宋" w:eastAsia="仿宋" w:cs="仿宋"/>
          <w:bCs/>
          <w:sz w:val="24"/>
          <w:szCs w:val="24"/>
        </w:rPr>
        <w:instrText xml:space="preserve"> HYPERLINK "http://www.gsxt.gov.cn/index.html" </w:instrText>
      </w:r>
      <w:r>
        <w:rPr>
          <w:rFonts w:hint="eastAsia" w:ascii="仿宋" w:hAnsi="仿宋" w:eastAsia="仿宋" w:cs="仿宋"/>
          <w:bCs/>
          <w:sz w:val="24"/>
          <w:szCs w:val="24"/>
        </w:rPr>
        <w:fldChar w:fldCharType="separate"/>
      </w:r>
      <w:r>
        <w:rPr>
          <w:rFonts w:hint="eastAsia" w:ascii="仿宋" w:hAnsi="仿宋" w:eastAsia="仿宋" w:cs="仿宋"/>
          <w:bCs/>
          <w:color w:val="0000FF"/>
          <w:sz w:val="24"/>
          <w:szCs w:val="24"/>
          <w:u w:val="single"/>
        </w:rPr>
        <w:t>http</w:t>
      </w:r>
      <w:r>
        <w:rPr>
          <w:rFonts w:hint="eastAsia" w:ascii="仿宋" w:hAnsi="仿宋" w:eastAsia="仿宋" w:cs="仿宋"/>
          <w:bCs/>
          <w:color w:val="0000FF"/>
          <w:sz w:val="24"/>
          <w:szCs w:val="24"/>
          <w:u w:val="single"/>
          <w:lang w:eastAsia="zh-CN"/>
        </w:rPr>
        <w:t>：</w:t>
      </w:r>
      <w:r>
        <w:rPr>
          <w:rFonts w:hint="eastAsia" w:ascii="仿宋" w:hAnsi="仿宋" w:eastAsia="仿宋" w:cs="仿宋"/>
          <w:bCs/>
          <w:color w:val="0000FF"/>
          <w:sz w:val="24"/>
          <w:szCs w:val="24"/>
          <w:u w:val="single"/>
        </w:rPr>
        <w:t>//www.gsxt.gov.cn/index.html</w:t>
      </w:r>
      <w:r>
        <w:rPr>
          <w:rFonts w:hint="eastAsia" w:ascii="仿宋" w:hAnsi="仿宋" w:eastAsia="仿宋" w:cs="仿宋"/>
          <w:bCs/>
          <w:sz w:val="24"/>
          <w:szCs w:val="24"/>
        </w:rPr>
        <w:fldChar w:fldCharType="end"/>
      </w:r>
      <w:r>
        <w:rPr>
          <w:rFonts w:hint="eastAsia" w:ascii="仿宋" w:hAnsi="仿宋" w:eastAsia="仿宋" w:cs="仿宋"/>
          <w:bCs/>
          <w:sz w:val="24"/>
          <w:szCs w:val="24"/>
        </w:rPr>
        <w:t>，在查询窗口输入企业名称，点击查询。</w:t>
      </w:r>
    </w:p>
    <w:p>
      <w:pPr>
        <w:spacing w:line="240" w:lineRule="auto"/>
        <w:ind w:firstLine="425" w:firstLineChars="0"/>
        <w:jc w:val="left"/>
        <w:rPr>
          <w:rFonts w:hint="eastAsia" w:ascii="仿宋" w:hAnsi="仿宋" w:eastAsia="仿宋" w:cs="仿宋"/>
          <w:kern w:val="0"/>
          <w:sz w:val="21"/>
          <w:szCs w:val="21"/>
        </w:rPr>
      </w:pPr>
    </w:p>
    <w:p>
      <w:pPr>
        <w:spacing w:line="520" w:lineRule="exact"/>
        <w:ind w:firstLine="0" w:firstLineChars="0"/>
        <w:rPr>
          <w:rFonts w:hint="eastAsia" w:ascii="仿宋" w:hAnsi="仿宋" w:eastAsia="仿宋" w:cs="仿宋"/>
          <w:bCs/>
          <w:sz w:val="24"/>
          <w:szCs w:val="24"/>
        </w:rPr>
      </w:pPr>
      <w:r>
        <w:rPr>
          <w:rFonts w:hint="eastAsia" w:ascii="仿宋" w:hAnsi="仿宋" w:eastAsia="仿宋" w:cs="仿宋"/>
          <w:sz w:val="21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-31115</wp:posOffset>
            </wp:positionH>
            <wp:positionV relativeFrom="paragraph">
              <wp:posOffset>89535</wp:posOffset>
            </wp:positionV>
            <wp:extent cx="6990080" cy="3962400"/>
            <wp:effectExtent l="0" t="0" r="0" b="0"/>
            <wp:wrapNone/>
            <wp:docPr id="2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7"/>
                    <pic:cNvPicPr>
                      <a:picLocks noChangeAspect="1"/>
                    </pic:cNvPicPr>
                  </pic:nvPicPr>
                  <pic:blipFill>
                    <a:blip r:embed="rId10"/>
                    <a:srcRect l="19040" r="-24471"/>
                    <a:stretch>
                      <a:fillRect/>
                    </a:stretch>
                  </pic:blipFill>
                  <pic:spPr>
                    <a:xfrm>
                      <a:off x="0" y="0"/>
                      <a:ext cx="699008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kern w:val="0"/>
          <w:sz w:val="21"/>
          <w:szCs w:val="21"/>
        </w:rPr>
        <w:br w:type="page"/>
      </w:r>
      <w:r>
        <w:rPr>
          <w:rFonts w:hint="eastAsia" w:ascii="仿宋" w:hAnsi="仿宋" w:eastAsia="仿宋" w:cs="仿宋"/>
          <w:bCs/>
          <w:sz w:val="24"/>
          <w:szCs w:val="24"/>
        </w:rPr>
        <w:t>2、点击进入企业界面。</w:t>
      </w:r>
    </w:p>
    <w:p>
      <w:pPr>
        <w:spacing w:line="240" w:lineRule="auto"/>
        <w:ind w:right="-1176" w:rightChars="-490" w:firstLine="0" w:firstLineChars="0"/>
        <w:jc w:val="left"/>
        <w:rPr>
          <w:rFonts w:hint="eastAsia" w:ascii="仿宋" w:hAnsi="仿宋" w:eastAsia="仿宋" w:cs="仿宋"/>
          <w:kern w:val="0"/>
          <w:sz w:val="21"/>
          <w:szCs w:val="21"/>
        </w:rPr>
      </w:pPr>
      <w:r>
        <w:rPr>
          <w:rFonts w:hint="eastAsia" w:ascii="仿宋" w:hAnsi="仿宋" w:eastAsia="仿宋" w:cs="仿宋"/>
          <w:sz w:val="21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261620</wp:posOffset>
            </wp:positionH>
            <wp:positionV relativeFrom="paragraph">
              <wp:posOffset>0</wp:posOffset>
            </wp:positionV>
            <wp:extent cx="5109845" cy="3616960"/>
            <wp:effectExtent l="0" t="0" r="5080" b="2540"/>
            <wp:wrapNone/>
            <wp:docPr id="1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3"/>
                    <pic:cNvPicPr>
                      <a:picLocks noChangeAspect="1"/>
                    </pic:cNvPicPr>
                  </pic:nvPicPr>
                  <pic:blipFill>
                    <a:blip r:embed="rId11"/>
                    <a:srcRect l="3496" r="28223"/>
                    <a:stretch>
                      <a:fillRect/>
                    </a:stretch>
                  </pic:blipFill>
                  <pic:spPr>
                    <a:xfrm>
                      <a:off x="0" y="0"/>
                      <a:ext cx="5109845" cy="361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bidi w:val="0"/>
        <w:spacing w:line="240" w:lineRule="auto"/>
        <w:ind w:firstLine="0" w:firstLineChars="0"/>
        <w:rPr>
          <w:rFonts w:hint="eastAsia" w:ascii="仿宋" w:hAnsi="仿宋" w:eastAsia="仿宋" w:cs="仿宋"/>
          <w:b/>
          <w:kern w:val="0"/>
          <w:sz w:val="32"/>
        </w:rPr>
      </w:pPr>
      <w:bookmarkStart w:id="0" w:name="_Toc17064"/>
      <w:bookmarkStart w:id="1" w:name="_Toc5503"/>
    </w:p>
    <w:p>
      <w:pPr>
        <w:bidi w:val="0"/>
        <w:spacing w:line="240" w:lineRule="auto"/>
        <w:ind w:firstLine="0" w:firstLineChars="0"/>
        <w:rPr>
          <w:rFonts w:hint="eastAsia" w:ascii="仿宋" w:hAnsi="仿宋" w:eastAsia="仿宋" w:cs="仿宋"/>
          <w:b/>
          <w:kern w:val="0"/>
          <w:sz w:val="32"/>
        </w:rPr>
      </w:pPr>
    </w:p>
    <w:p>
      <w:pPr>
        <w:bidi w:val="0"/>
        <w:spacing w:line="240" w:lineRule="auto"/>
        <w:ind w:firstLine="0" w:firstLineChars="0"/>
        <w:rPr>
          <w:rFonts w:hint="eastAsia" w:ascii="仿宋" w:hAnsi="仿宋" w:eastAsia="仿宋" w:cs="仿宋"/>
          <w:b/>
          <w:kern w:val="0"/>
          <w:sz w:val="32"/>
        </w:rPr>
      </w:pPr>
    </w:p>
    <w:p>
      <w:pPr>
        <w:bidi w:val="0"/>
        <w:spacing w:line="240" w:lineRule="auto"/>
        <w:ind w:firstLine="0" w:firstLineChars="0"/>
        <w:rPr>
          <w:rFonts w:hint="eastAsia" w:ascii="仿宋" w:hAnsi="仿宋" w:eastAsia="仿宋" w:cs="仿宋"/>
          <w:b/>
          <w:kern w:val="0"/>
          <w:sz w:val="32"/>
        </w:rPr>
      </w:pPr>
    </w:p>
    <w:p>
      <w:pPr>
        <w:bidi w:val="0"/>
        <w:spacing w:line="240" w:lineRule="auto"/>
        <w:ind w:firstLine="0" w:firstLineChars="0"/>
        <w:rPr>
          <w:rFonts w:hint="eastAsia" w:ascii="仿宋" w:hAnsi="仿宋" w:eastAsia="仿宋" w:cs="仿宋"/>
          <w:b/>
          <w:kern w:val="0"/>
          <w:sz w:val="32"/>
        </w:rPr>
      </w:pPr>
    </w:p>
    <w:p>
      <w:pPr>
        <w:bidi w:val="0"/>
        <w:spacing w:line="240" w:lineRule="auto"/>
        <w:ind w:firstLine="0" w:firstLineChars="0"/>
        <w:rPr>
          <w:rFonts w:hint="eastAsia" w:ascii="仿宋" w:hAnsi="仿宋" w:eastAsia="仿宋" w:cs="仿宋"/>
          <w:b/>
          <w:kern w:val="0"/>
          <w:sz w:val="32"/>
        </w:rPr>
      </w:pPr>
    </w:p>
    <w:p>
      <w:pPr>
        <w:bidi w:val="0"/>
        <w:spacing w:line="240" w:lineRule="auto"/>
        <w:ind w:firstLine="0" w:firstLineChars="0"/>
        <w:rPr>
          <w:rFonts w:hint="eastAsia" w:ascii="仿宋" w:hAnsi="仿宋" w:eastAsia="仿宋" w:cs="仿宋"/>
          <w:b/>
          <w:kern w:val="0"/>
          <w:sz w:val="32"/>
        </w:rPr>
      </w:pPr>
    </w:p>
    <w:p>
      <w:pPr>
        <w:bidi w:val="0"/>
        <w:spacing w:line="240" w:lineRule="auto"/>
        <w:ind w:firstLine="0" w:firstLineChars="0"/>
        <w:rPr>
          <w:rFonts w:hint="eastAsia" w:ascii="仿宋" w:hAnsi="仿宋" w:eastAsia="仿宋" w:cs="仿宋"/>
          <w:b/>
          <w:kern w:val="0"/>
          <w:sz w:val="32"/>
        </w:rPr>
      </w:pPr>
    </w:p>
    <w:p>
      <w:pPr>
        <w:bidi w:val="0"/>
        <w:spacing w:line="240" w:lineRule="auto"/>
        <w:ind w:firstLine="0" w:firstLineChars="0"/>
        <w:rPr>
          <w:rFonts w:hint="eastAsia" w:ascii="仿宋" w:hAnsi="仿宋" w:eastAsia="仿宋" w:cs="仿宋"/>
          <w:b/>
          <w:kern w:val="0"/>
          <w:sz w:val="32"/>
        </w:rPr>
      </w:pPr>
    </w:p>
    <w:p>
      <w:pPr>
        <w:bidi w:val="0"/>
        <w:spacing w:line="240" w:lineRule="auto"/>
        <w:ind w:firstLine="0" w:firstLineChars="0"/>
        <w:rPr>
          <w:rFonts w:hint="eastAsia" w:ascii="仿宋" w:hAnsi="仿宋" w:eastAsia="仿宋" w:cs="仿宋"/>
          <w:b/>
          <w:kern w:val="0"/>
          <w:sz w:val="32"/>
        </w:rPr>
      </w:pPr>
    </w:p>
    <w:p>
      <w:pPr>
        <w:bidi w:val="0"/>
        <w:spacing w:line="240" w:lineRule="auto"/>
        <w:ind w:firstLine="0" w:firstLineChars="0"/>
        <w:rPr>
          <w:rFonts w:hint="eastAsia" w:ascii="仿宋" w:hAnsi="仿宋" w:eastAsia="仿宋" w:cs="仿宋"/>
          <w:b/>
          <w:kern w:val="0"/>
          <w:sz w:val="32"/>
        </w:rPr>
      </w:pPr>
    </w:p>
    <w:p>
      <w:pPr>
        <w:bidi w:val="0"/>
        <w:spacing w:line="240" w:lineRule="auto"/>
        <w:ind w:firstLine="0" w:firstLineChars="0"/>
        <w:rPr>
          <w:rFonts w:hint="eastAsia" w:ascii="仿宋" w:hAnsi="仿宋" w:eastAsia="仿宋" w:cs="仿宋"/>
          <w:b/>
          <w:kern w:val="0"/>
          <w:sz w:val="32"/>
        </w:rPr>
      </w:pPr>
    </w:p>
    <w:p>
      <w:pPr>
        <w:bidi w:val="0"/>
        <w:ind w:left="0" w:leftChars="0" w:firstLine="0" w:firstLineChars="0"/>
        <w:jc w:val="left"/>
        <w:rPr>
          <w:rFonts w:hint="eastAsia" w:ascii="仿宋" w:hAnsi="仿宋" w:eastAsia="仿宋" w:cs="仿宋"/>
          <w:b/>
          <w:kern w:val="0"/>
          <w:sz w:val="32"/>
        </w:rPr>
        <w:sectPr>
          <w:pgSz w:w="11905" w:h="16838"/>
          <w:pgMar w:top="1701" w:right="1417" w:bottom="1701" w:left="1417" w:header="850" w:footer="992" w:gutter="0"/>
          <w:pgNumType w:fmt="decimal"/>
          <w:cols w:space="0" w:num="1"/>
          <w:rtlGutter w:val="0"/>
          <w:docGrid w:type="lines" w:linePitch="328" w:charSpace="0"/>
        </w:sectPr>
      </w:pPr>
    </w:p>
    <w:p>
      <w:pPr>
        <w:numPr>
          <w:ilvl w:val="0"/>
          <w:numId w:val="1"/>
        </w:numPr>
        <w:bidi w:val="0"/>
        <w:spacing w:line="240" w:lineRule="auto"/>
        <w:ind w:left="720" w:leftChars="0" w:firstLine="0" w:firstLineChars="0"/>
        <w:jc w:val="left"/>
        <w:rPr>
          <w:rFonts w:hint="eastAsia" w:ascii="仿宋" w:hAnsi="仿宋" w:eastAsia="仿宋" w:cs="仿宋"/>
          <w:bCs/>
          <w:sz w:val="24"/>
          <w:szCs w:val="24"/>
        </w:rPr>
      </w:pPr>
      <w:r>
        <w:rPr>
          <w:rFonts w:hint="eastAsia" w:ascii="仿宋" w:hAnsi="仿宋" w:eastAsia="仿宋" w:cs="仿宋"/>
          <w:sz w:val="21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84455</wp:posOffset>
            </wp:positionH>
            <wp:positionV relativeFrom="paragraph">
              <wp:posOffset>717550</wp:posOffset>
            </wp:positionV>
            <wp:extent cx="5187950" cy="4014470"/>
            <wp:effectExtent l="0" t="0" r="3175" b="5080"/>
            <wp:wrapNone/>
            <wp:docPr id="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/>
                    <pic:cNvPicPr>
                      <a:picLocks noChangeAspect="1"/>
                    </pic:cNvPicPr>
                  </pic:nvPicPr>
                  <pic:blipFill>
                    <a:blip r:embed="rId12"/>
                    <a:srcRect l="13550" r="12904"/>
                    <a:stretch>
                      <a:fillRect/>
                    </a:stretch>
                  </pic:blipFill>
                  <pic:spPr>
                    <a:xfrm>
                      <a:off x="0" y="0"/>
                      <a:ext cx="5187950" cy="401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bCs/>
          <w:sz w:val="24"/>
          <w:szCs w:val="24"/>
        </w:rPr>
        <w:t>点击“列入严重违法失信企业名单（黑名单）信息”，查询后截图。</w:t>
      </w:r>
    </w:p>
    <w:p>
      <w:pPr>
        <w:numPr>
          <w:ilvl w:val="0"/>
          <w:numId w:val="1"/>
        </w:numPr>
        <w:bidi w:val="0"/>
        <w:jc w:val="left"/>
        <w:rPr>
          <w:rFonts w:hint="eastAsia" w:ascii="仿宋" w:hAnsi="仿宋" w:eastAsia="仿宋" w:cs="仿宋"/>
          <w:b/>
          <w:kern w:val="0"/>
          <w:sz w:val="32"/>
        </w:rPr>
        <w:sectPr>
          <w:pgSz w:w="11905" w:h="16838"/>
          <w:pgMar w:top="1701" w:right="1417" w:bottom="1701" w:left="1417" w:header="850" w:footer="992" w:gutter="0"/>
          <w:pgNumType w:fmt="decimal"/>
          <w:cols w:space="0" w:num="1"/>
          <w:rtlGutter w:val="0"/>
          <w:docGrid w:type="lines" w:linePitch="328" w:charSpace="0"/>
        </w:sectPr>
      </w:pPr>
    </w:p>
    <w:bookmarkEnd w:id="0"/>
    <w:bookmarkEnd w:id="1"/>
    <w:p>
      <w:pPr>
        <w:spacing w:line="240" w:lineRule="auto"/>
        <w:ind w:right="-1176" w:rightChars="-490" w:firstLine="0" w:firstLineChars="0"/>
        <w:jc w:val="left"/>
        <w:outlineLvl w:val="9"/>
        <w:rPr>
          <w:rFonts w:hint="eastAsia" w:ascii="仿宋" w:hAnsi="仿宋" w:eastAsia="仿宋" w:cs="仿宋"/>
          <w:b/>
          <w:kern w:val="0"/>
          <w:sz w:val="28"/>
          <w:szCs w:val="22"/>
          <w:lang w:val="en-US" w:eastAsia="zh-CN"/>
        </w:rPr>
      </w:pPr>
      <w:r>
        <w:rPr>
          <w:rFonts w:hint="eastAsia" w:ascii="仿宋" w:hAnsi="仿宋" w:eastAsia="仿宋" w:cs="仿宋"/>
          <w:b/>
          <w:kern w:val="0"/>
          <w:sz w:val="28"/>
          <w:szCs w:val="22"/>
          <w:lang w:val="en-US" w:eastAsia="zh-CN"/>
        </w:rPr>
        <w:t>2：信用中国查询方式</w:t>
      </w:r>
    </w:p>
    <w:p>
      <w:pPr>
        <w:spacing w:line="240" w:lineRule="auto"/>
        <w:ind w:firstLine="0" w:firstLineChars="0"/>
        <w:rPr>
          <w:rFonts w:hint="eastAsia" w:ascii="仿宋" w:hAnsi="仿宋" w:eastAsia="仿宋" w:cs="仿宋"/>
          <w:kern w:val="0"/>
          <w:sz w:val="21"/>
          <w:szCs w:val="21"/>
        </w:rPr>
      </w:pPr>
      <w:r>
        <w:rPr>
          <w:rFonts w:hint="eastAsia" w:ascii="仿宋" w:hAnsi="仿宋" w:eastAsia="仿宋" w:cs="仿宋"/>
          <w:kern w:val="0"/>
          <w:sz w:val="21"/>
          <w:szCs w:val="21"/>
          <w:lang w:val="en-US" w:eastAsia="zh-CN"/>
        </w:rPr>
        <w:t>1、</w:t>
      </w:r>
      <w:r>
        <w:rPr>
          <w:rFonts w:hint="eastAsia" w:ascii="仿宋" w:hAnsi="仿宋" w:eastAsia="仿宋" w:cs="仿宋"/>
          <w:kern w:val="0"/>
          <w:sz w:val="21"/>
          <w:szCs w:val="21"/>
        </w:rPr>
        <w:t>国家信息中心主办“信用中国”网站地址：http</w:t>
      </w:r>
      <w:r>
        <w:rPr>
          <w:rFonts w:hint="eastAsia" w:ascii="仿宋" w:hAnsi="仿宋" w:eastAsia="仿宋" w:cs="仿宋"/>
          <w:kern w:val="0"/>
          <w:sz w:val="21"/>
          <w:szCs w:val="21"/>
          <w:lang w:eastAsia="zh-CN"/>
        </w:rPr>
        <w:t>：</w:t>
      </w:r>
      <w:r>
        <w:rPr>
          <w:rFonts w:hint="eastAsia" w:ascii="仿宋" w:hAnsi="仿宋" w:eastAsia="仿宋" w:cs="仿宋"/>
          <w:kern w:val="0"/>
          <w:sz w:val="21"/>
          <w:szCs w:val="21"/>
        </w:rPr>
        <w:t>//www.creditchina.gov.cn打开网页后，点击“信用服务”。</w:t>
      </w:r>
    </w:p>
    <w:p>
      <w:pPr>
        <w:spacing w:line="240" w:lineRule="auto"/>
        <w:ind w:left="0" w:leftChars="0" w:firstLine="0" w:firstLineChars="0"/>
        <w:jc w:val="left"/>
        <w:rPr>
          <w:rFonts w:hint="eastAsia" w:ascii="仿宋" w:hAnsi="仿宋" w:eastAsia="仿宋" w:cs="仿宋"/>
          <w:bCs/>
          <w:kern w:val="0"/>
          <w:sz w:val="21"/>
          <w:szCs w:val="21"/>
        </w:rPr>
      </w:pPr>
      <w:r>
        <w:rPr>
          <w:rFonts w:hint="eastAsia" w:ascii="仿宋" w:hAnsi="仿宋" w:eastAsia="仿宋" w:cs="仿宋"/>
          <w:kern w:val="0"/>
          <w:sz w:val="21"/>
          <w:szCs w:val="21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-71755</wp:posOffset>
            </wp:positionH>
            <wp:positionV relativeFrom="paragraph">
              <wp:posOffset>546100</wp:posOffset>
            </wp:positionV>
            <wp:extent cx="5685155" cy="4003040"/>
            <wp:effectExtent l="0" t="0" r="0" b="6985"/>
            <wp:wrapNone/>
            <wp:docPr id="3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5"/>
                    <pic:cNvPicPr>
                      <a:picLocks noChangeAspect="1"/>
                    </pic:cNvPicPr>
                  </pic:nvPicPr>
                  <pic:blipFill>
                    <a:blip r:embed="rId13"/>
                    <a:srcRect l="7344" r="-10368"/>
                    <a:stretch>
                      <a:fillRect/>
                    </a:stretch>
                  </pic:blipFill>
                  <pic:spPr>
                    <a:xfrm>
                      <a:off x="0" y="0"/>
                      <a:ext cx="5685155" cy="400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sz w:val="21"/>
        </w:rPr>
        <w:br w:type="page"/>
      </w:r>
      <w:r>
        <w:rPr>
          <w:rFonts w:hint="eastAsia" w:ascii="仿宋" w:hAnsi="仿宋" w:eastAsia="仿宋" w:cs="仿宋"/>
          <w:sz w:val="21"/>
          <w:lang w:val="en-US" w:eastAsia="zh-CN"/>
        </w:rPr>
        <w:t>2、</w:t>
      </w:r>
      <w:r>
        <w:rPr>
          <w:rFonts w:hint="eastAsia" w:ascii="仿宋" w:hAnsi="仿宋" w:eastAsia="仿宋" w:cs="仿宋"/>
          <w:bCs/>
          <w:kern w:val="0"/>
          <w:sz w:val="21"/>
          <w:szCs w:val="21"/>
        </w:rPr>
        <w:t>在以下页面中点击“失信被执行人”</w:t>
      </w:r>
    </w:p>
    <w:p>
      <w:pPr>
        <w:spacing w:line="240" w:lineRule="auto"/>
        <w:ind w:firstLine="482" w:firstLineChars="0"/>
        <w:rPr>
          <w:rFonts w:hint="eastAsia" w:ascii="仿宋" w:hAnsi="仿宋" w:eastAsia="仿宋" w:cs="仿宋"/>
          <w:sz w:val="21"/>
        </w:rPr>
      </w:pPr>
    </w:p>
    <w:p>
      <w:pPr>
        <w:spacing w:line="240" w:lineRule="auto"/>
        <w:ind w:firstLine="420" w:firstLineChars="0"/>
        <w:rPr>
          <w:rFonts w:hint="eastAsia" w:ascii="仿宋" w:hAnsi="仿宋" w:eastAsia="仿宋" w:cs="仿宋"/>
          <w:sz w:val="21"/>
        </w:rPr>
      </w:pPr>
      <w:r>
        <w:rPr>
          <w:rFonts w:hint="eastAsia" w:ascii="仿宋" w:hAnsi="仿宋" w:eastAsia="仿宋" w:cs="仿宋"/>
          <w:sz w:val="21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-196215</wp:posOffset>
            </wp:positionH>
            <wp:positionV relativeFrom="paragraph">
              <wp:posOffset>294640</wp:posOffset>
            </wp:positionV>
            <wp:extent cx="5599430" cy="4297045"/>
            <wp:effectExtent l="0" t="0" r="1270" b="8255"/>
            <wp:wrapNone/>
            <wp:docPr id="32" name="图片 1" descr="失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1" descr="失信"/>
                    <pic:cNvPicPr>
                      <a:picLocks noChangeAspect="1"/>
                    </pic:cNvPicPr>
                  </pic:nvPicPr>
                  <pic:blipFill>
                    <a:blip r:embed="rId14"/>
                    <a:srcRect r="26103"/>
                    <a:stretch>
                      <a:fillRect/>
                    </a:stretch>
                  </pic:blipFill>
                  <pic:spPr>
                    <a:xfrm>
                      <a:off x="0" y="0"/>
                      <a:ext cx="5599430" cy="429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widowControl/>
        <w:autoSpaceDE w:val="0"/>
        <w:autoSpaceDN w:val="0"/>
        <w:snapToGrid w:val="0"/>
        <w:spacing w:line="360" w:lineRule="auto"/>
        <w:ind w:firstLine="480" w:firstLineChars="200"/>
        <w:rPr>
          <w:rFonts w:hint="eastAsia" w:ascii="仿宋" w:hAnsi="仿宋" w:eastAsia="仿宋" w:cs="仿宋"/>
          <w:kern w:val="0"/>
          <w:szCs w:val="21"/>
        </w:rPr>
        <w:sectPr>
          <w:pgSz w:w="11905" w:h="16838"/>
          <w:pgMar w:top="1701" w:right="1417" w:bottom="1701" w:left="1417" w:header="850" w:footer="992" w:gutter="0"/>
          <w:pgNumType w:fmt="decimal"/>
          <w:cols w:space="0" w:num="1"/>
          <w:rtlGutter w:val="0"/>
          <w:docGrid w:type="lines" w:linePitch="328" w:charSpace="0"/>
        </w:sectPr>
      </w:pPr>
    </w:p>
    <w:p>
      <w:pPr>
        <w:widowControl/>
        <w:autoSpaceDE w:val="0"/>
        <w:autoSpaceDN w:val="0"/>
        <w:snapToGrid w:val="0"/>
        <w:spacing w:line="360" w:lineRule="auto"/>
        <w:ind w:left="0" w:leftChars="0" w:firstLine="0" w:firstLineChars="0"/>
        <w:rPr>
          <w:rFonts w:hint="eastAsia" w:ascii="仿宋" w:hAnsi="仿宋" w:eastAsia="仿宋" w:cs="仿宋"/>
          <w:kern w:val="0"/>
          <w:sz w:val="21"/>
          <w:szCs w:val="21"/>
        </w:rPr>
      </w:pPr>
      <w:r>
        <w:rPr>
          <w:rFonts w:hint="eastAsia" w:ascii="仿宋" w:hAnsi="仿宋" w:eastAsia="仿宋" w:cs="仿宋"/>
          <w:kern w:val="0"/>
          <w:sz w:val="21"/>
          <w:szCs w:val="21"/>
          <w:lang w:val="en-US" w:eastAsia="zh-CN"/>
        </w:rPr>
        <w:t>3、在弹出窗口进入链接网站，</w:t>
      </w:r>
      <w:r>
        <w:rPr>
          <w:rFonts w:hint="eastAsia" w:ascii="仿宋" w:hAnsi="仿宋" w:eastAsia="仿宋" w:cs="仿宋"/>
          <w:kern w:val="0"/>
          <w:sz w:val="21"/>
          <w:szCs w:val="21"/>
        </w:rPr>
        <w:t>在查询窗口输入查询企业名称，将查询结果截图</w:t>
      </w:r>
      <w:r>
        <w:rPr>
          <w:rFonts w:hint="eastAsia" w:ascii="仿宋" w:hAnsi="仿宋" w:eastAsia="仿宋" w:cs="仿宋"/>
          <w:kern w:val="0"/>
          <w:sz w:val="21"/>
          <w:szCs w:val="21"/>
          <w:lang w:eastAsia="zh-CN"/>
        </w:rPr>
        <w:t>。</w:t>
      </w:r>
    </w:p>
    <w:p>
      <w:pPr>
        <w:widowControl w:val="0"/>
        <w:spacing w:line="360" w:lineRule="auto"/>
        <w:ind w:firstLine="560" w:firstLineChars="200"/>
        <w:jc w:val="both"/>
        <w:rPr>
          <w:rFonts w:hint="eastAsia" w:ascii="仿宋" w:hAnsi="仿宋" w:eastAsia="仿宋" w:cs="仿宋"/>
          <w:kern w:val="0"/>
          <w:sz w:val="28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kern w:val="0"/>
          <w:sz w:val="28"/>
          <w:szCs w:val="24"/>
          <w:lang w:val="en-US" w:eastAsia="zh-CN" w:bidi="ar-SA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-46990</wp:posOffset>
            </wp:positionH>
            <wp:positionV relativeFrom="paragraph">
              <wp:posOffset>75565</wp:posOffset>
            </wp:positionV>
            <wp:extent cx="5532120" cy="4135755"/>
            <wp:effectExtent l="0" t="0" r="1905" b="7620"/>
            <wp:wrapNone/>
            <wp:docPr id="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6"/>
                    <pic:cNvPicPr>
                      <a:picLocks noChangeAspect="1"/>
                    </pic:cNvPicPr>
                  </pic:nvPicPr>
                  <pic:blipFill>
                    <a:blip r:embed="rId15"/>
                    <a:srcRect l="5717" r="6831"/>
                    <a:stretch>
                      <a:fillRect/>
                    </a:stretch>
                  </pic:blipFill>
                  <pic:spPr>
                    <a:xfrm>
                      <a:off x="0" y="0"/>
                      <a:ext cx="5532120" cy="413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auto"/>
        <w:ind w:firstLine="560" w:firstLineChars="200"/>
        <w:jc w:val="both"/>
        <w:rPr>
          <w:rFonts w:hint="eastAsia" w:ascii="仿宋" w:hAnsi="仿宋" w:eastAsia="仿宋" w:cs="仿宋"/>
          <w:kern w:val="0"/>
          <w:sz w:val="28"/>
          <w:szCs w:val="24"/>
          <w:lang w:val="en-US" w:eastAsia="zh-CN" w:bidi="ar-SA"/>
        </w:rPr>
      </w:pPr>
    </w:p>
    <w:p>
      <w:pPr>
        <w:widowControl w:val="0"/>
        <w:spacing w:line="360" w:lineRule="auto"/>
        <w:ind w:firstLine="560" w:firstLineChars="200"/>
        <w:jc w:val="both"/>
        <w:rPr>
          <w:rFonts w:hint="eastAsia" w:ascii="仿宋" w:hAnsi="仿宋" w:eastAsia="仿宋" w:cs="仿宋"/>
          <w:kern w:val="0"/>
          <w:sz w:val="28"/>
          <w:szCs w:val="24"/>
          <w:lang w:val="en-US" w:eastAsia="zh-CN" w:bidi="ar-SA"/>
        </w:rPr>
      </w:pPr>
    </w:p>
    <w:p>
      <w:pPr>
        <w:spacing w:line="240" w:lineRule="auto"/>
        <w:ind w:firstLine="0" w:firstLineChars="0"/>
        <w:rPr>
          <w:rFonts w:hint="eastAsia" w:ascii="仿宋" w:hAnsi="仿宋" w:eastAsia="仿宋" w:cs="仿宋"/>
          <w:b/>
          <w:kern w:val="0"/>
          <w:sz w:val="28"/>
          <w:szCs w:val="22"/>
          <w:lang w:val="en-US" w:eastAsia="zh-CN"/>
        </w:rPr>
      </w:pPr>
      <w:r>
        <w:rPr>
          <w:rFonts w:hint="eastAsia" w:ascii="仿宋" w:hAnsi="仿宋" w:eastAsia="仿宋" w:cs="仿宋"/>
          <w:kern w:val="0"/>
          <w:sz w:val="21"/>
          <w:szCs w:val="21"/>
          <w:lang w:eastAsia="zh-CN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-77470</wp:posOffset>
            </wp:positionH>
            <wp:positionV relativeFrom="paragraph">
              <wp:posOffset>3430905</wp:posOffset>
            </wp:positionV>
            <wp:extent cx="5486400" cy="2757805"/>
            <wp:effectExtent l="0" t="0" r="0" b="4445"/>
            <wp:wrapNone/>
            <wp:docPr id="7" name="图片 7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图片1"/>
                    <pic:cNvPicPr>
                      <a:picLocks noChangeAspect="1"/>
                    </pic:cNvPicPr>
                  </pic:nvPicPr>
                  <pic:blipFill>
                    <a:blip r:embed="rId16"/>
                    <a:srcRect l="-3712" r="16702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5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sz w:val="21"/>
        </w:rPr>
        <w:br w:type="page"/>
      </w:r>
      <w:bookmarkStart w:id="2" w:name="_Toc9085"/>
      <w:bookmarkStart w:id="3" w:name="_Toc15378"/>
      <w:r>
        <w:rPr>
          <w:rFonts w:hint="eastAsia" w:ascii="仿宋" w:hAnsi="仿宋" w:eastAsia="仿宋" w:cs="仿宋"/>
          <w:b/>
          <w:kern w:val="0"/>
          <w:sz w:val="28"/>
          <w:szCs w:val="22"/>
          <w:lang w:val="en-US" w:eastAsia="zh-CN"/>
        </w:rPr>
        <w:t>3：中国裁判文书网查询方式</w:t>
      </w:r>
      <w:bookmarkEnd w:id="2"/>
      <w:bookmarkEnd w:id="3"/>
    </w:p>
    <w:p>
      <w:pPr>
        <w:widowControl w:val="0"/>
        <w:spacing w:line="480" w:lineRule="auto"/>
        <w:ind w:firstLine="0" w:firstLineChars="0"/>
        <w:jc w:val="left"/>
        <w:rPr>
          <w:rFonts w:hint="eastAsia" w:ascii="仿宋" w:hAnsi="仿宋" w:eastAsia="仿宋" w:cs="仿宋"/>
          <w:b/>
          <w:color w:val="auto"/>
          <w:kern w:val="0"/>
          <w:sz w:val="21"/>
          <w:szCs w:val="21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color w:val="auto"/>
          <w:kern w:val="0"/>
          <w:sz w:val="21"/>
          <w:szCs w:val="21"/>
          <w:highlight w:val="none"/>
          <w:lang w:val="en-US" w:eastAsia="zh-CN" w:bidi="ar-SA"/>
        </w:rPr>
        <w:t>1、供应商查询</w:t>
      </w:r>
    </w:p>
    <w:p>
      <w:pPr>
        <w:spacing w:line="240" w:lineRule="auto"/>
        <w:ind w:firstLine="420" w:firstLineChars="0"/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1"/>
          <w:highlight w:val="none"/>
        </w:rPr>
        <w:t>（1）打开“中国裁判文书网”网站（http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t>：</w:t>
      </w:r>
      <w:r>
        <w:rPr>
          <w:rFonts w:hint="eastAsia" w:ascii="仿宋" w:hAnsi="仿宋" w:eastAsia="仿宋" w:cs="仿宋"/>
          <w:color w:val="auto"/>
          <w:sz w:val="21"/>
          <w:highlight w:val="none"/>
        </w:rPr>
        <w:t>//wenshu.court.gov.cn/），点击高级检索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t>；</w:t>
      </w:r>
    </w:p>
    <w:p>
      <w:pPr>
        <w:spacing w:line="240" w:lineRule="auto"/>
        <w:ind w:firstLine="420" w:firstLineChars="0"/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1"/>
          <w:highlight w:val="none"/>
        </w:rPr>
        <w:t>（2）在全文检索中输入</w:t>
      </w:r>
      <w:r>
        <w:rPr>
          <w:rFonts w:hint="eastAsia" w:ascii="仿宋" w:hAnsi="仿宋" w:eastAsia="仿宋" w:cs="仿宋"/>
          <w:color w:val="auto"/>
          <w:kern w:val="2"/>
          <w:sz w:val="24"/>
          <w:szCs w:val="24"/>
          <w:highlight w:val="none"/>
          <w:lang w:val="en-US" w:eastAsia="zh-CN" w:bidi="ar-SA"/>
        </w:rPr>
        <w:t>“行贿罪”</w:t>
      </w:r>
      <w:r>
        <w:rPr>
          <w:rFonts w:hint="eastAsia" w:ascii="仿宋" w:hAnsi="仿宋" w:eastAsia="仿宋" w:cs="仿宋"/>
          <w:color w:val="auto"/>
          <w:sz w:val="21"/>
          <w:highlight w:val="none"/>
        </w:rPr>
        <w:t>，并选择“全文”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t>；</w:t>
      </w:r>
    </w:p>
    <w:p>
      <w:pPr>
        <w:spacing w:line="240" w:lineRule="auto"/>
        <w:ind w:firstLine="420" w:firstLineChars="0"/>
        <w:rPr>
          <w:rFonts w:hint="eastAsia" w:ascii="仿宋" w:hAnsi="仿宋" w:eastAsia="仿宋" w:cs="仿宋"/>
          <w:color w:val="auto"/>
          <w:sz w:val="21"/>
          <w:highlight w:val="none"/>
        </w:rPr>
      </w:pPr>
      <w:r>
        <w:rPr>
          <w:rFonts w:hint="eastAsia" w:ascii="仿宋" w:hAnsi="仿宋" w:eastAsia="仿宋" w:cs="仿宋"/>
          <w:color w:val="auto"/>
          <w:sz w:val="21"/>
          <w:highlight w:val="none"/>
        </w:rPr>
        <w:t>（3）</w:t>
      </w:r>
      <w:r>
        <w:rPr>
          <w:rFonts w:hint="eastAsia" w:ascii="仿宋" w:hAnsi="仿宋" w:eastAsia="仿宋" w:cs="仿宋"/>
          <w:color w:val="auto"/>
          <w:sz w:val="21"/>
          <w:highlight w:val="none"/>
          <w:lang w:val="en-US" w:eastAsia="zh-CN"/>
        </w:rPr>
        <w:t>在“当事人”处输入供应商</w:t>
      </w:r>
      <w:r>
        <w:rPr>
          <w:rFonts w:hint="eastAsia" w:ascii="仿宋" w:hAnsi="仿宋" w:eastAsia="仿宋" w:cs="仿宋"/>
          <w:color w:val="auto"/>
          <w:kern w:val="2"/>
          <w:sz w:val="24"/>
          <w:szCs w:val="24"/>
          <w:highlight w:val="none"/>
          <w:lang w:val="en-US" w:eastAsia="zh-CN" w:bidi="ar-SA"/>
        </w:rPr>
        <w:t>全称；</w:t>
      </w:r>
    </w:p>
    <w:p>
      <w:pPr>
        <w:spacing w:line="240" w:lineRule="auto"/>
        <w:ind w:firstLine="420" w:firstLineChars="0"/>
        <w:rPr>
          <w:rFonts w:hint="eastAsia" w:ascii="仿宋" w:hAnsi="仿宋" w:eastAsia="仿宋" w:cs="仿宋"/>
          <w:color w:val="auto"/>
          <w:sz w:val="21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1"/>
          <w:highlight w:val="none"/>
        </w:rPr>
        <w:t>（4）在裁判日期选择</w:t>
      </w:r>
      <w:r>
        <w:rPr>
          <w:rFonts w:hint="eastAsia" w:ascii="仿宋" w:hAnsi="仿宋" w:eastAsia="仿宋" w:cs="仿宋"/>
          <w:color w:val="auto"/>
          <w:sz w:val="21"/>
          <w:highlight w:val="none"/>
          <w:lang w:val="en-US" w:eastAsia="zh-CN"/>
        </w:rPr>
        <w:t>近三年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1"/>
          <w:highlight w:val="none"/>
        </w:rPr>
        <w:t>点击检索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t>；</w:t>
      </w:r>
    </w:p>
    <w:p>
      <w:pPr>
        <w:spacing w:line="240" w:lineRule="auto"/>
        <w:ind w:firstLine="420" w:firstLineChars="0"/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1"/>
          <w:highlight w:val="none"/>
          <w:lang w:val="en-US" w:eastAsia="zh-CN"/>
        </w:rPr>
        <w:t>（5）截取成功截图如下（须截取到左上角的时间）。</w:t>
      </w:r>
    </w:p>
    <w:p>
      <w:pPr>
        <w:widowControl w:val="0"/>
        <w:spacing w:line="480" w:lineRule="auto"/>
        <w:ind w:firstLine="0" w:firstLineChars="0"/>
        <w:jc w:val="left"/>
        <w:rPr>
          <w:rFonts w:hint="eastAsia" w:ascii="仿宋" w:hAnsi="仿宋" w:eastAsia="仿宋" w:cs="仿宋"/>
          <w:b/>
          <w:color w:val="auto"/>
          <w:kern w:val="0"/>
          <w:sz w:val="21"/>
          <w:szCs w:val="21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0"/>
          <w:sz w:val="21"/>
          <w:szCs w:val="21"/>
          <w:highlight w:val="none"/>
          <w:lang w:val="en-US" w:eastAsia="zh-CN" w:bidi="ar-SA"/>
        </w:rPr>
        <w:drawing>
          <wp:inline distT="0" distB="0" distL="114300" distR="114300">
            <wp:extent cx="5488305" cy="3270885"/>
            <wp:effectExtent l="0" t="0" r="0" b="5715"/>
            <wp:docPr id="3" name="图片 3" descr="截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截图"/>
                    <pic:cNvPicPr>
                      <a:picLocks noChangeAspect="1"/>
                    </pic:cNvPicPr>
                  </pic:nvPicPr>
                  <pic:blipFill>
                    <a:blip r:embed="rId17"/>
                    <a:srcRect l="-1118" r="-2257"/>
                    <a:stretch>
                      <a:fillRect/>
                    </a:stretch>
                  </pic:blipFill>
                  <pic:spPr>
                    <a:xfrm>
                      <a:off x="0" y="0"/>
                      <a:ext cx="5488305" cy="3270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color w:val="auto"/>
          <w:kern w:val="0"/>
          <w:sz w:val="21"/>
          <w:szCs w:val="21"/>
          <w:highlight w:val="none"/>
          <w:lang w:val="en-US" w:eastAsia="zh-CN" w:bidi="ar-SA"/>
        </w:rPr>
        <w:br w:type="page"/>
      </w:r>
      <w:r>
        <w:rPr>
          <w:rFonts w:hint="eastAsia" w:ascii="仿宋" w:hAnsi="仿宋" w:eastAsia="仿宋" w:cs="仿宋"/>
          <w:b/>
          <w:color w:val="auto"/>
          <w:kern w:val="0"/>
          <w:sz w:val="21"/>
          <w:szCs w:val="21"/>
          <w:highlight w:val="none"/>
          <w:lang w:val="en-US" w:eastAsia="zh-CN" w:bidi="ar-SA"/>
        </w:rPr>
        <w:t>2、企业法定代表人查询</w:t>
      </w:r>
    </w:p>
    <w:p>
      <w:pPr>
        <w:spacing w:line="240" w:lineRule="auto"/>
        <w:ind w:firstLine="420" w:firstLineChars="0"/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1"/>
          <w:highlight w:val="none"/>
        </w:rPr>
        <w:t>（1）打开“中国裁判文书网”网站（http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t>：</w:t>
      </w:r>
      <w:r>
        <w:rPr>
          <w:rFonts w:hint="eastAsia" w:ascii="仿宋" w:hAnsi="仿宋" w:eastAsia="仿宋" w:cs="仿宋"/>
          <w:color w:val="auto"/>
          <w:sz w:val="21"/>
          <w:highlight w:val="none"/>
        </w:rPr>
        <w:t>//wenshu.court.gov.cn/），点击高级检索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t>；</w:t>
      </w:r>
    </w:p>
    <w:p>
      <w:pPr>
        <w:spacing w:line="240" w:lineRule="auto"/>
        <w:ind w:firstLine="420" w:firstLineChars="0"/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1"/>
          <w:highlight w:val="none"/>
        </w:rPr>
        <w:t>（2）在全文检索中输入“行贿罪”，并选择“全文”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1"/>
          <w:highlight w:val="none"/>
        </w:rPr>
        <w:t>在“当事人”处输入企业法定代表人姓名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t>；</w:t>
      </w:r>
    </w:p>
    <w:p>
      <w:pPr>
        <w:spacing w:line="240" w:lineRule="auto"/>
        <w:ind w:firstLine="420" w:firstLineChars="0"/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1"/>
          <w:highlight w:val="none"/>
        </w:rPr>
        <w:t>（</w:t>
      </w:r>
      <w:r>
        <w:rPr>
          <w:rFonts w:hint="eastAsia" w:ascii="仿宋" w:hAnsi="仿宋" w:eastAsia="仿宋" w:cs="仿宋"/>
          <w:color w:val="auto"/>
          <w:sz w:val="21"/>
          <w:highlight w:val="none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sz w:val="21"/>
          <w:highlight w:val="none"/>
        </w:rPr>
        <w:t>）在裁判日期选择</w:t>
      </w:r>
      <w:r>
        <w:rPr>
          <w:rFonts w:hint="eastAsia" w:ascii="仿宋" w:hAnsi="仿宋" w:eastAsia="仿宋" w:cs="仿宋"/>
          <w:color w:val="auto"/>
          <w:sz w:val="21"/>
          <w:highlight w:val="none"/>
          <w:lang w:val="en-US" w:eastAsia="zh-CN"/>
        </w:rPr>
        <w:t>近三年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1"/>
          <w:highlight w:val="none"/>
        </w:rPr>
        <w:t>点击检索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t>；</w:t>
      </w:r>
    </w:p>
    <w:p>
      <w:pPr>
        <w:spacing w:line="240" w:lineRule="auto"/>
        <w:ind w:firstLine="420" w:firstLineChars="0"/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1"/>
          <w:highlight w:val="none"/>
        </w:rPr>
        <w:t>（</w:t>
      </w:r>
      <w:r>
        <w:rPr>
          <w:rFonts w:hint="eastAsia" w:ascii="仿宋" w:hAnsi="仿宋" w:eastAsia="仿宋" w:cs="仿宋"/>
          <w:color w:val="auto"/>
          <w:sz w:val="21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color w:val="auto"/>
          <w:sz w:val="21"/>
          <w:highlight w:val="none"/>
        </w:rPr>
        <w:t>）然后点击保存搜索条件；再次点击高级检索，在全文检索中输入供应商全称，并选择“全文”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1"/>
          <w:highlight w:val="none"/>
        </w:rPr>
        <w:t>点击检索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t>；</w:t>
      </w:r>
    </w:p>
    <w:p>
      <w:pPr>
        <w:spacing w:line="360" w:lineRule="auto"/>
        <w:ind w:firstLine="0"/>
        <w:rPr>
          <w:rFonts w:hint="eastAsia" w:ascii="仿宋" w:hAnsi="仿宋" w:eastAsia="仿宋" w:cs="仿宋"/>
          <w:color w:val="auto"/>
          <w:kern w:val="2"/>
          <w:sz w:val="18"/>
          <w:szCs w:val="24"/>
          <w:highlight w:val="red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sz w:val="21"/>
          <w:highlight w:val="none"/>
        </w:rPr>
        <w:t>（</w:t>
      </w:r>
      <w:r>
        <w:rPr>
          <w:rFonts w:hint="eastAsia" w:ascii="仿宋" w:hAnsi="仿宋" w:eastAsia="仿宋" w:cs="仿宋"/>
          <w:color w:val="auto"/>
          <w:sz w:val="21"/>
          <w:highlight w:val="none"/>
          <w:lang w:val="en-US" w:eastAsia="zh-CN"/>
        </w:rPr>
        <w:t>5</w:t>
      </w:r>
      <w:r>
        <w:rPr>
          <w:rFonts w:hint="eastAsia" w:ascii="仿宋" w:hAnsi="仿宋" w:eastAsia="仿宋" w:cs="仿宋"/>
          <w:color w:val="auto"/>
          <w:sz w:val="21"/>
          <w:highlight w:val="none"/>
        </w:rPr>
        <w:t>）截取成功截图如下（须截取到左上角的时间）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t>。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drawing>
          <wp:inline distT="0" distB="0" distL="114300" distR="114300">
            <wp:extent cx="5280660" cy="3390900"/>
            <wp:effectExtent l="0" t="0" r="5715" b="0"/>
            <wp:docPr id="29" name="图片 4" descr="图片1_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4" descr="图片1_副本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80660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spacing w:line="360" w:lineRule="auto"/>
        <w:ind w:firstLine="360" w:firstLineChars="200"/>
        <w:jc w:val="both"/>
        <w:rPr>
          <w:rFonts w:hint="eastAsia" w:ascii="仿宋" w:hAnsi="仿宋" w:eastAsia="仿宋" w:cs="仿宋"/>
          <w:color w:val="auto"/>
          <w:kern w:val="2"/>
          <w:sz w:val="18"/>
          <w:szCs w:val="24"/>
          <w:highlight w:val="red"/>
          <w:lang w:val="en-US" w:eastAsia="zh-CN" w:bidi="ar-SA"/>
        </w:rPr>
      </w:pPr>
    </w:p>
    <w:p>
      <w:pPr>
        <w:rPr>
          <w:rFonts w:hint="eastAsia" w:ascii="仿宋" w:hAnsi="仿宋" w:eastAsia="仿宋" w:cs="仿宋"/>
          <w:color w:val="auto"/>
          <w:kern w:val="2"/>
          <w:sz w:val="18"/>
          <w:szCs w:val="24"/>
          <w:highlight w:val="red"/>
          <w:lang w:val="en-US" w:eastAsia="zh-CN" w:bidi="ar-SA"/>
        </w:rPr>
      </w:pPr>
    </w:p>
    <w:p>
      <w:pPr>
        <w:ind w:left="0" w:leftChars="0" w:firstLine="0" w:firstLineChars="0"/>
      </w:pPr>
      <w:r>
        <w:rPr>
          <w:rFonts w:hint="eastAsia" w:ascii="仿宋" w:hAnsi="仿宋" w:eastAsia="仿宋" w:cs="仿宋"/>
          <w:color w:val="auto"/>
          <w:kern w:val="2"/>
          <w:sz w:val="32"/>
          <w:szCs w:val="18"/>
          <w:highlight w:val="none"/>
          <w:lang w:val="en-US" w:eastAsia="zh-CN" w:bidi="ar-SA"/>
        </w:rPr>
        <w:t>注：上述各类信誉查询截图样式仅供参考。</w:t>
      </w:r>
    </w:p>
    <w:sectPr>
      <w:footerReference r:id="rId8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tabs>
        <w:tab w:val="left" w:pos="3704"/>
        <w:tab w:val="right" w:pos="8306"/>
      </w:tabs>
      <w:snapToGrid w:val="0"/>
      <w:spacing w:line="360" w:lineRule="auto"/>
      <w:ind w:left="0" w:leftChars="0" w:firstLine="0" w:firstLineChars="0"/>
      <w:jc w:val="left"/>
      <w:rPr>
        <w:rFonts w:ascii="Calibri" w:hAnsi="Calibri" w:eastAsia="宋体" w:cs="Times New Roman"/>
        <w:kern w:val="2"/>
        <w:sz w:val="18"/>
        <w:szCs w:val="24"/>
        <w:lang w:val="en-US" w:eastAsia="zh-CN" w:bidi="ar-SA"/>
      </w:rPr>
    </w:pPr>
    <w:r>
      <w:rPr>
        <w:rFonts w:ascii="Calibri" w:hAnsi="Calibri" w:eastAsia="宋体" w:cs="Times New Roman"/>
        <w:kern w:val="2"/>
        <w:sz w:val="18"/>
        <w:szCs w:val="24"/>
        <w:lang w:val="en-US" w:eastAsia="zh-CN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spacing w:line="360" w:lineRule="auto"/>
                            <w:ind w:firstLine="360" w:firstLineChars="200"/>
                            <w:jc w:val="left"/>
                            <w:rPr>
                              <w:rFonts w:ascii="Calibri" w:hAnsi="Calibri" w:eastAsia="宋体" w:cs="Times New Roman"/>
                              <w:kern w:val="2"/>
                              <w:sz w:val="18"/>
                              <w:szCs w:val="24"/>
                              <w:lang w:val="en-US" w:eastAsia="zh-CN" w:bidi="ar-SA"/>
                            </w:rPr>
                          </w:pPr>
                          <w:r>
                            <w:rPr>
                              <w:rFonts w:ascii="Calibri" w:hAnsi="Calibri" w:eastAsia="宋体" w:cs="Times New Roman"/>
                              <w:kern w:val="2"/>
                              <w:sz w:val="18"/>
                              <w:szCs w:val="24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 w:eastAsia="宋体" w:cs="Times New Roman"/>
                              <w:kern w:val="2"/>
                              <w:sz w:val="18"/>
                              <w:szCs w:val="24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Calibri" w:hAnsi="Calibri" w:eastAsia="宋体" w:cs="Times New Roman"/>
                              <w:kern w:val="2"/>
                              <w:sz w:val="18"/>
                              <w:szCs w:val="24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ascii="Calibri" w:hAnsi="Calibri" w:eastAsia="宋体" w:cs="Times New Roman"/>
                              <w:kern w:val="2"/>
                              <w:sz w:val="18"/>
                              <w:szCs w:val="24"/>
                              <w:lang w:val="en-US" w:eastAsia="zh-CN" w:bidi="ar-SA"/>
                            </w:rPr>
                            <w:t>1</w:t>
                          </w:r>
                          <w:r>
                            <w:rPr>
                              <w:rFonts w:ascii="Calibri" w:hAnsi="Calibri" w:eastAsia="宋体" w:cs="Times New Roman"/>
                              <w:kern w:val="2"/>
                              <w:sz w:val="18"/>
                              <w:szCs w:val="24"/>
                              <w:lang w:val="en-US" w:eastAsia="zh-CN" w:bidi="ar-S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mMenDD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spacing w:line="360" w:lineRule="auto"/>
                      <w:ind w:firstLine="360" w:firstLineChars="200"/>
                      <w:jc w:val="left"/>
                      <w:rPr>
                        <w:rFonts w:ascii="Calibri" w:hAnsi="Calibri" w:eastAsia="宋体" w:cs="Times New Roman"/>
                        <w:kern w:val="2"/>
                        <w:sz w:val="18"/>
                        <w:szCs w:val="24"/>
                        <w:lang w:val="en-US" w:eastAsia="zh-CN" w:bidi="ar-SA"/>
                      </w:rPr>
                    </w:pPr>
                    <w:r>
                      <w:rPr>
                        <w:rFonts w:ascii="Calibri" w:hAnsi="Calibri" w:eastAsia="宋体" w:cs="Times New Roman"/>
                        <w:kern w:val="2"/>
                        <w:sz w:val="18"/>
                        <w:szCs w:val="24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ascii="Calibri" w:hAnsi="Calibri" w:eastAsia="宋体" w:cs="Times New Roman"/>
                        <w:kern w:val="2"/>
                        <w:sz w:val="18"/>
                        <w:szCs w:val="24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ascii="Calibri" w:hAnsi="Calibri" w:eastAsia="宋体" w:cs="Times New Roman"/>
                        <w:kern w:val="2"/>
                        <w:sz w:val="18"/>
                        <w:szCs w:val="24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ascii="Calibri" w:hAnsi="Calibri" w:eastAsia="宋体" w:cs="Times New Roman"/>
                        <w:kern w:val="2"/>
                        <w:sz w:val="18"/>
                        <w:szCs w:val="24"/>
                        <w:lang w:val="en-US" w:eastAsia="zh-CN" w:bidi="ar-SA"/>
                      </w:rPr>
                      <w:t>1</w:t>
                    </w:r>
                    <w:r>
                      <w:rPr>
                        <w:rFonts w:ascii="Calibri" w:hAnsi="Calibri" w:eastAsia="宋体" w:cs="Times New Roman"/>
                        <w:kern w:val="2"/>
                        <w:sz w:val="18"/>
                        <w:szCs w:val="24"/>
                        <w:lang w:val="en-US" w:eastAsia="zh-CN" w:bidi="ar-S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Calibri" w:hAnsi="Calibri" w:eastAsia="宋体" w:cs="Times New Roman"/>
        <w:kern w:val="2"/>
        <w:sz w:val="18"/>
        <w:szCs w:val="24"/>
        <w:lang w:val="en-US" w:eastAsia="zh-CN" w:bidi="ar-SA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snapToGrid w:val="0"/>
      <w:spacing w:line="360" w:lineRule="auto"/>
      <w:ind w:firstLine="360" w:firstLineChars="200"/>
      <w:jc w:val="center"/>
      <w:rPr>
        <w:rFonts w:ascii="Calibri" w:hAnsi="Calibri" w:eastAsia="宋体" w:cs="Times New Roman"/>
        <w:kern w:val="0"/>
        <w:sz w:val="18"/>
        <w:szCs w:val="18"/>
        <w:lang w:val="en-US" w:eastAsia="zh-CN" w:bidi="ar-SA"/>
      </w:rPr>
    </w:pPr>
    <w:r>
      <w:rPr>
        <w:rFonts w:ascii="Calibri" w:hAnsi="Calibri" w:cs="Times New Roman"/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0" name="文本框 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spacing w:line="360" w:lineRule="auto"/>
                            <w:ind w:firstLine="360" w:firstLineChars="200"/>
                            <w:jc w:val="left"/>
                            <w:rPr>
                              <w:rFonts w:ascii="Calibri" w:hAnsi="Calibri" w:eastAsia="宋体" w:cs="Times New Roman"/>
                              <w:kern w:val="2"/>
                              <w:sz w:val="18"/>
                              <w:szCs w:val="24"/>
                              <w:lang w:val="en-US" w:eastAsia="zh-CN" w:bidi="ar-SA"/>
                            </w:rPr>
                          </w:pPr>
                          <w:r>
                            <w:rPr>
                              <w:rFonts w:ascii="Calibri" w:hAnsi="Calibri" w:eastAsia="宋体" w:cs="Times New Roman"/>
                              <w:kern w:val="2"/>
                              <w:sz w:val="18"/>
                              <w:szCs w:val="24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 w:eastAsia="宋体" w:cs="Times New Roman"/>
                              <w:kern w:val="2"/>
                              <w:sz w:val="18"/>
                              <w:szCs w:val="24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Calibri" w:hAnsi="Calibri" w:eastAsia="宋体" w:cs="Times New Roman"/>
                              <w:kern w:val="2"/>
                              <w:sz w:val="18"/>
                              <w:szCs w:val="24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ascii="Calibri" w:hAnsi="Calibri" w:eastAsia="宋体" w:cs="Times New Roman"/>
                              <w:kern w:val="2"/>
                              <w:sz w:val="18"/>
                              <w:szCs w:val="24"/>
                              <w:lang w:val="en-US" w:eastAsia="zh-CN" w:bidi="ar-SA"/>
                            </w:rPr>
                            <w:t>9</w:t>
                          </w:r>
                          <w:r>
                            <w:rPr>
                              <w:rFonts w:ascii="Calibri" w:hAnsi="Calibri" w:eastAsia="宋体" w:cs="Times New Roman"/>
                              <w:kern w:val="2"/>
                              <w:sz w:val="18"/>
                              <w:szCs w:val="24"/>
                              <w:lang w:val="en-US" w:eastAsia="zh-CN" w:bidi="ar-S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CMoNApyQEAAJs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spacing w:line="360" w:lineRule="auto"/>
                      <w:ind w:firstLine="360" w:firstLineChars="200"/>
                      <w:jc w:val="left"/>
                      <w:rPr>
                        <w:rFonts w:ascii="Calibri" w:hAnsi="Calibri" w:eastAsia="宋体" w:cs="Times New Roman"/>
                        <w:kern w:val="2"/>
                        <w:sz w:val="18"/>
                        <w:szCs w:val="24"/>
                        <w:lang w:val="en-US" w:eastAsia="zh-CN" w:bidi="ar-SA"/>
                      </w:rPr>
                    </w:pPr>
                    <w:r>
                      <w:rPr>
                        <w:rFonts w:ascii="Calibri" w:hAnsi="Calibri" w:eastAsia="宋体" w:cs="Times New Roman"/>
                        <w:kern w:val="2"/>
                        <w:sz w:val="18"/>
                        <w:szCs w:val="24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ascii="Calibri" w:hAnsi="Calibri" w:eastAsia="宋体" w:cs="Times New Roman"/>
                        <w:kern w:val="2"/>
                        <w:sz w:val="18"/>
                        <w:szCs w:val="24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ascii="Calibri" w:hAnsi="Calibri" w:eastAsia="宋体" w:cs="Times New Roman"/>
                        <w:kern w:val="2"/>
                        <w:sz w:val="18"/>
                        <w:szCs w:val="24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ascii="Calibri" w:hAnsi="Calibri" w:eastAsia="宋体" w:cs="Times New Roman"/>
                        <w:kern w:val="2"/>
                        <w:sz w:val="18"/>
                        <w:szCs w:val="24"/>
                        <w:lang w:val="en-US" w:eastAsia="zh-CN" w:bidi="ar-SA"/>
                      </w:rPr>
                      <w:t>9</w:t>
                    </w:r>
                    <w:r>
                      <w:rPr>
                        <w:rFonts w:ascii="Calibri" w:hAnsi="Calibri" w:eastAsia="宋体" w:cs="Times New Roman"/>
                        <w:kern w:val="2"/>
                        <w:sz w:val="18"/>
                        <w:szCs w:val="24"/>
                        <w:lang w:val="en-US" w:eastAsia="zh-CN" w:bidi="ar-S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Calibri" w:hAnsi="Calibri" w:eastAsia="宋体" w:cs="Times New Roman"/>
        <w:kern w:val="0"/>
        <w:sz w:val="18"/>
        <w:szCs w:val="18"/>
        <w:lang w:val="en-US" w:eastAsia="zh-CN" w:bidi="ar-SA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snapToGrid w:val="0"/>
      <w:spacing w:line="360" w:lineRule="auto"/>
      <w:ind w:firstLine="360" w:firstLineChars="200"/>
      <w:jc w:val="left"/>
      <w:rPr>
        <w:rFonts w:ascii="Calibri" w:hAnsi="Calibri" w:eastAsia="宋体" w:cs="Times New Roman"/>
        <w:kern w:val="0"/>
        <w:sz w:val="18"/>
        <w:szCs w:val="18"/>
        <w:lang w:val="en-US" w:eastAsia="zh-CN" w:bidi="ar-SA"/>
      </w:rPr>
    </w:pPr>
    <w:r>
      <w:rPr>
        <w:rFonts w:ascii="Calibri" w:hAnsi="Calibri" w:eastAsia="宋体" w:cs="Times New Roman"/>
        <w:kern w:val="0"/>
        <w:sz w:val="18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8" name="文本框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widowControl w:val="0"/>
                            <w:snapToGrid w:val="0"/>
                            <w:spacing w:line="360" w:lineRule="auto"/>
                            <w:ind w:firstLine="360" w:firstLineChars="200"/>
                            <w:jc w:val="left"/>
                            <w:rPr>
                              <w:rFonts w:hint="eastAsia" w:ascii="Calibri" w:hAnsi="Calibri" w:eastAsia="宋体" w:cs="Times New Roman"/>
                              <w:kern w:val="0"/>
                              <w:sz w:val="18"/>
                              <w:szCs w:val="18"/>
                              <w:lang w:val="en-US" w:eastAsia="zh-CN" w:bidi="ar-SA"/>
                            </w:rPr>
                          </w:pPr>
                          <w:r>
                            <w:rPr>
                              <w:rFonts w:hint="eastAsia" w:ascii="Calibri" w:hAnsi="Calibri" w:eastAsia="宋体" w:cs="Times New Roman"/>
                              <w:kern w:val="0"/>
                              <w:sz w:val="18"/>
                              <w:szCs w:val="18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hint="eastAsia" w:ascii="Calibri" w:hAnsi="Calibri" w:eastAsia="宋体" w:cs="Times New Roman"/>
                              <w:kern w:val="0"/>
                              <w:sz w:val="18"/>
                              <w:szCs w:val="18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Calibri" w:hAnsi="Calibri" w:eastAsia="宋体" w:cs="Times New Roman"/>
                              <w:kern w:val="0"/>
                              <w:sz w:val="18"/>
                              <w:szCs w:val="18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hint="eastAsia" w:ascii="Calibri" w:hAnsi="Calibri" w:eastAsia="宋体" w:cs="Times New Roman"/>
                              <w:kern w:val="0"/>
                              <w:sz w:val="18"/>
                              <w:szCs w:val="18"/>
                              <w:lang w:val="en-US" w:eastAsia="zh-CN" w:bidi="ar-SA"/>
                            </w:rPr>
                            <w:t>- 1 -</w:t>
                          </w:r>
                          <w:r>
                            <w:rPr>
                              <w:rFonts w:hint="eastAsia" w:ascii="Calibri" w:hAnsi="Calibri" w:eastAsia="宋体" w:cs="Times New Roman"/>
                              <w:kern w:val="0"/>
                              <w:sz w:val="18"/>
                              <w:szCs w:val="18"/>
                              <w:lang w:val="en-US" w:eastAsia="zh-CN" w:bidi="ar-S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W1u+M4AgAAcQ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pbW74zgCAABx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widowControl w:val="0"/>
                      <w:snapToGrid w:val="0"/>
                      <w:spacing w:line="360" w:lineRule="auto"/>
                      <w:ind w:firstLine="360" w:firstLineChars="200"/>
                      <w:jc w:val="left"/>
                      <w:rPr>
                        <w:rFonts w:hint="eastAsia" w:ascii="Calibri" w:hAnsi="Calibri" w:eastAsia="宋体" w:cs="Times New Roman"/>
                        <w:kern w:val="0"/>
                        <w:sz w:val="18"/>
                        <w:szCs w:val="18"/>
                        <w:lang w:val="en-US" w:eastAsia="zh-CN" w:bidi="ar-SA"/>
                      </w:rPr>
                    </w:pPr>
                    <w:r>
                      <w:rPr>
                        <w:rFonts w:hint="eastAsia" w:ascii="Calibri" w:hAnsi="Calibri" w:eastAsia="宋体" w:cs="Times New Roman"/>
                        <w:kern w:val="0"/>
                        <w:sz w:val="18"/>
                        <w:szCs w:val="18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hint="eastAsia" w:ascii="Calibri" w:hAnsi="Calibri" w:eastAsia="宋体" w:cs="Times New Roman"/>
                        <w:kern w:val="0"/>
                        <w:sz w:val="18"/>
                        <w:szCs w:val="18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hint="eastAsia" w:ascii="Calibri" w:hAnsi="Calibri" w:eastAsia="宋体" w:cs="Times New Roman"/>
                        <w:kern w:val="0"/>
                        <w:sz w:val="18"/>
                        <w:szCs w:val="18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hint="eastAsia" w:ascii="Calibri" w:hAnsi="Calibri" w:eastAsia="宋体" w:cs="Times New Roman"/>
                        <w:kern w:val="0"/>
                        <w:sz w:val="18"/>
                        <w:szCs w:val="18"/>
                        <w:lang w:val="en-US" w:eastAsia="zh-CN" w:bidi="ar-SA"/>
                      </w:rPr>
                      <w:t>- 1 -</w:t>
                    </w:r>
                    <w:r>
                      <w:rPr>
                        <w:rFonts w:hint="eastAsia" w:ascii="Calibri" w:hAnsi="Calibri" w:eastAsia="宋体" w:cs="Times New Roman"/>
                        <w:kern w:val="0"/>
                        <w:sz w:val="18"/>
                        <w:szCs w:val="18"/>
                        <w:lang w:val="en-US" w:eastAsia="zh-CN" w:bidi="ar-S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1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mor5U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pqK+V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1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18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EB4D32"/>
    <w:multiLevelType w:val="singleLevel"/>
    <w:tmpl w:val="3EEB4D32"/>
    <w:lvl w:ilvl="0" w:tentative="0">
      <w:start w:val="3"/>
      <w:numFmt w:val="decimal"/>
      <w:suff w:val="nothing"/>
      <w:lvlText w:val="%1、"/>
      <w:lvlJc w:val="left"/>
      <w:pPr>
        <w:ind w:left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0NTMzMWY4OWRiZTdiZjVhZDMzNTU4OGIwYTkyMTEifQ=="/>
  </w:docVars>
  <w:rsids>
    <w:rsidRoot w:val="4BEB461D"/>
    <w:rsid w:val="1C211A3D"/>
    <w:rsid w:val="325658DC"/>
    <w:rsid w:val="4BEB4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  <w:ind w:firstLine="560" w:firstLineChars="200"/>
      <w:jc w:val="both"/>
    </w:pPr>
    <w:rPr>
      <w:rFonts w:eastAsia="宋体" w:asciiTheme="minorAscii" w:hAnsiTheme="minorAscii" w:cstheme="minorBidi"/>
      <w:kern w:val="2"/>
      <w:sz w:val="24"/>
      <w:szCs w:val="24"/>
      <w:lang w:val="en-US" w:eastAsia="zh-CN" w:bidi="ar-SA"/>
    </w:rPr>
  </w:style>
  <w:style w:type="paragraph" w:styleId="6">
    <w:name w:val="heading 2"/>
    <w:basedOn w:val="1"/>
    <w:next w:val="1"/>
    <w:link w:val="15"/>
    <w:semiHidden/>
    <w:unhideWhenUsed/>
    <w:qFormat/>
    <w:uiPriority w:val="0"/>
    <w:pPr>
      <w:keepNext/>
      <w:keepLines/>
      <w:widowControl w:val="0"/>
      <w:spacing w:before="120" w:after="120" w:line="240" w:lineRule="auto"/>
      <w:jc w:val="center"/>
      <w:outlineLvl w:val="1"/>
    </w:pPr>
    <w:rPr>
      <w:rFonts w:ascii="Cambria" w:hAnsi="Cambria" w:eastAsia="仿宋" w:cs="Times New Roman"/>
      <w:b/>
      <w:bCs/>
      <w:sz w:val="28"/>
      <w:szCs w:val="32"/>
    </w:rPr>
  </w:style>
  <w:style w:type="character" w:default="1" w:styleId="14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unhideWhenUsed/>
    <w:qFormat/>
    <w:uiPriority w:val="99"/>
    <w:pPr>
      <w:ind w:firstLine="420"/>
    </w:pPr>
  </w:style>
  <w:style w:type="paragraph" w:styleId="3">
    <w:name w:val="Body Text Indent"/>
    <w:basedOn w:val="1"/>
    <w:next w:val="4"/>
    <w:qFormat/>
    <w:uiPriority w:val="0"/>
    <w:pPr>
      <w:ind w:firstLine="360" w:firstLineChars="200"/>
    </w:pPr>
    <w:rPr>
      <w:sz w:val="18"/>
    </w:rPr>
  </w:style>
  <w:style w:type="paragraph" w:customStyle="1" w:styleId="4">
    <w:name w:val="p16"/>
    <w:basedOn w:val="1"/>
    <w:next w:val="5"/>
    <w:qFormat/>
    <w:uiPriority w:val="0"/>
    <w:pPr>
      <w:widowControl/>
      <w:spacing w:line="400" w:lineRule="atLeast"/>
    </w:pPr>
    <w:rPr>
      <w:kern w:val="0"/>
      <w:sz w:val="24"/>
    </w:rPr>
  </w:style>
  <w:style w:type="paragraph" w:styleId="5">
    <w:name w:val="toc 2"/>
    <w:basedOn w:val="1"/>
    <w:next w:val="1"/>
    <w:qFormat/>
    <w:uiPriority w:val="39"/>
    <w:pPr>
      <w:ind w:left="210"/>
      <w:jc w:val="left"/>
    </w:pPr>
    <w:rPr>
      <w:rFonts w:ascii="Times New Roman" w:hAnsi="Times New Roman" w:eastAsia="宋体" w:cs="Times New Roman"/>
      <w:smallCaps/>
      <w:sz w:val="20"/>
      <w:szCs w:val="20"/>
    </w:rPr>
  </w:style>
  <w:style w:type="paragraph" w:styleId="7">
    <w:name w:val="Body Text"/>
    <w:basedOn w:val="1"/>
    <w:next w:val="8"/>
    <w:qFormat/>
    <w:uiPriority w:val="0"/>
    <w:rPr>
      <w:rFonts w:ascii="宋体" w:hAnsi="宋体" w:eastAsia="宋体" w:cs="Times New Roman"/>
      <w:kern w:val="0"/>
      <w:sz w:val="28"/>
    </w:rPr>
  </w:style>
  <w:style w:type="paragraph" w:customStyle="1" w:styleId="8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styleId="9">
    <w:name w:val="Plain Text"/>
    <w:basedOn w:val="1"/>
    <w:next w:val="10"/>
    <w:qFormat/>
    <w:uiPriority w:val="0"/>
    <w:rPr>
      <w:rFonts w:ascii="宋体" w:hAnsi="Courier New" w:eastAsia="宋体" w:cs="Courier New"/>
      <w:kern w:val="0"/>
      <w:sz w:val="20"/>
      <w:szCs w:val="21"/>
    </w:rPr>
  </w:style>
  <w:style w:type="paragraph" w:styleId="10">
    <w:name w:val="Date"/>
    <w:basedOn w:val="1"/>
    <w:next w:val="1"/>
    <w:qFormat/>
    <w:uiPriority w:val="0"/>
    <w:rPr>
      <w:rFonts w:ascii="Times New Roman" w:hAnsi="Times New Roman" w:eastAsia="宋体" w:cs="Times New Roman"/>
      <w:kern w:val="0"/>
      <w:sz w:val="24"/>
      <w:szCs w:val="20"/>
    </w:rPr>
  </w:style>
  <w:style w:type="paragraph" w:styleId="11">
    <w:name w:val="footer"/>
    <w:basedOn w:val="1"/>
    <w:next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5">
    <w:name w:val="标题 2 Char"/>
    <w:link w:val="6"/>
    <w:qFormat/>
    <w:uiPriority w:val="0"/>
    <w:rPr>
      <w:rFonts w:ascii="Cambria" w:hAnsi="Cambria" w:eastAsia="仿宋" w:cs="Times New Roman"/>
      <w:b/>
      <w:bCs/>
      <w:kern w:val="2"/>
      <w:sz w:val="28"/>
      <w:szCs w:val="32"/>
      <w:lang w:val="en-US" w:eastAsia="zh-CN" w:bidi="ar-SA"/>
    </w:rPr>
  </w:style>
  <w:style w:type="paragraph" w:customStyle="1" w:styleId="16">
    <w:name w:val="无间隔1"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1" Type="http://schemas.openxmlformats.org/officeDocument/2006/relationships/fontTable" Target="fontTable.xml"/><Relationship Id="rId20" Type="http://schemas.openxmlformats.org/officeDocument/2006/relationships/numbering" Target="numbering.xml"/><Relationship Id="rId2" Type="http://schemas.openxmlformats.org/officeDocument/2006/relationships/settings" Target="settings.xml"/><Relationship Id="rId19" Type="http://schemas.openxmlformats.org/officeDocument/2006/relationships/customXml" Target="../customXml/item1.xml"/><Relationship Id="rId18" Type="http://schemas.openxmlformats.org/officeDocument/2006/relationships/image" Target="media/image9.png"/><Relationship Id="rId17" Type="http://schemas.openxmlformats.org/officeDocument/2006/relationships/image" Target="media/image8.png"/><Relationship Id="rId16" Type="http://schemas.openxmlformats.org/officeDocument/2006/relationships/image" Target="media/image7.png"/><Relationship Id="rId15" Type="http://schemas.openxmlformats.org/officeDocument/2006/relationships/image" Target="media/image6.png"/><Relationship Id="rId14" Type="http://schemas.openxmlformats.org/officeDocument/2006/relationships/image" Target="media/image5.png"/><Relationship Id="rId13" Type="http://schemas.openxmlformats.org/officeDocument/2006/relationships/image" Target="media/image4.png"/><Relationship Id="rId12" Type="http://schemas.openxmlformats.org/officeDocument/2006/relationships/image" Target="media/image3.png"/><Relationship Id="rId11" Type="http://schemas.openxmlformats.org/officeDocument/2006/relationships/image" Target="media/image2.png"/><Relationship Id="rId10" Type="http://schemas.openxmlformats.org/officeDocument/2006/relationships/image" Target="media/image1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2023-10-18T07:53:00Z</dcterms:created>
  <dc:creator>回忆斑驳了过往</dc:creator>
  <cp:lastModifiedBy>回忆斑驳了过往</cp:lastModifiedBy>
  <dcterms:modified xsi:type="dcterms:W3CDTF">2023-10-18T08:33:29Z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1E104432F3EA4E4BA1AA63270CAA5C7B_11</vt:lpwstr>
  </property>
</Properties>
</file>