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ind w:left="0" w:leftChars="0" w:firstLine="0" w:firstLineChars="0"/>
        <w:rPr>
          <w:rFonts w:hint="eastAsia"/>
          <w:lang w:val="en-US" w:eastAsia="zh-CN"/>
        </w:rPr>
      </w:pPr>
      <w:r>
        <w:rPr>
          <w:rFonts w:hint="eastAsia" w:ascii="宋体" w:hAnsi="宋体" w:eastAsia="宋体" w:cs="宋体"/>
          <w:kern w:val="0"/>
          <w:sz w:val="24"/>
          <w:szCs w:val="24"/>
          <w:highlight w:val="none"/>
          <w:lang w:val="en-US" w:eastAsia="zh-CN" w:bidi="ar-SA"/>
        </w:rPr>
        <w:t>附件</w:t>
      </w:r>
    </w:p>
    <w:p/>
    <w:p>
      <w:pPr>
        <w:pStyle w:val="5"/>
        <w:snapToGrid w:val="0"/>
        <w:spacing w:line="360" w:lineRule="auto"/>
        <w:jc w:val="center"/>
        <w:rPr>
          <w:rFonts w:hint="eastAsia" w:ascii="宋体" w:hAnsi="宋体" w:eastAsia="宋体"/>
          <w:b/>
          <w:i w:val="0"/>
          <w:iCs/>
          <w:color w:val="000000"/>
          <w:sz w:val="32"/>
          <w:szCs w:val="32"/>
        </w:rPr>
      </w:pPr>
      <w:r>
        <w:rPr>
          <w:rFonts w:hint="eastAsia" w:ascii="宋体" w:hAnsi="宋体" w:eastAsia="宋体"/>
          <w:b/>
          <w:i w:val="0"/>
          <w:iCs/>
          <w:color w:val="000000"/>
          <w:sz w:val="32"/>
          <w:szCs w:val="32"/>
          <w:lang w:val="en-US" w:eastAsia="zh-CN"/>
        </w:rPr>
        <w:t>需求明细表</w:t>
      </w:r>
    </w:p>
    <w:tbl>
      <w:tblPr>
        <w:tblStyle w:val="11"/>
        <w:tblpPr w:leftFromText="180" w:rightFromText="180" w:vertAnchor="text" w:horzAnchor="page" w:tblpX="1373" w:tblpY="579"/>
        <w:tblOverlap w:val="never"/>
        <w:tblW w:w="488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53"/>
        <w:gridCol w:w="553"/>
        <w:gridCol w:w="850"/>
        <w:gridCol w:w="791"/>
        <w:gridCol w:w="491"/>
        <w:gridCol w:w="380"/>
        <w:gridCol w:w="733"/>
        <w:gridCol w:w="736"/>
        <w:gridCol w:w="682"/>
        <w:gridCol w:w="3705"/>
        <w:gridCol w:w="58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25"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rPr>
            </w:pPr>
            <w:r>
              <w:rPr>
                <w:rStyle w:val="14"/>
                <w:rFonts w:hAnsi="宋体"/>
                <w:lang w:val="en-US" w:eastAsia="zh-CN" w:bidi="ar"/>
              </w:rPr>
              <w:t>序号</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4"/>
                <w:rFonts w:hAnsi="宋体"/>
                <w:lang w:val="en-US" w:eastAsia="zh-CN" w:bidi="ar"/>
              </w:rPr>
              <w:t>标段</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4"/>
                <w:rFonts w:hAnsi="宋体"/>
                <w:lang w:val="en-US" w:eastAsia="zh-CN" w:bidi="ar"/>
              </w:rPr>
              <w:t>标段名称</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lang w:val="en-US"/>
              </w:rPr>
            </w:pPr>
            <w:r>
              <w:rPr>
                <w:rStyle w:val="14"/>
                <w:rFonts w:hint="eastAsia" w:hAnsi="宋体"/>
                <w:lang w:val="en-US" w:eastAsia="zh-CN" w:bidi="ar"/>
              </w:rPr>
              <w:t>服务内容</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4"/>
                <w:rFonts w:hAnsi="宋体"/>
                <w:lang w:val="en-US" w:eastAsia="zh-CN" w:bidi="ar"/>
              </w:rPr>
              <w:t>单位</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4"/>
                <w:rFonts w:hAnsi="宋体"/>
                <w:lang w:val="en-US" w:eastAsia="zh-CN" w:bidi="ar"/>
              </w:rPr>
              <w:t>数量</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4"/>
                <w:rFonts w:hAnsi="宋体"/>
                <w:lang w:val="en-US" w:eastAsia="zh-CN" w:bidi="ar"/>
              </w:rPr>
              <w:t>单项限价（</w:t>
            </w:r>
            <w:r>
              <w:rPr>
                <w:rStyle w:val="14"/>
                <w:rFonts w:hint="eastAsia" w:hAnsi="宋体"/>
                <w:lang w:val="en-US" w:eastAsia="zh-CN" w:bidi="ar"/>
              </w:rPr>
              <w:t>万元/公里</w:t>
            </w:r>
            <w:r>
              <w:rPr>
                <w:rStyle w:val="14"/>
                <w:rFonts w:hAnsi="宋体"/>
                <w:lang w:val="en-US" w:eastAsia="zh-CN" w:bidi="ar"/>
              </w:rPr>
              <w:t>）</w:t>
            </w:r>
          </w:p>
        </w:tc>
        <w:tc>
          <w:tcPr>
            <w:tcW w:w="3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lang w:val="en-US"/>
              </w:rPr>
            </w:pPr>
            <w:r>
              <w:rPr>
                <w:rStyle w:val="14"/>
                <w:rFonts w:hint="eastAsia" w:hAnsi="宋体"/>
                <w:lang w:val="en-US" w:eastAsia="zh-CN" w:bidi="ar"/>
              </w:rPr>
              <w:t>服务期</w:t>
            </w:r>
          </w:p>
        </w:tc>
        <w:tc>
          <w:tcPr>
            <w:tcW w:w="3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4"/>
                <w:rFonts w:hAnsi="宋体"/>
                <w:lang w:val="en-US" w:eastAsia="zh-CN" w:bidi="ar"/>
              </w:rPr>
              <w:t>服务地点</w:t>
            </w:r>
          </w:p>
        </w:tc>
        <w:tc>
          <w:tcPr>
            <w:tcW w:w="18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专用资格条件</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4"/>
                <w:rFonts w:hAnsi="宋体"/>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85"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sz w:val="24"/>
                <w:szCs w:val="24"/>
                <w:u w:val="none"/>
                <w:lang w:val="en-US" w:eastAsia="zh-CN"/>
              </w:rPr>
            </w:pPr>
            <w:r>
              <w:rPr>
                <w:rFonts w:hint="default" w:ascii="仿宋_GB2312" w:hAnsi="宋体" w:eastAsia="仿宋_GB2312" w:cs="仿宋_GB2312"/>
                <w:i w:val="0"/>
                <w:iCs w:val="0"/>
                <w:color w:val="000000"/>
                <w:sz w:val="24"/>
                <w:szCs w:val="24"/>
                <w:u w:val="none"/>
                <w:lang w:val="en-US" w:eastAsia="zh-CN"/>
              </w:rPr>
              <w:t>工程建设部主</w:t>
            </w:r>
            <w:r>
              <w:rPr>
                <w:rFonts w:hint="eastAsia" w:ascii="仿宋_GB2312" w:hAnsi="宋体" w:eastAsia="仿宋_GB2312" w:cs="仿宋_GB2312"/>
                <w:i w:val="0"/>
                <w:iCs w:val="0"/>
                <w:color w:val="000000"/>
                <w:sz w:val="24"/>
                <w:szCs w:val="24"/>
                <w:u w:val="none"/>
                <w:lang w:val="en-US" w:eastAsia="zh-CN"/>
              </w:rPr>
              <w:t>、</w:t>
            </w:r>
            <w:r>
              <w:rPr>
                <w:rFonts w:hint="default" w:ascii="仿宋_GB2312" w:hAnsi="宋体" w:eastAsia="仿宋_GB2312" w:cs="仿宋_GB2312"/>
                <w:i w:val="0"/>
                <w:iCs w:val="0"/>
                <w:color w:val="000000"/>
                <w:sz w:val="24"/>
                <w:szCs w:val="24"/>
                <w:u w:val="none"/>
                <w:lang w:val="en-US" w:eastAsia="zh-CN"/>
              </w:rPr>
              <w:t>配网项目道路地下空洞检测</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default" w:ascii="仿宋_GB2312" w:hAnsi="宋体" w:eastAsia="仿宋_GB2312" w:cs="仿宋_GB2312"/>
                <w:i w:val="0"/>
                <w:iCs w:val="0"/>
                <w:color w:val="000000"/>
                <w:sz w:val="24"/>
                <w:szCs w:val="24"/>
                <w:u w:val="none"/>
                <w:lang w:val="en-US" w:eastAsia="zh-CN"/>
              </w:rPr>
              <w:t>工程建设部主</w:t>
            </w:r>
            <w:r>
              <w:rPr>
                <w:rFonts w:hint="eastAsia" w:ascii="仿宋_GB2312" w:hAnsi="宋体" w:eastAsia="仿宋_GB2312" w:cs="仿宋_GB2312"/>
                <w:i w:val="0"/>
                <w:iCs w:val="0"/>
                <w:color w:val="000000"/>
                <w:sz w:val="24"/>
                <w:szCs w:val="24"/>
                <w:u w:val="none"/>
                <w:lang w:val="en-US" w:eastAsia="zh-CN"/>
              </w:rPr>
              <w:t>、</w:t>
            </w:r>
            <w:r>
              <w:rPr>
                <w:rFonts w:hint="default" w:ascii="仿宋_GB2312" w:hAnsi="宋体" w:eastAsia="仿宋_GB2312" w:cs="仿宋_GB2312"/>
                <w:i w:val="0"/>
                <w:iCs w:val="0"/>
                <w:color w:val="000000"/>
                <w:sz w:val="24"/>
                <w:szCs w:val="24"/>
                <w:u w:val="none"/>
                <w:lang w:val="en-US" w:eastAsia="zh-CN"/>
              </w:rPr>
              <w:t>配网项目道路地下空洞检测</w:t>
            </w:r>
            <w:r>
              <w:rPr>
                <w:rFonts w:hint="eastAsia" w:ascii="仿宋_GB2312" w:hAnsi="宋体" w:eastAsia="仿宋_GB2312" w:cs="仿宋_GB2312"/>
                <w:i w:val="0"/>
                <w:iCs w:val="0"/>
                <w:color w:val="000000"/>
                <w:sz w:val="24"/>
                <w:szCs w:val="24"/>
                <w:u w:val="none"/>
              </w:rPr>
              <w:t xml:space="preserve"> </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项</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1.5</w:t>
            </w:r>
          </w:p>
        </w:tc>
        <w:tc>
          <w:tcPr>
            <w:tcW w:w="3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自签订框架协议之日起至2024年12月31日</w:t>
            </w:r>
          </w:p>
        </w:tc>
        <w:tc>
          <w:tcPr>
            <w:tcW w:w="3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default" w:ascii="仿宋_GB2312" w:hAnsi="宋体" w:eastAsia="仿宋_GB2312" w:cs="仿宋_GB2312"/>
                <w:i w:val="0"/>
                <w:iCs w:val="0"/>
                <w:color w:val="000000"/>
                <w:sz w:val="24"/>
                <w:szCs w:val="24"/>
                <w:u w:val="none"/>
                <w:lang w:val="en-US" w:eastAsia="zh-CN"/>
              </w:rPr>
              <w:t>招标人指定地点</w:t>
            </w:r>
          </w:p>
        </w:tc>
        <w:tc>
          <w:tcPr>
            <w:tcW w:w="18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numPr>
                <w:ilvl w:val="0"/>
                <w:numId w:val="0"/>
              </w:numPr>
              <w:suppressLineNumbers w:val="0"/>
              <w:spacing w:before="0" w:beforeAutospacing="0" w:after="0" w:afterAutospacing="0" w:line="360" w:lineRule="auto"/>
              <w:ind w:left="0" w:right="0" w:rightChars="0"/>
              <w:jc w:val="left"/>
              <w:textAlignment w:val="center"/>
              <w:rPr>
                <w:rFonts w:hint="eastAsia" w:ascii="仿宋_GB2312" w:hAnsi="宋体" w:eastAsia="仿宋_GB2312" w:cs="仿宋_GB2312"/>
                <w:i w:val="0"/>
                <w:iCs w:val="0"/>
                <w:color w:val="000000"/>
                <w:sz w:val="24"/>
                <w:szCs w:val="24"/>
                <w:highlight w:val="yellow"/>
                <w:u w:val="none"/>
                <w:lang w:val="en-US" w:eastAsia="zh-CN"/>
              </w:rPr>
            </w:pPr>
            <w:r>
              <w:rPr>
                <w:rFonts w:hint="eastAsia" w:ascii="仿宋_GB2312" w:hAnsi="宋体" w:eastAsia="仿宋_GB2312" w:cs="仿宋_GB2312"/>
                <w:i w:val="0"/>
                <w:iCs w:val="0"/>
                <w:color w:val="000000"/>
                <w:sz w:val="24"/>
                <w:szCs w:val="24"/>
                <w:u w:val="none"/>
                <w:lang w:val="en-US" w:eastAsia="zh-CN"/>
              </w:rPr>
              <w:t>1.投标人具</w:t>
            </w:r>
            <w:r>
              <w:rPr>
                <w:rFonts w:hint="eastAsia" w:ascii="仿宋_GB2312" w:hAnsi="宋体" w:eastAsia="仿宋_GB2312" w:cs="仿宋_GB2312"/>
                <w:i w:val="0"/>
                <w:iCs w:val="0"/>
                <w:color w:val="000000"/>
                <w:sz w:val="24"/>
                <w:szCs w:val="24"/>
                <w:highlight w:val="none"/>
                <w:u w:val="none"/>
                <w:lang w:val="en-US" w:eastAsia="zh-CN"/>
              </w:rPr>
              <w:t>有工程勘察综合资质或工程勘察专业类(岩土工程(物探测试探测监测)专项)乙级及以上资质或测绘乙级及以上资质(含摄影测量与遥感专业或工程测量专业)或CNAS资质认定证书(需包含地下病害探测相关能力范围)。</w:t>
            </w:r>
          </w:p>
          <w:p>
            <w:pPr>
              <w:keepNext w:val="0"/>
              <w:keepLines w:val="0"/>
              <w:widowControl/>
              <w:numPr>
                <w:ilvl w:val="0"/>
                <w:numId w:val="0"/>
              </w:numPr>
              <w:suppressLineNumbers w:val="0"/>
              <w:spacing w:before="0" w:beforeAutospacing="0" w:after="0" w:afterAutospacing="0" w:line="360" w:lineRule="auto"/>
              <w:ind w:left="0" w:right="0" w:rightChars="0"/>
              <w:jc w:val="left"/>
              <w:textAlignment w:val="center"/>
              <w:rPr>
                <w:rFonts w:hint="eastAsia" w:ascii="仿宋_GB2312" w:hAnsi="宋体" w:eastAsia="仿宋_GB2312" w:cs="仿宋_GB2312"/>
                <w:i w:val="0"/>
                <w:iCs w:val="0"/>
                <w:color w:val="000000"/>
                <w:sz w:val="24"/>
                <w:szCs w:val="24"/>
                <w:highlight w:val="yellow"/>
                <w:u w:val="none"/>
                <w:lang w:val="en-US" w:eastAsia="zh-CN"/>
              </w:rPr>
            </w:pPr>
            <w:r>
              <w:rPr>
                <w:rFonts w:hint="eastAsia" w:ascii="仿宋_GB2312" w:hAnsi="宋体" w:eastAsia="仿宋_GB2312" w:cs="仿宋_GB2312"/>
                <w:i w:val="0"/>
                <w:iCs w:val="0"/>
                <w:color w:val="000000"/>
                <w:sz w:val="24"/>
                <w:szCs w:val="24"/>
                <w:highlight w:val="none"/>
                <w:u w:val="none"/>
                <w:lang w:val="en-US" w:eastAsia="zh-CN"/>
              </w:rPr>
              <w:t>2.投标人须承诺</w:t>
            </w:r>
            <w:r>
              <w:rPr>
                <w:rFonts w:hint="eastAsia" w:ascii="仿宋_GB2312" w:hAnsi="宋体" w:eastAsia="仿宋_GB2312" w:cs="仿宋_GB2312"/>
                <w:i w:val="0"/>
                <w:iCs w:val="0"/>
                <w:color w:val="000000"/>
                <w:sz w:val="24"/>
                <w:szCs w:val="24"/>
                <w:highlight w:val="none"/>
                <w:u w:val="none"/>
              </w:rPr>
              <w:t>熟悉项目区掘路手续办理工作，拥有项目所在道路相关资料</w:t>
            </w:r>
            <w:r>
              <w:rPr>
                <w:rFonts w:hint="eastAsia" w:ascii="仿宋_GB2312" w:hAnsi="宋体" w:eastAsia="仿宋_GB2312" w:cs="仿宋_GB2312"/>
                <w:i w:val="0"/>
                <w:iCs w:val="0"/>
                <w:color w:val="000000"/>
                <w:sz w:val="24"/>
                <w:szCs w:val="24"/>
                <w:highlight w:val="none"/>
                <w:u w:val="none"/>
                <w:lang w:val="en-US" w:eastAsia="zh-CN"/>
              </w:rPr>
              <w:t>且具备相应的履约能力，并在人员、设备、资金等方面具有承担采购项目的能力并出具综合执法局认可的道路空洞雷达检测报告。（承诺函格式自拟）</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sz w:val="24"/>
                <w:szCs w:val="24"/>
                <w:u w:val="none"/>
              </w:rPr>
              <w:t>不足1公里的按照1公里计算。</w:t>
            </w:r>
          </w:p>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9" w:hRule="atLeast"/>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4"/>
                <w:szCs w:val="24"/>
                <w:u w:val="none"/>
              </w:rPr>
            </w:pPr>
            <w:r>
              <w:rPr>
                <w:rStyle w:val="14"/>
                <w:rFonts w:hAnsi="宋体"/>
                <w:lang w:val="en-US" w:eastAsia="zh-CN" w:bidi="ar"/>
              </w:rPr>
              <w:t>最高</w:t>
            </w:r>
            <w:r>
              <w:rPr>
                <w:rStyle w:val="14"/>
                <w:rFonts w:hint="eastAsia" w:hAnsi="宋体"/>
                <w:lang w:val="en-US" w:eastAsia="zh-CN" w:bidi="ar"/>
              </w:rPr>
              <w:t>投标</w:t>
            </w:r>
            <w:r>
              <w:rPr>
                <w:rStyle w:val="14"/>
                <w:rFonts w:hAnsi="宋体"/>
                <w:lang w:val="en-US" w:eastAsia="zh-CN" w:bidi="ar"/>
              </w:rPr>
              <w:t>限价：</w:t>
            </w:r>
            <w:r>
              <w:rPr>
                <w:rStyle w:val="14"/>
                <w:rFonts w:hint="eastAsia" w:hAnsi="宋体"/>
                <w:lang w:val="en-US" w:eastAsia="zh-CN" w:bidi="ar"/>
              </w:rPr>
              <w:t>1.5万元/公里</w:t>
            </w:r>
          </w:p>
        </w:tc>
      </w:tr>
    </w:tbl>
    <w:p>
      <w:pPr>
        <w:pStyle w:val="5"/>
        <w:snapToGrid w:val="0"/>
        <w:spacing w:line="360" w:lineRule="auto"/>
        <w:jc w:val="both"/>
        <w:rPr>
          <w:rFonts w:hint="eastAsia" w:ascii="宋体" w:hAnsi="宋体" w:eastAsia="宋体"/>
          <w:b/>
          <w:i w:val="0"/>
          <w:iCs/>
          <w:color w:val="000000"/>
          <w:sz w:val="32"/>
          <w:szCs w:val="32"/>
          <w:lang w:val="en-US" w:eastAsia="zh-CN"/>
        </w:rPr>
      </w:pPr>
    </w:p>
    <w:p>
      <w:pPr>
        <w:pStyle w:val="5"/>
        <w:snapToGrid w:val="0"/>
        <w:spacing w:line="360" w:lineRule="auto"/>
        <w:jc w:val="both"/>
        <w:rPr>
          <w:rFonts w:hint="eastAsia" w:ascii="宋体" w:hAnsi="宋体" w:eastAsia="宋体"/>
          <w:b/>
          <w:i w:val="0"/>
          <w:iCs/>
          <w:color w:val="000000"/>
          <w:sz w:val="32"/>
          <w:szCs w:val="32"/>
          <w:lang w:val="en-US" w:eastAsia="zh-CN"/>
        </w:rPr>
      </w:pPr>
    </w:p>
    <w:p>
      <w:pPr>
        <w:pStyle w:val="5"/>
        <w:snapToGrid w:val="0"/>
        <w:spacing w:line="360" w:lineRule="auto"/>
        <w:jc w:val="both"/>
        <w:rPr>
          <w:rFonts w:hint="eastAsia" w:ascii="宋体" w:hAnsi="宋体" w:eastAsia="宋体"/>
          <w:b/>
          <w:i w:val="0"/>
          <w:iCs/>
          <w:color w:val="000000"/>
          <w:sz w:val="32"/>
          <w:szCs w:val="32"/>
          <w:lang w:val="en-US" w:eastAsia="zh-CN"/>
        </w:rPr>
      </w:pPr>
    </w:p>
    <w:p>
      <w:pPr>
        <w:pStyle w:val="5"/>
        <w:snapToGrid w:val="0"/>
        <w:spacing w:line="360" w:lineRule="auto"/>
        <w:jc w:val="both"/>
        <w:rPr>
          <w:rFonts w:hint="eastAsia" w:ascii="宋体" w:hAnsi="宋体" w:eastAsia="宋体"/>
          <w:b/>
          <w:i w:val="0"/>
          <w:iCs/>
          <w:color w:val="000000"/>
          <w:sz w:val="32"/>
          <w:szCs w:val="32"/>
          <w:lang w:val="en-US" w:eastAsia="zh-CN"/>
        </w:rPr>
      </w:pPr>
    </w:p>
    <w:p>
      <w:pPr>
        <w:spacing w:line="360" w:lineRule="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eastAsia="zh-CN"/>
        </w:rPr>
        <w:t>附件</w:t>
      </w:r>
      <w:r>
        <w:rPr>
          <w:rFonts w:hint="eastAsia" w:ascii="宋体" w:hAnsi="宋体" w:eastAsia="宋体" w:cs="宋体"/>
          <w:sz w:val="24"/>
          <w:szCs w:val="24"/>
          <w:highlight w:val="none"/>
          <w:lang w:val="en-US" w:eastAsia="zh-CN"/>
        </w:rPr>
        <w:t>1：</w:t>
      </w:r>
    </w:p>
    <w:tbl>
      <w:tblPr>
        <w:tblStyle w:val="11"/>
        <w:tblpPr w:leftFromText="180" w:rightFromText="180" w:vertAnchor="text" w:horzAnchor="page" w:tblpX="1346" w:tblpY="157"/>
        <w:tblOverlap w:val="never"/>
        <w:tblW w:w="97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8"/>
        <w:gridCol w:w="2701"/>
        <w:gridCol w:w="165"/>
        <w:gridCol w:w="1422"/>
        <w:gridCol w:w="226"/>
        <w:gridCol w:w="25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报名项目名称</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招标</w:t>
            </w:r>
            <w:r>
              <w:rPr>
                <w:rFonts w:hint="eastAsia" w:ascii="宋体" w:hAnsi="宋体" w:eastAsia="宋体" w:cs="宋体"/>
                <w:sz w:val="24"/>
                <w:highlight w:val="none"/>
                <w:lang w:eastAsia="zh-CN"/>
              </w:rPr>
              <w:t>编号</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标段号</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企业名称</w:t>
            </w:r>
          </w:p>
        </w:tc>
        <w:tc>
          <w:tcPr>
            <w:tcW w:w="2866" w:type="dxa"/>
            <w:gridSpan w:val="2"/>
            <w:noWrap w:val="0"/>
            <w:vAlign w:val="center"/>
          </w:tcPr>
          <w:p>
            <w:pPr>
              <w:jc w:val="center"/>
              <w:rPr>
                <w:rFonts w:hint="eastAsia" w:ascii="宋体" w:hAnsi="宋体" w:eastAsia="宋体" w:cs="宋体"/>
                <w:sz w:val="24"/>
                <w:highlight w:val="none"/>
              </w:rPr>
            </w:pP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成立日期</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营业执照注册号</w:t>
            </w:r>
          </w:p>
        </w:tc>
        <w:tc>
          <w:tcPr>
            <w:tcW w:w="2866" w:type="dxa"/>
            <w:gridSpan w:val="2"/>
            <w:noWrap w:val="0"/>
            <w:vAlign w:val="center"/>
          </w:tcPr>
          <w:p>
            <w:pPr>
              <w:jc w:val="center"/>
              <w:rPr>
                <w:rFonts w:hint="eastAsia" w:ascii="宋体" w:hAnsi="宋体" w:eastAsia="宋体" w:cs="宋体"/>
                <w:sz w:val="24"/>
                <w:highlight w:val="none"/>
              </w:rPr>
            </w:pP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税务登</w:t>
            </w:r>
          </w:p>
          <w:p>
            <w:pPr>
              <w:jc w:val="center"/>
              <w:rPr>
                <w:rFonts w:hint="eastAsia" w:ascii="宋体" w:hAnsi="宋体" w:eastAsia="宋体" w:cs="宋体"/>
                <w:sz w:val="24"/>
                <w:highlight w:val="none"/>
              </w:rPr>
            </w:pPr>
            <w:r>
              <w:rPr>
                <w:rFonts w:hint="eastAsia" w:ascii="宋体" w:hAnsi="宋体" w:eastAsia="宋体" w:cs="宋体"/>
                <w:sz w:val="24"/>
                <w:highlight w:val="none"/>
              </w:rPr>
              <w:t>记证号</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注册资本</w:t>
            </w:r>
          </w:p>
        </w:tc>
        <w:tc>
          <w:tcPr>
            <w:tcW w:w="2866"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 xml:space="preserve"> </w:t>
            </w: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企业类型</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批准登记机关</w:t>
            </w:r>
          </w:p>
        </w:tc>
        <w:tc>
          <w:tcPr>
            <w:tcW w:w="2866" w:type="dxa"/>
            <w:gridSpan w:val="2"/>
            <w:noWrap w:val="0"/>
            <w:vAlign w:val="center"/>
          </w:tcPr>
          <w:p>
            <w:pPr>
              <w:jc w:val="center"/>
              <w:rPr>
                <w:rFonts w:hint="eastAsia" w:ascii="宋体" w:hAnsi="宋体" w:eastAsia="宋体" w:cs="宋体"/>
                <w:sz w:val="24"/>
                <w:highlight w:val="none"/>
              </w:rPr>
            </w:pP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组织代码</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法定代表人</w:t>
            </w:r>
          </w:p>
        </w:tc>
        <w:tc>
          <w:tcPr>
            <w:tcW w:w="2866" w:type="dxa"/>
            <w:gridSpan w:val="2"/>
            <w:noWrap w:val="0"/>
            <w:vAlign w:val="center"/>
          </w:tcPr>
          <w:p>
            <w:pPr>
              <w:jc w:val="center"/>
              <w:rPr>
                <w:rFonts w:hint="eastAsia" w:ascii="宋体" w:hAnsi="宋体" w:eastAsia="宋体" w:cs="宋体"/>
                <w:sz w:val="24"/>
                <w:highlight w:val="none"/>
              </w:rPr>
            </w:pP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营业期限</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2"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主营业务</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地  址</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开户银行</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银行账号</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电  话</w:t>
            </w:r>
          </w:p>
        </w:tc>
        <w:tc>
          <w:tcPr>
            <w:tcW w:w="2701"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 xml:space="preserve"> </w:t>
            </w:r>
          </w:p>
        </w:tc>
        <w:tc>
          <w:tcPr>
            <w:tcW w:w="1587"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传  真</w:t>
            </w:r>
          </w:p>
        </w:tc>
        <w:tc>
          <w:tcPr>
            <w:tcW w:w="2810" w:type="dxa"/>
            <w:gridSpan w:val="2"/>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邮  箱</w:t>
            </w:r>
          </w:p>
        </w:tc>
        <w:tc>
          <w:tcPr>
            <w:tcW w:w="2701" w:type="dxa"/>
            <w:noWrap w:val="0"/>
            <w:vAlign w:val="center"/>
          </w:tcPr>
          <w:p>
            <w:pPr>
              <w:jc w:val="center"/>
              <w:rPr>
                <w:rFonts w:hint="eastAsia" w:ascii="宋体" w:hAnsi="宋体" w:eastAsia="宋体" w:cs="宋体"/>
                <w:sz w:val="24"/>
                <w:highlight w:val="none"/>
              </w:rPr>
            </w:pPr>
          </w:p>
        </w:tc>
        <w:tc>
          <w:tcPr>
            <w:tcW w:w="1587"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邮  编</w:t>
            </w:r>
          </w:p>
        </w:tc>
        <w:tc>
          <w:tcPr>
            <w:tcW w:w="2810" w:type="dxa"/>
            <w:gridSpan w:val="2"/>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联系人</w:t>
            </w:r>
          </w:p>
        </w:tc>
        <w:tc>
          <w:tcPr>
            <w:tcW w:w="2701" w:type="dxa"/>
            <w:noWrap w:val="0"/>
            <w:vAlign w:val="center"/>
          </w:tcPr>
          <w:p>
            <w:pPr>
              <w:jc w:val="center"/>
              <w:rPr>
                <w:rFonts w:hint="eastAsia" w:ascii="宋体" w:hAnsi="宋体" w:eastAsia="宋体" w:cs="宋体"/>
                <w:sz w:val="24"/>
                <w:highlight w:val="none"/>
              </w:rPr>
            </w:pPr>
          </w:p>
        </w:tc>
        <w:tc>
          <w:tcPr>
            <w:tcW w:w="1587"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联系方式</w:t>
            </w:r>
          </w:p>
        </w:tc>
        <w:tc>
          <w:tcPr>
            <w:tcW w:w="2810" w:type="dxa"/>
            <w:gridSpan w:val="2"/>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0" w:hRule="exact"/>
          <w:jc w:val="center"/>
        </w:trPr>
        <w:tc>
          <w:tcPr>
            <w:tcW w:w="2668" w:type="dxa"/>
            <w:noWrap w:val="0"/>
            <w:vAlign w:val="center"/>
          </w:tcPr>
          <w:p>
            <w:pPr>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备注</w:t>
            </w:r>
          </w:p>
        </w:tc>
        <w:tc>
          <w:tcPr>
            <w:tcW w:w="7098" w:type="dxa"/>
            <w:gridSpan w:val="5"/>
            <w:noWrap w:val="0"/>
            <w:vAlign w:val="center"/>
          </w:tcPr>
          <w:p>
            <w:pPr>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eastAsia="zh-CN"/>
              </w:rPr>
              <w:t>报名时需递交材料内容：</w:t>
            </w:r>
          </w:p>
          <w:p>
            <w:pPr>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eastAsia="zh-CN"/>
              </w:rPr>
              <w:t>完全按照</w:t>
            </w:r>
            <w:r>
              <w:rPr>
                <w:rFonts w:hint="eastAsia" w:ascii="宋体" w:hAnsi="宋体" w:eastAsia="宋体" w:cs="宋体"/>
                <w:sz w:val="24"/>
                <w:szCs w:val="24"/>
                <w:highlight w:val="none"/>
                <w:lang w:val="en-US" w:eastAsia="zh-CN"/>
              </w:rPr>
              <w:t>招标</w:t>
            </w:r>
            <w:r>
              <w:rPr>
                <w:rFonts w:hint="eastAsia" w:ascii="宋体" w:hAnsi="宋体" w:eastAsia="宋体" w:cs="宋体"/>
                <w:sz w:val="24"/>
                <w:szCs w:val="24"/>
                <w:highlight w:val="none"/>
                <w:lang w:eastAsia="zh-CN"/>
              </w:rPr>
              <w:t>公告中</w:t>
            </w:r>
            <w:r>
              <w:rPr>
                <w:rFonts w:hint="eastAsia" w:ascii="宋体" w:hAnsi="宋体" w:eastAsia="宋体" w:cs="宋体"/>
                <w:sz w:val="24"/>
                <w:szCs w:val="24"/>
                <w:highlight w:val="none"/>
                <w:lang w:val="en-US" w:eastAsia="zh-CN"/>
              </w:rPr>
              <w:t>投标</w:t>
            </w:r>
            <w:r>
              <w:rPr>
                <w:rFonts w:hint="eastAsia" w:ascii="宋体" w:hAnsi="宋体" w:eastAsia="宋体" w:cs="宋体"/>
                <w:sz w:val="24"/>
                <w:szCs w:val="24"/>
                <w:highlight w:val="none"/>
                <w:lang w:eastAsia="zh-CN"/>
              </w:rPr>
              <w:t>资格条件要求内容提交。</w:t>
            </w:r>
          </w:p>
        </w:tc>
      </w:tr>
    </w:tbl>
    <w:p>
      <w:pPr>
        <w:pStyle w:val="15"/>
        <w:rPr>
          <w:rFonts w:hint="eastAsia" w:ascii="宋体" w:hAnsi="宋体" w:eastAsia="宋体" w:cs="宋体"/>
          <w:highlight w:val="none"/>
          <w:lang w:val="en-US" w:eastAsia="zh-CN"/>
        </w:rPr>
      </w:pPr>
    </w:p>
    <w:p>
      <w:pPr>
        <w:pStyle w:val="15"/>
        <w:rPr>
          <w:rFonts w:hint="eastAsia" w:ascii="宋体" w:hAnsi="宋体" w:eastAsia="宋体" w:cs="宋体"/>
          <w:highlight w:val="none"/>
        </w:rPr>
        <w:sectPr>
          <w:footerReference r:id="rId3" w:type="default"/>
          <w:pgSz w:w="12240" w:h="15840"/>
          <w:pgMar w:top="822" w:right="1080" w:bottom="1440" w:left="1083" w:header="0" w:footer="901" w:gutter="0"/>
          <w:pgNumType w:fmt="decimal"/>
          <w:cols w:space="720" w:num="1"/>
        </w:sectPr>
      </w:pP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附件</w:t>
      </w:r>
      <w:r>
        <w:rPr>
          <w:rFonts w:hint="eastAsia" w:ascii="宋体" w:hAnsi="宋体" w:eastAsia="宋体" w:cs="宋体"/>
          <w:sz w:val="24"/>
          <w:szCs w:val="24"/>
          <w:highlight w:val="none"/>
          <w:lang w:val="en-US" w:eastAsia="zh-CN"/>
        </w:rPr>
        <w:t>2</w:t>
      </w:r>
      <w:r>
        <w:rPr>
          <w:rFonts w:hint="eastAsia" w:ascii="宋体" w:hAnsi="宋体" w:eastAsia="宋体" w:cs="宋体"/>
          <w:sz w:val="24"/>
          <w:szCs w:val="24"/>
          <w:highlight w:val="none"/>
        </w:rPr>
        <w:t>：（报名用样例）</w:t>
      </w:r>
    </w:p>
    <w:p>
      <w:pPr>
        <w:spacing w:line="360" w:lineRule="auto"/>
        <w:jc w:val="center"/>
        <w:rPr>
          <w:rFonts w:hint="eastAsia" w:ascii="宋体" w:hAnsi="宋体" w:eastAsia="宋体" w:cs="宋体"/>
          <w:sz w:val="24"/>
          <w:szCs w:val="24"/>
          <w:highlight w:val="none"/>
        </w:rPr>
      </w:pPr>
      <w:r>
        <w:rPr>
          <w:rFonts w:hint="eastAsia" w:ascii="宋体" w:hAnsi="宋体" w:eastAsia="宋体" w:cs="宋体"/>
          <w:b/>
          <w:bCs/>
          <w:sz w:val="24"/>
          <w:szCs w:val="24"/>
          <w:highlight w:val="none"/>
        </w:rPr>
        <w:t>法定代表人授权委托书</w:t>
      </w:r>
    </w:p>
    <w:p>
      <w:pPr>
        <w:spacing w:line="360" w:lineRule="auto"/>
        <w:ind w:firstLine="480" w:firstLineChars="200"/>
        <w:contextualSpacing/>
        <w:rPr>
          <w:rFonts w:hint="eastAsia" w:ascii="宋体" w:hAnsi="宋体" w:eastAsia="宋体" w:cs="宋体"/>
          <w:sz w:val="24"/>
          <w:szCs w:val="24"/>
          <w:highlight w:val="none"/>
        </w:rPr>
      </w:pPr>
      <w:r>
        <w:rPr>
          <w:rFonts w:hint="eastAsia" w:ascii="宋体" w:hAnsi="宋体" w:eastAsia="宋体" w:cs="宋体"/>
          <w:sz w:val="24"/>
          <w:szCs w:val="24"/>
          <w:highlight w:val="none"/>
        </w:rPr>
        <w:t>本人</w:t>
      </w:r>
      <w:r>
        <w:rPr>
          <w:rFonts w:hint="eastAsia" w:ascii="宋体" w:hAnsi="宋体" w:eastAsia="宋体" w:cs="宋体"/>
          <w:sz w:val="24"/>
          <w:szCs w:val="24"/>
          <w:highlight w:val="none"/>
          <w:u w:val="single"/>
        </w:rPr>
        <w:t>（姓名）</w:t>
      </w:r>
      <w:r>
        <w:rPr>
          <w:rFonts w:hint="eastAsia" w:ascii="宋体" w:hAnsi="宋体" w:eastAsia="宋体" w:cs="宋体"/>
          <w:sz w:val="24"/>
          <w:szCs w:val="24"/>
          <w:highlight w:val="none"/>
        </w:rPr>
        <w:t>系</w:t>
      </w:r>
      <w:r>
        <w:rPr>
          <w:rFonts w:hint="eastAsia" w:ascii="宋体" w:hAnsi="宋体" w:eastAsia="宋体" w:cs="宋体"/>
          <w:sz w:val="24"/>
          <w:szCs w:val="24"/>
          <w:highlight w:val="none"/>
          <w:u w:val="single"/>
        </w:rPr>
        <w:t>（</w:t>
      </w:r>
      <w:r>
        <w:rPr>
          <w:rFonts w:hint="eastAsia" w:ascii="宋体" w:hAnsi="宋体" w:eastAsia="宋体" w:cs="宋体"/>
          <w:sz w:val="24"/>
          <w:szCs w:val="24"/>
          <w:highlight w:val="none"/>
          <w:u w:val="single"/>
          <w:lang w:val="en-US" w:eastAsia="zh-CN"/>
        </w:rPr>
        <w:t>投标人</w:t>
      </w:r>
      <w:r>
        <w:rPr>
          <w:rFonts w:hint="eastAsia" w:ascii="宋体" w:hAnsi="宋体" w:eastAsia="宋体" w:cs="宋体"/>
          <w:sz w:val="24"/>
          <w:szCs w:val="24"/>
          <w:highlight w:val="none"/>
          <w:u w:val="single"/>
        </w:rPr>
        <w:t>名称）</w:t>
      </w:r>
      <w:r>
        <w:rPr>
          <w:rFonts w:hint="eastAsia" w:ascii="宋体" w:hAnsi="宋体" w:eastAsia="宋体" w:cs="宋体"/>
          <w:sz w:val="24"/>
          <w:szCs w:val="24"/>
          <w:highlight w:val="none"/>
        </w:rPr>
        <w:t>的法定代表人，现委托</w:t>
      </w:r>
      <w:r>
        <w:rPr>
          <w:rFonts w:hint="eastAsia" w:ascii="宋体" w:hAnsi="宋体" w:eastAsia="宋体" w:cs="宋体"/>
          <w:sz w:val="24"/>
          <w:szCs w:val="24"/>
          <w:highlight w:val="none"/>
          <w:u w:val="single"/>
        </w:rPr>
        <w:t>（委托代理人）</w:t>
      </w:r>
      <w:r>
        <w:rPr>
          <w:rFonts w:hint="eastAsia" w:ascii="宋体" w:hAnsi="宋体" w:eastAsia="宋体" w:cs="宋体"/>
          <w:sz w:val="24"/>
          <w:szCs w:val="24"/>
          <w:highlight w:val="none"/>
        </w:rPr>
        <w:t>为我方代理人。委托代理人根据授权，以我方名义参加</w:t>
      </w:r>
      <w:r>
        <w:rPr>
          <w:rFonts w:hint="eastAsia" w:ascii="宋体" w:hAnsi="宋体" w:eastAsia="宋体" w:cs="宋体"/>
          <w:sz w:val="24"/>
          <w:szCs w:val="24"/>
          <w:highlight w:val="none"/>
          <w:u w:val="single"/>
        </w:rPr>
        <w:t>（项目名称</w:t>
      </w:r>
      <w:r>
        <w:rPr>
          <w:rFonts w:hint="eastAsia" w:ascii="宋体" w:hAnsi="宋体" w:eastAsia="宋体" w:cs="宋体"/>
          <w:sz w:val="24"/>
          <w:szCs w:val="24"/>
          <w:highlight w:val="none"/>
          <w:u w:val="single"/>
          <w:lang w:eastAsia="zh-CN"/>
        </w:rPr>
        <w:t>：</w:t>
      </w:r>
      <w:r>
        <w:rPr>
          <w:rFonts w:hint="eastAsia" w:ascii="宋体" w:hAnsi="宋体" w:eastAsia="宋体" w:cs="宋体"/>
          <w:sz w:val="24"/>
          <w:szCs w:val="24"/>
          <w:highlight w:val="none"/>
          <w:u w:val="single"/>
          <w:lang w:val="en-US" w:eastAsia="zh-CN"/>
        </w:rPr>
        <w:t xml:space="preserve">  招标编号:   </w:t>
      </w:r>
      <w:r>
        <w:rPr>
          <w:rFonts w:hint="eastAsia" w:ascii="宋体" w:hAnsi="宋体" w:eastAsia="宋体" w:cs="宋体"/>
          <w:sz w:val="24"/>
          <w:szCs w:val="24"/>
          <w:highlight w:val="none"/>
          <w:u w:val="single"/>
        </w:rPr>
        <w:t>）</w:t>
      </w:r>
      <w:r>
        <w:rPr>
          <w:rFonts w:hint="eastAsia" w:ascii="宋体" w:hAnsi="宋体" w:eastAsia="宋体" w:cs="宋体"/>
          <w:sz w:val="24"/>
          <w:szCs w:val="24"/>
          <w:highlight w:val="none"/>
        </w:rPr>
        <w:t>投标报名，签署的文件及其法律后果由我方承担。</w:t>
      </w:r>
    </w:p>
    <w:p>
      <w:pPr>
        <w:spacing w:line="360" w:lineRule="auto"/>
        <w:ind w:firstLine="480" w:firstLineChars="200"/>
        <w:contextualSpacing/>
        <w:rPr>
          <w:rFonts w:hint="eastAsia" w:ascii="宋体" w:hAnsi="宋体" w:eastAsia="宋体" w:cs="宋体"/>
          <w:sz w:val="24"/>
          <w:szCs w:val="24"/>
          <w:highlight w:val="none"/>
        </w:rPr>
      </w:pPr>
      <w:r>
        <w:rPr>
          <w:rFonts w:hint="eastAsia" w:ascii="宋体" w:hAnsi="宋体" w:eastAsia="宋体" w:cs="宋体"/>
          <w:sz w:val="24"/>
          <w:szCs w:val="24"/>
          <w:highlight w:val="none"/>
        </w:rPr>
        <w:t>委托期限：</w:t>
      </w:r>
      <w:r>
        <w:rPr>
          <w:rFonts w:hint="eastAsia" w:ascii="宋体" w:hAnsi="宋体" w:eastAsia="宋体" w:cs="宋体"/>
          <w:sz w:val="24"/>
          <w:szCs w:val="24"/>
          <w:highlight w:val="none"/>
          <w:u w:val="single"/>
          <w:lang w:val="en-US" w:eastAsia="zh-CN"/>
        </w:rPr>
        <w:t xml:space="preserve">   年   月   日至   年   月   日</w:t>
      </w:r>
      <w:r>
        <w:rPr>
          <w:rFonts w:hint="eastAsia" w:ascii="宋体" w:hAnsi="宋体" w:eastAsia="宋体" w:cs="宋体"/>
          <w:sz w:val="24"/>
          <w:szCs w:val="24"/>
          <w:highlight w:val="none"/>
        </w:rPr>
        <w:t>。</w:t>
      </w:r>
    </w:p>
    <w:p>
      <w:pPr>
        <w:spacing w:line="360" w:lineRule="auto"/>
        <w:ind w:firstLine="480" w:firstLineChars="200"/>
        <w:contextualSpacing/>
        <w:rPr>
          <w:rFonts w:hint="eastAsia" w:ascii="宋体" w:hAnsi="宋体" w:eastAsia="宋体" w:cs="宋体"/>
          <w:sz w:val="24"/>
          <w:szCs w:val="24"/>
          <w:highlight w:val="none"/>
        </w:rPr>
      </w:pPr>
      <w:r>
        <w:rPr>
          <w:rFonts w:hint="eastAsia" w:ascii="宋体" w:hAnsi="宋体" w:eastAsia="宋体" w:cs="宋体"/>
          <w:sz w:val="24"/>
          <w:szCs w:val="24"/>
          <w:highlight w:val="none"/>
        </w:rPr>
        <w:t>委托代理人无转委托权。</w:t>
      </w:r>
    </w:p>
    <w:tbl>
      <w:tblPr>
        <w:tblStyle w:val="11"/>
        <w:tblW w:w="0" w:type="auto"/>
        <w:tblInd w:w="0" w:type="dxa"/>
        <w:tblLayout w:type="fixed"/>
        <w:tblCellMar>
          <w:top w:w="0" w:type="dxa"/>
          <w:left w:w="108" w:type="dxa"/>
          <w:bottom w:w="0" w:type="dxa"/>
          <w:right w:w="108" w:type="dxa"/>
        </w:tblCellMar>
      </w:tblPr>
      <w:tblGrid>
        <w:gridCol w:w="5087"/>
        <w:gridCol w:w="5209"/>
      </w:tblGrid>
      <w:tr>
        <w:tblPrEx>
          <w:tblCellMar>
            <w:top w:w="0" w:type="dxa"/>
            <w:left w:w="108" w:type="dxa"/>
            <w:bottom w:w="0" w:type="dxa"/>
            <w:right w:w="108" w:type="dxa"/>
          </w:tblCellMar>
        </w:tblPrEx>
        <w:trPr>
          <w:trHeight w:val="2248" w:hRule="atLeast"/>
        </w:trPr>
        <w:tc>
          <w:tcPr>
            <w:tcW w:w="5087" w:type="dxa"/>
            <w:tcBorders>
              <w:top w:val="single" w:color="000000" w:sz="4" w:space="0"/>
              <w:left w:val="single" w:color="000000" w:sz="4" w:space="0"/>
              <w:bottom w:val="single" w:color="000000" w:sz="4" w:space="0"/>
              <w:right w:val="single" w:color="000000" w:sz="4" w:space="0"/>
            </w:tcBorders>
            <w:noWrap w:val="0"/>
            <w:vAlign w:val="center"/>
          </w:tcPr>
          <w:p>
            <w:pPr>
              <w:pStyle w:val="16"/>
              <w:wordWrap w:val="0"/>
              <w:ind w:firstLine="60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w:t>
            </w:r>
            <w:r>
              <w:rPr>
                <w:rFonts w:hint="eastAsia" w:ascii="宋体" w:hAnsi="宋体" w:eastAsia="宋体" w:cs="宋体"/>
                <w:spacing w:val="-3"/>
                <w:sz w:val="24"/>
                <w:szCs w:val="24"/>
                <w:highlight w:val="none"/>
              </w:rPr>
              <w:t>法</w:t>
            </w:r>
            <w:r>
              <w:rPr>
                <w:rFonts w:hint="eastAsia" w:ascii="宋体" w:hAnsi="宋体" w:eastAsia="宋体" w:cs="宋体"/>
                <w:sz w:val="24"/>
                <w:szCs w:val="24"/>
                <w:highlight w:val="none"/>
              </w:rPr>
              <w:t>定</w:t>
            </w:r>
            <w:r>
              <w:rPr>
                <w:rFonts w:hint="eastAsia" w:ascii="宋体" w:hAnsi="宋体" w:eastAsia="宋体" w:cs="宋体"/>
                <w:spacing w:val="-3"/>
                <w:sz w:val="24"/>
                <w:szCs w:val="24"/>
                <w:highlight w:val="none"/>
              </w:rPr>
              <w:t>代</w:t>
            </w:r>
            <w:r>
              <w:rPr>
                <w:rFonts w:hint="eastAsia" w:ascii="宋体" w:hAnsi="宋体" w:eastAsia="宋体" w:cs="宋体"/>
                <w:sz w:val="24"/>
                <w:szCs w:val="24"/>
                <w:highlight w:val="none"/>
              </w:rPr>
              <w:t>表</w:t>
            </w:r>
            <w:r>
              <w:rPr>
                <w:rFonts w:hint="eastAsia" w:ascii="宋体" w:hAnsi="宋体" w:eastAsia="宋体" w:cs="宋体"/>
                <w:spacing w:val="-3"/>
                <w:sz w:val="24"/>
                <w:szCs w:val="24"/>
                <w:highlight w:val="none"/>
              </w:rPr>
              <w:t>人</w:t>
            </w:r>
            <w:r>
              <w:rPr>
                <w:rFonts w:hint="eastAsia" w:ascii="宋体" w:hAnsi="宋体" w:eastAsia="宋体" w:cs="宋体"/>
                <w:sz w:val="24"/>
                <w:szCs w:val="24"/>
                <w:highlight w:val="none"/>
              </w:rPr>
              <w:t>身份证</w:t>
            </w:r>
            <w:r>
              <w:rPr>
                <w:rFonts w:hint="eastAsia" w:ascii="宋体" w:hAnsi="宋体" w:eastAsia="宋体" w:cs="宋体"/>
                <w:sz w:val="24"/>
                <w:szCs w:val="24"/>
                <w:highlight w:val="none"/>
                <w:lang w:eastAsia="zh-CN"/>
              </w:rPr>
              <w:t>扫描件照片页</w:t>
            </w:r>
            <w:r>
              <w:rPr>
                <w:rFonts w:hint="eastAsia" w:ascii="宋体" w:hAnsi="宋体" w:eastAsia="宋体" w:cs="宋体"/>
                <w:sz w:val="24"/>
                <w:szCs w:val="24"/>
                <w:highlight w:val="none"/>
              </w:rPr>
              <w:t>）</w:t>
            </w:r>
          </w:p>
        </w:tc>
        <w:tc>
          <w:tcPr>
            <w:tcW w:w="5209" w:type="dxa"/>
            <w:tcBorders>
              <w:top w:val="single" w:color="000000" w:sz="4" w:space="0"/>
              <w:left w:val="nil"/>
              <w:bottom w:val="single" w:color="000000" w:sz="4" w:space="0"/>
              <w:right w:val="single" w:color="000000" w:sz="4" w:space="0"/>
            </w:tcBorders>
            <w:noWrap w:val="0"/>
            <w:vAlign w:val="center"/>
          </w:tcPr>
          <w:p>
            <w:pPr>
              <w:pStyle w:val="16"/>
              <w:wordWrap w:val="0"/>
              <w:ind w:firstLine="60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w:t>
            </w:r>
            <w:r>
              <w:rPr>
                <w:rFonts w:hint="eastAsia" w:ascii="宋体" w:hAnsi="宋体" w:eastAsia="宋体" w:cs="宋体"/>
                <w:spacing w:val="-3"/>
                <w:sz w:val="24"/>
                <w:szCs w:val="24"/>
                <w:highlight w:val="none"/>
              </w:rPr>
              <w:t>法</w:t>
            </w:r>
            <w:r>
              <w:rPr>
                <w:rFonts w:hint="eastAsia" w:ascii="宋体" w:hAnsi="宋体" w:eastAsia="宋体" w:cs="宋体"/>
                <w:sz w:val="24"/>
                <w:szCs w:val="24"/>
                <w:highlight w:val="none"/>
              </w:rPr>
              <w:t>定</w:t>
            </w:r>
            <w:r>
              <w:rPr>
                <w:rFonts w:hint="eastAsia" w:ascii="宋体" w:hAnsi="宋体" w:eastAsia="宋体" w:cs="宋体"/>
                <w:spacing w:val="-3"/>
                <w:sz w:val="24"/>
                <w:szCs w:val="24"/>
                <w:highlight w:val="none"/>
              </w:rPr>
              <w:t>代</w:t>
            </w:r>
            <w:r>
              <w:rPr>
                <w:rFonts w:hint="eastAsia" w:ascii="宋体" w:hAnsi="宋体" w:eastAsia="宋体" w:cs="宋体"/>
                <w:sz w:val="24"/>
                <w:szCs w:val="24"/>
                <w:highlight w:val="none"/>
              </w:rPr>
              <w:t>表</w:t>
            </w:r>
            <w:r>
              <w:rPr>
                <w:rFonts w:hint="eastAsia" w:ascii="宋体" w:hAnsi="宋体" w:eastAsia="宋体" w:cs="宋体"/>
                <w:spacing w:val="-3"/>
                <w:sz w:val="24"/>
                <w:szCs w:val="24"/>
                <w:highlight w:val="none"/>
              </w:rPr>
              <w:t>人</w:t>
            </w:r>
            <w:r>
              <w:rPr>
                <w:rFonts w:hint="eastAsia" w:ascii="宋体" w:hAnsi="宋体" w:eastAsia="宋体" w:cs="宋体"/>
                <w:sz w:val="24"/>
                <w:szCs w:val="24"/>
                <w:highlight w:val="none"/>
              </w:rPr>
              <w:t>身份证</w:t>
            </w:r>
            <w:r>
              <w:rPr>
                <w:rFonts w:hint="eastAsia" w:ascii="宋体" w:hAnsi="宋体" w:eastAsia="宋体" w:cs="宋体"/>
                <w:sz w:val="24"/>
                <w:szCs w:val="24"/>
                <w:highlight w:val="none"/>
                <w:lang w:eastAsia="zh-CN"/>
              </w:rPr>
              <w:t>扫描件国徽页</w:t>
            </w:r>
            <w:r>
              <w:rPr>
                <w:rFonts w:hint="eastAsia" w:ascii="宋体" w:hAnsi="宋体" w:eastAsia="宋体" w:cs="宋体"/>
                <w:sz w:val="24"/>
                <w:szCs w:val="24"/>
                <w:highlight w:val="none"/>
              </w:rPr>
              <w:t>）</w:t>
            </w:r>
          </w:p>
        </w:tc>
      </w:tr>
      <w:tr>
        <w:tblPrEx>
          <w:tblCellMar>
            <w:top w:w="0" w:type="dxa"/>
            <w:left w:w="108" w:type="dxa"/>
            <w:bottom w:w="0" w:type="dxa"/>
            <w:right w:w="108" w:type="dxa"/>
          </w:tblCellMar>
        </w:tblPrEx>
        <w:trPr>
          <w:trHeight w:val="2281" w:hRule="atLeast"/>
        </w:trPr>
        <w:tc>
          <w:tcPr>
            <w:tcW w:w="5087" w:type="dxa"/>
            <w:tcBorders>
              <w:top w:val="single" w:color="000000" w:sz="4" w:space="0"/>
              <w:left w:val="single" w:color="000000" w:sz="4" w:space="0"/>
              <w:bottom w:val="single" w:color="000000" w:sz="4" w:space="0"/>
              <w:right w:val="single" w:color="000000" w:sz="4" w:space="0"/>
            </w:tcBorders>
            <w:noWrap w:val="0"/>
            <w:vAlign w:val="center"/>
          </w:tcPr>
          <w:p>
            <w:pPr>
              <w:pStyle w:val="16"/>
              <w:wordWrap w:val="0"/>
              <w:ind w:firstLine="60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w:t>
            </w:r>
            <w:r>
              <w:rPr>
                <w:rFonts w:hint="eastAsia" w:ascii="宋体" w:hAnsi="宋体" w:eastAsia="宋体" w:cs="宋体"/>
                <w:spacing w:val="-3"/>
                <w:sz w:val="24"/>
                <w:szCs w:val="24"/>
                <w:highlight w:val="none"/>
              </w:rPr>
              <w:t>委托代理人</w:t>
            </w:r>
            <w:r>
              <w:rPr>
                <w:rFonts w:hint="eastAsia" w:ascii="宋体" w:hAnsi="宋体" w:eastAsia="宋体" w:cs="宋体"/>
                <w:sz w:val="24"/>
                <w:szCs w:val="24"/>
                <w:highlight w:val="none"/>
              </w:rPr>
              <w:t>身份证</w:t>
            </w:r>
            <w:r>
              <w:rPr>
                <w:rFonts w:hint="eastAsia" w:ascii="宋体" w:hAnsi="宋体" w:eastAsia="宋体" w:cs="宋体"/>
                <w:sz w:val="24"/>
                <w:szCs w:val="24"/>
                <w:highlight w:val="none"/>
                <w:lang w:eastAsia="zh-CN"/>
              </w:rPr>
              <w:t>扫描件照片页</w:t>
            </w:r>
            <w:r>
              <w:rPr>
                <w:rFonts w:hint="eastAsia" w:ascii="宋体" w:hAnsi="宋体" w:eastAsia="宋体" w:cs="宋体"/>
                <w:sz w:val="24"/>
                <w:szCs w:val="24"/>
                <w:highlight w:val="none"/>
              </w:rPr>
              <w:t>）</w:t>
            </w:r>
          </w:p>
        </w:tc>
        <w:tc>
          <w:tcPr>
            <w:tcW w:w="5209" w:type="dxa"/>
            <w:tcBorders>
              <w:top w:val="single" w:color="000000" w:sz="4" w:space="0"/>
              <w:left w:val="nil"/>
              <w:bottom w:val="single" w:color="000000" w:sz="4" w:space="0"/>
              <w:right w:val="single" w:color="000000" w:sz="4" w:space="0"/>
            </w:tcBorders>
            <w:noWrap w:val="0"/>
            <w:vAlign w:val="center"/>
          </w:tcPr>
          <w:p>
            <w:pPr>
              <w:pStyle w:val="16"/>
              <w:wordWrap w:val="0"/>
              <w:ind w:firstLine="60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w:t>
            </w:r>
            <w:r>
              <w:rPr>
                <w:rFonts w:hint="eastAsia" w:ascii="宋体" w:hAnsi="宋体" w:eastAsia="宋体" w:cs="宋体"/>
                <w:spacing w:val="-3"/>
                <w:sz w:val="24"/>
                <w:szCs w:val="24"/>
                <w:highlight w:val="none"/>
              </w:rPr>
              <w:t>委托代理人</w:t>
            </w:r>
            <w:r>
              <w:rPr>
                <w:rFonts w:hint="eastAsia" w:ascii="宋体" w:hAnsi="宋体" w:eastAsia="宋体" w:cs="宋体"/>
                <w:sz w:val="24"/>
                <w:szCs w:val="24"/>
                <w:highlight w:val="none"/>
              </w:rPr>
              <w:t>身份证</w:t>
            </w:r>
            <w:r>
              <w:rPr>
                <w:rFonts w:hint="eastAsia" w:ascii="宋体" w:hAnsi="宋体" w:eastAsia="宋体" w:cs="宋体"/>
                <w:sz w:val="24"/>
                <w:szCs w:val="24"/>
                <w:highlight w:val="none"/>
                <w:lang w:eastAsia="zh-CN"/>
              </w:rPr>
              <w:t>扫描件国徽页</w:t>
            </w:r>
            <w:r>
              <w:rPr>
                <w:rFonts w:hint="eastAsia" w:ascii="宋体" w:hAnsi="宋体" w:eastAsia="宋体" w:cs="宋体"/>
                <w:sz w:val="24"/>
                <w:szCs w:val="24"/>
                <w:highlight w:val="none"/>
              </w:rPr>
              <w:t>）</w:t>
            </w:r>
          </w:p>
        </w:tc>
      </w:tr>
    </w:tbl>
    <w:p>
      <w:pPr>
        <w:pStyle w:val="10"/>
        <w:spacing w:after="0" w:line="360" w:lineRule="auto"/>
        <w:ind w:left="0" w:leftChars="0"/>
        <w:rPr>
          <w:rFonts w:hint="eastAsia" w:ascii="宋体" w:hAnsi="宋体" w:eastAsia="宋体" w:cs="宋体"/>
          <w:sz w:val="24"/>
          <w:szCs w:val="24"/>
          <w:highlight w:val="none"/>
        </w:rPr>
      </w:pPr>
    </w:p>
    <w:p>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投标人</w:t>
      </w:r>
      <w:r>
        <w:rPr>
          <w:rFonts w:hint="eastAsia" w:ascii="宋体" w:hAnsi="宋体" w:eastAsia="宋体" w:cs="宋体"/>
          <w:sz w:val="24"/>
          <w:szCs w:val="24"/>
          <w:highlight w:val="none"/>
        </w:rPr>
        <w:t>：（公章）</w:t>
      </w:r>
    </w:p>
    <w:p>
      <w:pPr>
        <w:spacing w:line="360" w:lineRule="auto"/>
        <w:rPr>
          <w:rFonts w:hint="eastAsia" w:ascii="宋体" w:hAnsi="宋体" w:eastAsia="宋体" w:cs="宋体"/>
          <w:sz w:val="24"/>
          <w:szCs w:val="24"/>
          <w:highlight w:val="none"/>
        </w:rPr>
      </w:pPr>
    </w:p>
    <w:p>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法定代表人：（签字或签章）</w:t>
      </w:r>
    </w:p>
    <w:p>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身份证号码：</w:t>
      </w:r>
    </w:p>
    <w:p>
      <w:pPr>
        <w:spacing w:line="360" w:lineRule="auto"/>
        <w:rPr>
          <w:rFonts w:hint="eastAsia" w:ascii="宋体" w:hAnsi="宋体" w:eastAsia="宋体" w:cs="宋体"/>
          <w:sz w:val="24"/>
          <w:szCs w:val="24"/>
          <w:highlight w:val="none"/>
        </w:rPr>
      </w:pPr>
    </w:p>
    <w:p>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委托代理人：（签字）</w:t>
      </w:r>
    </w:p>
    <w:p>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身份证号码：</w:t>
      </w:r>
    </w:p>
    <w:p>
      <w:pPr>
        <w:spacing w:line="360" w:lineRule="auto"/>
        <w:ind w:firstLine="482"/>
        <w:jc w:val="right"/>
        <w:rPr>
          <w:rFonts w:hint="eastAsia" w:ascii="宋体" w:hAnsi="宋体" w:eastAsia="宋体" w:cs="宋体"/>
          <w:sz w:val="24"/>
          <w:szCs w:val="24"/>
          <w:highlight w:val="none"/>
        </w:rPr>
      </w:pPr>
    </w:p>
    <w:p>
      <w:pPr>
        <w:bidi w:val="0"/>
        <w:spacing w:line="360" w:lineRule="auto"/>
        <w:ind w:firstLine="480" w:firstLineChars="200"/>
        <w:jc w:val="left"/>
        <w:rPr>
          <w:rFonts w:hint="eastAsia" w:ascii="宋体" w:hAnsi="宋体" w:eastAsia="宋体" w:cs="宋体"/>
          <w:kern w:val="0"/>
          <w:sz w:val="24"/>
          <w:szCs w:val="24"/>
          <w:highlight w:val="none"/>
          <w:lang w:val="en-US" w:eastAsia="zh-CN"/>
        </w:rPr>
      </w:pPr>
      <w:r>
        <w:rPr>
          <w:rFonts w:hint="eastAsia" w:ascii="宋体" w:hAnsi="宋体" w:eastAsia="宋体" w:cs="宋体"/>
          <w:sz w:val="24"/>
          <w:szCs w:val="24"/>
          <w:highlight w:val="none"/>
        </w:rPr>
        <w:t>年  月  日</w:t>
      </w:r>
      <w:r>
        <w:rPr>
          <w:rFonts w:hint="eastAsia" w:ascii="宋体" w:hAnsi="宋体" w:eastAsia="宋体" w:cs="宋体"/>
          <w:kern w:val="0"/>
          <w:sz w:val="24"/>
          <w:szCs w:val="24"/>
          <w:highlight w:val="none"/>
          <w:lang w:eastAsia="zh-CN"/>
        </w:rPr>
        <w:br w:type="page"/>
      </w:r>
      <w:r>
        <w:rPr>
          <w:rFonts w:hint="eastAsia" w:ascii="宋体" w:hAnsi="宋体" w:eastAsia="宋体" w:cs="宋体"/>
          <w:kern w:val="0"/>
          <w:sz w:val="24"/>
          <w:szCs w:val="24"/>
          <w:highlight w:val="none"/>
          <w:lang w:eastAsia="zh-CN"/>
        </w:rPr>
        <w:t>附件</w:t>
      </w:r>
      <w:r>
        <w:rPr>
          <w:rFonts w:hint="eastAsia" w:ascii="宋体" w:hAnsi="宋体" w:eastAsia="宋体" w:cs="宋体"/>
          <w:kern w:val="0"/>
          <w:sz w:val="24"/>
          <w:szCs w:val="24"/>
          <w:highlight w:val="none"/>
          <w:lang w:val="en-US" w:eastAsia="zh-CN"/>
        </w:rPr>
        <w:t>3：</w:t>
      </w:r>
    </w:p>
    <w:p>
      <w:pPr>
        <w:widowControl/>
        <w:jc w:val="center"/>
        <w:rPr>
          <w:rFonts w:hint="eastAsia" w:ascii="宋体" w:hAnsi="宋体" w:eastAsia="宋体" w:cs="宋体"/>
          <w:b/>
          <w:color w:val="auto"/>
          <w:kern w:val="0"/>
          <w:sz w:val="28"/>
          <w:szCs w:val="28"/>
          <w:highlight w:val="none"/>
        </w:rPr>
      </w:pPr>
      <w:r>
        <w:rPr>
          <w:rFonts w:hint="eastAsia" w:ascii="宋体" w:hAnsi="宋体" w:eastAsia="宋体" w:cs="宋体"/>
          <w:b/>
          <w:color w:val="auto"/>
          <w:kern w:val="0"/>
          <w:sz w:val="28"/>
          <w:szCs w:val="28"/>
          <w:highlight w:val="none"/>
        </w:rPr>
        <w:t>《投标真实性承诺书》</w:t>
      </w:r>
    </w:p>
    <w:p>
      <w:pPr>
        <w:widowControl w:val="0"/>
        <w:spacing w:beforeLines="0" w:after="120" w:afterLines="0"/>
        <w:ind w:left="420" w:leftChars="200" w:firstLine="480" w:firstLineChars="200"/>
        <w:jc w:val="both"/>
        <w:rPr>
          <w:rFonts w:hint="eastAsia" w:ascii="宋体" w:hAnsi="宋体" w:eastAsia="宋体" w:cs="宋体"/>
          <w:kern w:val="2"/>
          <w:sz w:val="24"/>
          <w:szCs w:val="24"/>
          <w:highlight w:val="none"/>
          <w:lang w:val="en-US" w:eastAsia="zh-CN" w:bidi="ar-SA"/>
        </w:rPr>
      </w:pPr>
    </w:p>
    <w:p>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w:t>
      </w:r>
      <w:r>
        <w:rPr>
          <w:rFonts w:hint="eastAsia" w:ascii="宋体" w:hAnsi="宋体" w:eastAsia="宋体" w:cs="宋体"/>
          <w:color w:val="000000"/>
          <w:sz w:val="24"/>
          <w:szCs w:val="24"/>
          <w:lang w:val="en-US" w:eastAsia="zh-CN"/>
        </w:rPr>
        <w:t>招标人</w:t>
      </w:r>
      <w:r>
        <w:rPr>
          <w:rFonts w:hint="eastAsia" w:ascii="宋体" w:hAnsi="宋体" w:eastAsia="宋体" w:cs="宋体"/>
          <w:color w:val="000000"/>
          <w:sz w:val="24"/>
          <w:szCs w:val="24"/>
        </w:rPr>
        <w:t>名称）</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w:t>
      </w:r>
      <w:r>
        <w:rPr>
          <w:rFonts w:hint="eastAsia" w:ascii="宋体" w:hAnsi="宋体" w:eastAsia="宋体" w:cs="宋体"/>
          <w:color w:val="000000"/>
          <w:sz w:val="24"/>
          <w:szCs w:val="24"/>
          <w:lang w:val="en-US" w:eastAsia="zh-CN"/>
        </w:rPr>
        <w:t>招标</w:t>
      </w:r>
      <w:r>
        <w:rPr>
          <w:rFonts w:hint="eastAsia" w:ascii="宋体" w:hAnsi="宋体" w:eastAsia="宋体" w:cs="宋体"/>
          <w:color w:val="000000"/>
          <w:sz w:val="24"/>
          <w:szCs w:val="24"/>
        </w:rPr>
        <w:t>代理机构名称）：</w:t>
      </w:r>
    </w:p>
    <w:p>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1、我方已仔细研究了</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（项目名称）</w:t>
      </w:r>
      <w:r>
        <w:rPr>
          <w:rFonts w:hint="eastAsia" w:ascii="宋体" w:hAnsi="宋体" w:eastAsia="宋体" w:cs="宋体"/>
          <w:color w:val="000000"/>
          <w:sz w:val="24"/>
          <w:szCs w:val="24"/>
          <w:lang w:val="en-US" w:eastAsia="zh-CN"/>
        </w:rPr>
        <w:t>招标</w:t>
      </w:r>
      <w:r>
        <w:rPr>
          <w:rFonts w:hint="eastAsia" w:ascii="宋体" w:hAnsi="宋体" w:eastAsia="宋体" w:cs="宋体"/>
          <w:color w:val="000000"/>
          <w:sz w:val="24"/>
          <w:szCs w:val="24"/>
        </w:rPr>
        <w:t>公告的全部内容，完全了解并同意</w:t>
      </w:r>
      <w:r>
        <w:rPr>
          <w:rFonts w:hint="eastAsia" w:ascii="宋体" w:hAnsi="宋体" w:eastAsia="宋体" w:cs="宋体"/>
          <w:color w:val="000000"/>
          <w:sz w:val="24"/>
          <w:szCs w:val="24"/>
          <w:lang w:eastAsia="zh-CN"/>
        </w:rPr>
        <w:t>采购要求</w:t>
      </w:r>
      <w:r>
        <w:rPr>
          <w:rFonts w:hint="eastAsia" w:ascii="宋体" w:hAnsi="宋体" w:eastAsia="宋体" w:cs="宋体"/>
          <w:color w:val="000000"/>
          <w:sz w:val="24"/>
          <w:szCs w:val="24"/>
        </w:rPr>
        <w:t>及</w:t>
      </w:r>
      <w:r>
        <w:rPr>
          <w:rFonts w:hint="eastAsia" w:ascii="宋体" w:hAnsi="宋体" w:eastAsia="宋体" w:cs="宋体"/>
          <w:color w:val="000000"/>
          <w:sz w:val="24"/>
          <w:szCs w:val="24"/>
          <w:lang w:val="en-US" w:eastAsia="zh-CN"/>
        </w:rPr>
        <w:t>采购</w:t>
      </w:r>
      <w:r>
        <w:rPr>
          <w:rFonts w:hint="eastAsia" w:ascii="宋体" w:hAnsi="宋体" w:eastAsia="宋体" w:cs="宋体"/>
          <w:color w:val="000000"/>
          <w:sz w:val="24"/>
          <w:szCs w:val="24"/>
        </w:rPr>
        <w:t>费用收取情况，且我公司符合该项目的资格条件，具备完成项目的能力，特决定参加</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（项目名称）</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（标段名称）的</w:t>
      </w:r>
      <w:r>
        <w:rPr>
          <w:rFonts w:hint="eastAsia" w:ascii="宋体" w:hAnsi="宋体" w:eastAsia="宋体" w:cs="宋体"/>
          <w:color w:val="000000"/>
          <w:sz w:val="24"/>
          <w:szCs w:val="24"/>
          <w:lang w:val="en-US" w:eastAsia="zh-CN"/>
        </w:rPr>
        <w:t>投标</w:t>
      </w:r>
      <w:r>
        <w:rPr>
          <w:rFonts w:hint="eastAsia" w:ascii="宋体" w:hAnsi="宋体" w:eastAsia="宋体" w:cs="宋体"/>
          <w:color w:val="000000"/>
          <w:sz w:val="24"/>
          <w:szCs w:val="24"/>
        </w:rPr>
        <w:t>。</w:t>
      </w:r>
    </w:p>
    <w:p>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2、我方在此声明，所递交的报名资料内容完整、真实和准确，所提供的一切材料都是真实、有效、合法的，不出借、转让资质证书，让他人挂靠投标，不以他人名义投标或者以其他方式弄虚作假，骗取中标；</w:t>
      </w:r>
    </w:p>
    <w:p>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3、如我方所提供报名资料不真实、不完整，存在伪造、隐瞒、欺诈的情况，我方愿意承担</w:t>
      </w:r>
      <w:r>
        <w:rPr>
          <w:rFonts w:hint="eastAsia" w:ascii="宋体" w:hAnsi="宋体" w:eastAsia="宋体" w:cs="宋体"/>
          <w:color w:val="000000"/>
          <w:sz w:val="24"/>
          <w:szCs w:val="24"/>
          <w:lang w:val="en-US" w:eastAsia="zh-CN"/>
        </w:rPr>
        <w:t>招标人</w:t>
      </w:r>
      <w:r>
        <w:rPr>
          <w:rFonts w:hint="eastAsia" w:ascii="宋体" w:hAnsi="宋体" w:eastAsia="宋体" w:cs="宋体"/>
          <w:color w:val="000000"/>
          <w:sz w:val="24"/>
          <w:szCs w:val="24"/>
        </w:rPr>
        <w:t>对我方的一切处罚。</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4、</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（其他补充说明）。</w:t>
      </w:r>
    </w:p>
    <w:p>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w:t>
      </w:r>
    </w:p>
    <w:p>
      <w:pPr>
        <w:keepNext w:val="0"/>
        <w:keepLines w:val="0"/>
        <w:pageBreakBefore w:val="0"/>
        <w:widowControl w:val="0"/>
        <w:kinsoku/>
        <w:wordWrap/>
        <w:overflowPunct/>
        <w:topLinePunct w:val="0"/>
        <w:autoSpaceDE/>
        <w:autoSpaceDN/>
        <w:bidi w:val="0"/>
        <w:adjustRightInd/>
        <w:snapToGrid/>
        <w:spacing w:line="520" w:lineRule="exact"/>
        <w:ind w:firstLine="3120" w:firstLineChars="13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投标人</w:t>
      </w:r>
      <w:r>
        <w:rPr>
          <w:rFonts w:hint="eastAsia" w:ascii="宋体" w:hAnsi="宋体" w:eastAsia="宋体" w:cs="宋体"/>
          <w:color w:val="000000"/>
          <w:sz w:val="24"/>
          <w:szCs w:val="24"/>
        </w:rPr>
        <w:t>：                      （盖单位章）</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法定代表人或其委托代理人：          （签字）</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地址：</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网址：</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电话：</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传真：</w:t>
      </w:r>
    </w:p>
    <w:p>
      <w:pPr>
        <w:keepNext w:val="0"/>
        <w:keepLines w:val="0"/>
        <w:pageBreakBefore w:val="0"/>
        <w:widowControl w:val="0"/>
        <w:kinsoku/>
        <w:wordWrap/>
        <w:overflowPunct/>
        <w:topLinePunct w:val="0"/>
        <w:autoSpaceDE/>
        <w:autoSpaceDN/>
        <w:bidi w:val="0"/>
        <w:adjustRightInd/>
        <w:snapToGrid/>
        <w:spacing w:line="520" w:lineRule="exact"/>
        <w:ind w:firstLine="3120" w:firstLineChars="13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邮政编码：                                 </w:t>
      </w:r>
    </w:p>
    <w:p>
      <w:pPr>
        <w:spacing w:line="360" w:lineRule="auto"/>
        <w:jc w:val="right"/>
        <w:rPr>
          <w:rFonts w:hint="eastAsia" w:ascii="宋体" w:hAnsi="宋体" w:eastAsia="宋体" w:cs="宋体"/>
          <w:color w:val="000000"/>
          <w:sz w:val="24"/>
          <w:szCs w:val="24"/>
          <w:u w:val="single"/>
        </w:rPr>
      </w:pPr>
      <w:r>
        <w:rPr>
          <w:rFonts w:hint="eastAsia" w:ascii="宋体" w:hAnsi="宋体" w:eastAsia="宋体" w:cs="宋体"/>
          <w:color w:val="000000"/>
          <w:sz w:val="24"/>
          <w:szCs w:val="24"/>
        </w:rPr>
        <w:t xml:space="preserve">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none"/>
        </w:rPr>
        <w:t xml:space="preserve"> 年</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none"/>
        </w:rPr>
        <w:t xml:space="preserve"> 月 </w:t>
      </w:r>
      <w:r>
        <w:rPr>
          <w:rFonts w:hint="eastAsia" w:ascii="宋体" w:hAnsi="宋体" w:eastAsia="宋体" w:cs="宋体"/>
          <w:color w:val="000000"/>
          <w:sz w:val="24"/>
          <w:szCs w:val="24"/>
          <w:u w:val="single"/>
        </w:rPr>
        <w:t xml:space="preserve">       日</w:t>
      </w:r>
    </w:p>
    <w:p>
      <w:pPr>
        <w:tabs>
          <w:tab w:val="left" w:pos="840"/>
        </w:tabs>
        <w:ind w:firstLine="482"/>
        <w:jc w:val="left"/>
        <w:rPr>
          <w:rFonts w:hint="eastAsia" w:ascii="宋体" w:hAnsi="宋体" w:eastAsia="宋体" w:cs="宋体"/>
          <w:b/>
          <w:bCs/>
          <w:color w:val="auto"/>
          <w:kern w:val="0"/>
          <w:sz w:val="24"/>
          <w:szCs w:val="24"/>
          <w:highlight w:val="none"/>
        </w:rPr>
        <w:sectPr>
          <w:footerReference r:id="rId6" w:type="first"/>
          <w:headerReference r:id="rId4" w:type="default"/>
          <w:footerReference r:id="rId5" w:type="default"/>
          <w:pgSz w:w="12240" w:h="15840"/>
          <w:pgMar w:top="1134" w:right="1134" w:bottom="1134" w:left="1134" w:header="850" w:footer="992" w:gutter="0"/>
          <w:pgNumType w:fmt="decimal"/>
          <w:cols w:space="720" w:num="1"/>
          <w:titlePg/>
          <w:rtlGutter w:val="0"/>
          <w:docGrid w:type="lines" w:linePitch="333" w:charSpace="0"/>
        </w:sectPr>
      </w:pPr>
    </w:p>
    <w:p>
      <w:pPr>
        <w:jc w:val="both"/>
        <w:rPr>
          <w:rFonts w:hint="eastAsia" w:ascii="宋体" w:hAnsi="宋体" w:eastAsia="宋体" w:cs="宋体"/>
          <w:b/>
          <w:kern w:val="0"/>
          <w:sz w:val="24"/>
          <w:szCs w:val="24"/>
          <w:highlight w:val="none"/>
        </w:rPr>
      </w:pPr>
      <w:r>
        <w:rPr>
          <w:rFonts w:hint="eastAsia" w:ascii="宋体" w:hAnsi="宋体" w:eastAsia="宋体" w:cs="宋体"/>
          <w:b w:val="0"/>
          <w:bCs w:val="0"/>
          <w:kern w:val="0"/>
          <w:sz w:val="24"/>
          <w:szCs w:val="24"/>
          <w:highlight w:val="none"/>
          <w:lang w:val="en-US" w:eastAsia="zh-CN" w:bidi="ar-SA"/>
        </w:rPr>
        <w:t xml:space="preserve">   </w:t>
      </w:r>
      <w:r>
        <w:rPr>
          <w:rFonts w:hint="eastAsia" w:ascii="宋体" w:hAnsi="宋体" w:eastAsia="宋体" w:cs="宋体"/>
          <w:kern w:val="0"/>
          <w:sz w:val="24"/>
          <w:szCs w:val="24"/>
          <w:highlight w:val="none"/>
          <w:lang w:eastAsia="zh-CN"/>
        </w:rPr>
        <w:t>附件</w:t>
      </w:r>
      <w:r>
        <w:rPr>
          <w:rFonts w:hint="eastAsia" w:ascii="宋体" w:hAnsi="宋体" w:eastAsia="宋体" w:cs="宋体"/>
          <w:kern w:val="0"/>
          <w:sz w:val="24"/>
          <w:szCs w:val="24"/>
          <w:highlight w:val="none"/>
          <w:lang w:val="en-US" w:eastAsia="zh-CN"/>
        </w:rPr>
        <w:t>4</w:t>
      </w:r>
      <w:r>
        <w:rPr>
          <w:rFonts w:hint="eastAsia" w:ascii="宋体" w:hAnsi="宋体" w:eastAsia="宋体" w:cs="宋体"/>
          <w:b/>
          <w:sz w:val="24"/>
          <w:szCs w:val="24"/>
          <w:highlight w:val="none"/>
          <w:lang w:val="en-US" w:eastAsia="zh-CN"/>
        </w:rPr>
        <w:t>：</w:t>
      </w:r>
    </w:p>
    <w:p>
      <w:pPr>
        <w:ind w:right="-1029" w:rightChars="-490"/>
        <w:outlineLvl w:val="2"/>
        <w:rPr>
          <w:rFonts w:hint="eastAsia" w:ascii="宋体" w:hAnsi="宋体" w:eastAsia="宋体" w:cs="宋体"/>
          <w:b/>
          <w:sz w:val="24"/>
          <w:szCs w:val="24"/>
        </w:rPr>
      </w:pPr>
      <w:r>
        <w:rPr>
          <w:rFonts w:hint="eastAsia" w:ascii="宋体" w:hAnsi="宋体" w:eastAsia="宋体" w:cs="宋体"/>
          <w:b/>
          <w:sz w:val="24"/>
          <w:szCs w:val="24"/>
        </w:rPr>
        <w:t>国家企业信用信息公示系统查询方式</w:t>
      </w:r>
    </w:p>
    <w:p>
      <w:pPr>
        <w:spacing w:line="520" w:lineRule="exact"/>
        <w:ind w:firstLine="480"/>
        <w:rPr>
          <w:rFonts w:hint="eastAsia" w:ascii="宋体" w:hAnsi="宋体" w:eastAsia="宋体" w:cs="宋体"/>
          <w:bCs/>
          <w:sz w:val="24"/>
          <w:szCs w:val="24"/>
        </w:rPr>
      </w:pPr>
      <w:r>
        <w:rPr>
          <w:rFonts w:hint="eastAsia" w:ascii="宋体" w:hAnsi="宋体" w:eastAsia="宋体" w:cs="宋体"/>
          <w:bCs/>
          <w:sz w:val="24"/>
          <w:szCs w:val="24"/>
        </w:rPr>
        <w:t>1、登录“国家企业信用信息公示系统”网站地址：</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"http://www.gsxt.gov.cn/index.html" </w:instrText>
      </w:r>
      <w:r>
        <w:rPr>
          <w:rFonts w:hint="eastAsia" w:ascii="宋体" w:hAnsi="宋体" w:eastAsia="宋体" w:cs="宋体"/>
          <w:sz w:val="24"/>
          <w:szCs w:val="24"/>
        </w:rPr>
        <w:fldChar w:fldCharType="separate"/>
      </w:r>
      <w:r>
        <w:rPr>
          <w:rFonts w:hint="eastAsia" w:ascii="宋体" w:hAnsi="宋体" w:eastAsia="宋体" w:cs="宋体"/>
          <w:bCs/>
          <w:color w:val="0000FF"/>
          <w:sz w:val="24"/>
          <w:szCs w:val="24"/>
          <w:u w:val="single"/>
        </w:rPr>
        <w:t>http://www.gsxt.gov.cn/index.html</w:t>
      </w:r>
      <w:r>
        <w:rPr>
          <w:rFonts w:hint="eastAsia" w:ascii="宋体" w:hAnsi="宋体" w:eastAsia="宋体" w:cs="宋体"/>
          <w:bCs/>
          <w:color w:val="0000FF"/>
          <w:sz w:val="24"/>
          <w:szCs w:val="24"/>
          <w:u w:val="single"/>
        </w:rPr>
        <w:fldChar w:fldCharType="end"/>
      </w:r>
      <w:r>
        <w:rPr>
          <w:rFonts w:hint="eastAsia" w:ascii="宋体" w:hAnsi="宋体" w:eastAsia="宋体" w:cs="宋体"/>
          <w:bCs/>
          <w:sz w:val="24"/>
          <w:szCs w:val="24"/>
        </w:rPr>
        <w:t>，在查询窗口输入企业名称，点击查询。</w:t>
      </w:r>
    </w:p>
    <w:p>
      <w:pPr>
        <w:ind w:firstLine="480"/>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661312" behindDoc="0" locked="0" layoutInCell="1" allowOverlap="1">
            <wp:simplePos x="0" y="0"/>
            <wp:positionH relativeFrom="column">
              <wp:posOffset>405130</wp:posOffset>
            </wp:positionH>
            <wp:positionV relativeFrom="paragraph">
              <wp:posOffset>194945</wp:posOffset>
            </wp:positionV>
            <wp:extent cx="8252460" cy="3962400"/>
            <wp:effectExtent l="0" t="0" r="5715" b="10160"/>
            <wp:wrapNone/>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10"/>
                    <a:stretch>
                      <a:fillRect/>
                    </a:stretch>
                  </pic:blipFill>
                  <pic:spPr>
                    <a:xfrm>
                      <a:off x="0" y="0"/>
                      <a:ext cx="8252460" cy="3962400"/>
                    </a:xfrm>
                    <a:prstGeom prst="rect">
                      <a:avLst/>
                    </a:prstGeom>
                    <a:noFill/>
                    <a:ln>
                      <a:noFill/>
                    </a:ln>
                  </pic:spPr>
                </pic:pic>
              </a:graphicData>
            </a:graphic>
          </wp:anchor>
        </w:drawing>
      </w:r>
    </w:p>
    <w:p>
      <w:pPr>
        <w:spacing w:line="520" w:lineRule="exact"/>
        <w:ind w:firstLine="480"/>
        <w:rPr>
          <w:rFonts w:hint="eastAsia" w:ascii="宋体" w:hAnsi="宋体" w:eastAsia="宋体" w:cs="宋体"/>
          <w:bCs/>
          <w:sz w:val="24"/>
          <w:szCs w:val="24"/>
        </w:rPr>
      </w:pPr>
      <w:r>
        <w:rPr>
          <w:rFonts w:hint="eastAsia" w:ascii="宋体" w:hAnsi="宋体" w:eastAsia="宋体" w:cs="宋体"/>
          <w:sz w:val="24"/>
          <w:szCs w:val="24"/>
        </w:rPr>
        <w:br w:type="page"/>
      </w:r>
      <w:r>
        <w:rPr>
          <w:rFonts w:hint="eastAsia" w:ascii="宋体" w:hAnsi="宋体" w:eastAsia="宋体" w:cs="宋体"/>
          <w:bCs/>
          <w:sz w:val="24"/>
          <w:szCs w:val="24"/>
        </w:rPr>
        <w:t>2、点击进入企业界面。</w:t>
      </w:r>
    </w:p>
    <w:p>
      <w:pPr>
        <w:ind w:right="-1029" w:rightChars="-490" w:firstLine="480"/>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662336" behindDoc="0" locked="0" layoutInCell="1" allowOverlap="1">
            <wp:simplePos x="0" y="0"/>
            <wp:positionH relativeFrom="column">
              <wp:posOffset>0</wp:posOffset>
            </wp:positionH>
            <wp:positionV relativeFrom="paragraph">
              <wp:posOffset>0</wp:posOffset>
            </wp:positionV>
            <wp:extent cx="9159875" cy="4427220"/>
            <wp:effectExtent l="0" t="0" r="5080" b="9525"/>
            <wp:wrapNone/>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11"/>
                    <a:stretch>
                      <a:fillRect/>
                    </a:stretch>
                  </pic:blipFill>
                  <pic:spPr>
                    <a:xfrm>
                      <a:off x="0" y="0"/>
                      <a:ext cx="9159875" cy="4427220"/>
                    </a:xfrm>
                    <a:prstGeom prst="rect">
                      <a:avLst/>
                    </a:prstGeom>
                    <a:noFill/>
                    <a:ln>
                      <a:noFill/>
                    </a:ln>
                  </pic:spPr>
                </pic:pic>
              </a:graphicData>
            </a:graphic>
          </wp:anchor>
        </w:drawing>
      </w:r>
    </w:p>
    <w:p>
      <w:pPr>
        <w:ind w:right="-1029" w:rightChars="-490" w:firstLine="643"/>
        <w:outlineLvl w:val="9"/>
        <w:rPr>
          <w:rFonts w:hint="eastAsia" w:ascii="宋体" w:hAnsi="宋体" w:eastAsia="宋体" w:cs="宋体"/>
          <w:b/>
          <w:sz w:val="24"/>
          <w:szCs w:val="24"/>
        </w:rPr>
      </w:pPr>
    </w:p>
    <w:p>
      <w:pPr>
        <w:ind w:firstLine="643"/>
        <w:rPr>
          <w:rFonts w:hint="eastAsia" w:ascii="宋体" w:hAnsi="宋体" w:eastAsia="宋体" w:cs="宋体"/>
          <w:b/>
          <w:sz w:val="24"/>
          <w:szCs w:val="24"/>
        </w:rPr>
      </w:pPr>
    </w:p>
    <w:p>
      <w:pPr>
        <w:ind w:firstLine="643"/>
        <w:rPr>
          <w:rFonts w:hint="eastAsia" w:ascii="宋体" w:hAnsi="宋体" w:eastAsia="宋体" w:cs="宋体"/>
          <w:b/>
          <w:sz w:val="24"/>
          <w:szCs w:val="24"/>
        </w:rPr>
      </w:pPr>
    </w:p>
    <w:p>
      <w:pPr>
        <w:ind w:firstLine="643"/>
        <w:rPr>
          <w:rFonts w:hint="eastAsia" w:ascii="宋体" w:hAnsi="宋体" w:eastAsia="宋体" w:cs="宋体"/>
          <w:b/>
          <w:sz w:val="24"/>
          <w:szCs w:val="24"/>
        </w:rPr>
      </w:pPr>
    </w:p>
    <w:p>
      <w:pPr>
        <w:ind w:firstLine="643"/>
        <w:rPr>
          <w:rFonts w:hint="eastAsia" w:ascii="宋体" w:hAnsi="宋体" w:eastAsia="宋体" w:cs="宋体"/>
          <w:b/>
          <w:sz w:val="24"/>
          <w:szCs w:val="24"/>
        </w:rPr>
      </w:pPr>
    </w:p>
    <w:p>
      <w:pPr>
        <w:ind w:firstLine="643"/>
        <w:rPr>
          <w:rFonts w:hint="eastAsia" w:ascii="宋体" w:hAnsi="宋体" w:eastAsia="宋体" w:cs="宋体"/>
          <w:b/>
          <w:sz w:val="24"/>
          <w:szCs w:val="24"/>
        </w:rPr>
      </w:pPr>
    </w:p>
    <w:p>
      <w:pPr>
        <w:ind w:firstLine="643"/>
        <w:rPr>
          <w:rFonts w:hint="eastAsia" w:ascii="宋体" w:hAnsi="宋体" w:eastAsia="宋体" w:cs="宋体"/>
          <w:b/>
          <w:sz w:val="24"/>
          <w:szCs w:val="24"/>
        </w:rPr>
      </w:pPr>
    </w:p>
    <w:p>
      <w:pPr>
        <w:ind w:firstLine="643"/>
        <w:rPr>
          <w:rFonts w:hint="eastAsia" w:ascii="宋体" w:hAnsi="宋体" w:eastAsia="宋体" w:cs="宋体"/>
          <w:b/>
          <w:sz w:val="24"/>
          <w:szCs w:val="24"/>
        </w:rPr>
      </w:pPr>
    </w:p>
    <w:p>
      <w:pPr>
        <w:ind w:firstLine="643"/>
        <w:rPr>
          <w:rFonts w:hint="eastAsia" w:ascii="宋体" w:hAnsi="宋体" w:eastAsia="宋体" w:cs="宋体"/>
          <w:b/>
          <w:sz w:val="24"/>
          <w:szCs w:val="24"/>
        </w:rPr>
      </w:pPr>
    </w:p>
    <w:p>
      <w:pPr>
        <w:ind w:firstLine="643"/>
        <w:rPr>
          <w:rFonts w:hint="eastAsia" w:ascii="宋体" w:hAnsi="宋体" w:eastAsia="宋体" w:cs="宋体"/>
          <w:b/>
          <w:sz w:val="24"/>
          <w:szCs w:val="24"/>
        </w:rPr>
      </w:pPr>
    </w:p>
    <w:p>
      <w:pPr>
        <w:ind w:firstLine="643"/>
        <w:rPr>
          <w:rFonts w:hint="eastAsia" w:ascii="宋体" w:hAnsi="宋体" w:eastAsia="宋体" w:cs="宋体"/>
          <w:b/>
          <w:sz w:val="24"/>
          <w:szCs w:val="24"/>
        </w:rPr>
      </w:pPr>
    </w:p>
    <w:p>
      <w:pPr>
        <w:ind w:firstLine="643"/>
        <w:rPr>
          <w:rFonts w:hint="eastAsia" w:ascii="宋体" w:hAnsi="宋体" w:eastAsia="宋体" w:cs="宋体"/>
          <w:b/>
          <w:sz w:val="24"/>
          <w:szCs w:val="24"/>
        </w:rPr>
      </w:pPr>
    </w:p>
    <w:p>
      <w:pPr>
        <w:ind w:firstLine="643"/>
        <w:rPr>
          <w:rFonts w:hint="eastAsia" w:ascii="宋体" w:hAnsi="宋体" w:eastAsia="宋体" w:cs="宋体"/>
          <w:b/>
          <w:sz w:val="24"/>
          <w:szCs w:val="24"/>
        </w:rPr>
      </w:pPr>
    </w:p>
    <w:p>
      <w:pPr>
        <w:rPr>
          <w:rFonts w:hint="eastAsia" w:ascii="宋体" w:hAnsi="宋体" w:eastAsia="宋体" w:cs="宋体"/>
          <w:b/>
          <w:sz w:val="24"/>
          <w:szCs w:val="24"/>
        </w:rPr>
      </w:pPr>
    </w:p>
    <w:p>
      <w:pPr>
        <w:spacing w:line="360" w:lineRule="auto"/>
        <w:ind w:left="480"/>
        <w:rPr>
          <w:rFonts w:hint="eastAsia" w:ascii="宋体" w:hAnsi="宋体" w:eastAsia="宋体" w:cs="宋体"/>
          <w:bCs/>
          <w:sz w:val="24"/>
          <w:szCs w:val="24"/>
        </w:rPr>
      </w:pPr>
      <w:r>
        <w:rPr>
          <w:rFonts w:hint="eastAsia" w:ascii="宋体" w:hAnsi="宋体" w:eastAsia="宋体" w:cs="宋体"/>
          <w:bCs/>
          <w:sz w:val="24"/>
          <w:szCs w:val="24"/>
        </w:rPr>
        <w:br w:type="page"/>
      </w:r>
      <w:r>
        <w:rPr>
          <w:rFonts w:hint="eastAsia" w:ascii="宋体" w:hAnsi="宋体" w:eastAsia="宋体" w:cs="宋体"/>
          <w:bCs/>
          <w:sz w:val="24"/>
          <w:szCs w:val="24"/>
        </w:rPr>
        <w:t>3、点击“列入经营异常名录信息”，查询后截图。</w:t>
      </w:r>
    </w:p>
    <w:p>
      <w:pPr>
        <w:pStyle w:val="10"/>
        <w:ind w:firstLine="0"/>
        <w:jc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8462645" cy="5356860"/>
            <wp:effectExtent l="0" t="0" r="635" b="8255"/>
            <wp:docPr id="36" name="图片 13" descr="微信截图_2022060815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3" descr="微信截图_20220608152439"/>
                    <pic:cNvPicPr>
                      <a:picLocks noChangeAspect="1"/>
                    </pic:cNvPicPr>
                  </pic:nvPicPr>
                  <pic:blipFill>
                    <a:blip r:embed="rId12"/>
                    <a:stretch>
                      <a:fillRect/>
                    </a:stretch>
                  </pic:blipFill>
                  <pic:spPr>
                    <a:xfrm>
                      <a:off x="0" y="0"/>
                      <a:ext cx="8462645" cy="5356860"/>
                    </a:xfrm>
                    <a:prstGeom prst="rect">
                      <a:avLst/>
                    </a:prstGeom>
                    <a:noFill/>
                    <a:ln>
                      <a:noFill/>
                    </a:ln>
                  </pic:spPr>
                </pic:pic>
              </a:graphicData>
            </a:graphic>
          </wp:inline>
        </w:drawing>
      </w:r>
    </w:p>
    <w:p>
      <w:pPr>
        <w:spacing w:line="360" w:lineRule="auto"/>
        <w:ind w:left="480"/>
        <w:rPr>
          <w:rFonts w:hint="eastAsia" w:ascii="宋体" w:hAnsi="宋体" w:eastAsia="宋体" w:cs="宋体"/>
          <w:bCs/>
          <w:sz w:val="24"/>
          <w:szCs w:val="24"/>
        </w:rPr>
      </w:pPr>
      <w:r>
        <w:rPr>
          <w:rFonts w:hint="eastAsia" w:ascii="宋体" w:hAnsi="宋体" w:eastAsia="宋体" w:cs="宋体"/>
          <w:sz w:val="24"/>
          <w:szCs w:val="24"/>
        </w:rPr>
        <w:drawing>
          <wp:anchor distT="0" distB="0" distL="114300" distR="114300" simplePos="0" relativeHeight="251663360" behindDoc="0" locked="0" layoutInCell="1" allowOverlap="1">
            <wp:simplePos x="0" y="0"/>
            <wp:positionH relativeFrom="column">
              <wp:posOffset>389255</wp:posOffset>
            </wp:positionH>
            <wp:positionV relativeFrom="paragraph">
              <wp:posOffset>554355</wp:posOffset>
            </wp:positionV>
            <wp:extent cx="8355965" cy="4014470"/>
            <wp:effectExtent l="0" t="0" r="10160" b="1270"/>
            <wp:wrapNone/>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13"/>
                    <a:stretch>
                      <a:fillRect/>
                    </a:stretch>
                  </pic:blipFill>
                  <pic:spPr>
                    <a:xfrm>
                      <a:off x="0" y="0"/>
                      <a:ext cx="8355965" cy="4014470"/>
                    </a:xfrm>
                    <a:prstGeom prst="rect">
                      <a:avLst/>
                    </a:prstGeom>
                    <a:noFill/>
                    <a:ln>
                      <a:noFill/>
                    </a:ln>
                  </pic:spPr>
                </pic:pic>
              </a:graphicData>
            </a:graphic>
          </wp:anchor>
        </w:drawing>
      </w:r>
      <w:r>
        <w:rPr>
          <w:rFonts w:hint="eastAsia" w:ascii="宋体" w:hAnsi="宋体" w:eastAsia="宋体" w:cs="宋体"/>
          <w:bCs/>
          <w:sz w:val="24"/>
          <w:szCs w:val="24"/>
        </w:rPr>
        <w:t>4、点击“列入严重违法失信企业名单（黑名单）信息”，查询后截图。</w:t>
      </w:r>
    </w:p>
    <w:p>
      <w:pPr>
        <w:numPr>
          <w:ilvl w:val="0"/>
          <w:numId w:val="1"/>
        </w:numPr>
        <w:spacing w:line="360" w:lineRule="auto"/>
        <w:ind w:firstLine="482" w:firstLineChars="200"/>
        <w:jc w:val="left"/>
        <w:rPr>
          <w:rFonts w:hint="eastAsia" w:ascii="宋体" w:hAnsi="宋体" w:eastAsia="宋体" w:cs="宋体"/>
          <w:b/>
          <w:sz w:val="24"/>
          <w:szCs w:val="24"/>
        </w:rPr>
        <w:sectPr>
          <w:pgSz w:w="16838" w:h="11906" w:orient="landscape"/>
          <w:pgMar w:top="1418" w:right="1418" w:bottom="1418" w:left="1418" w:header="680" w:footer="680" w:gutter="0"/>
          <w:pgNumType w:fmt="decimal"/>
          <w:cols w:space="720" w:num="1"/>
          <w:titlePg/>
          <w:docGrid w:linePitch="312" w:charSpace="0"/>
        </w:sectPr>
      </w:pPr>
    </w:p>
    <w:p>
      <w:pPr>
        <w:rPr>
          <w:rFonts w:hint="eastAsia" w:ascii="宋体" w:hAnsi="宋体" w:eastAsia="宋体" w:cs="宋体"/>
          <w:b/>
          <w:sz w:val="24"/>
          <w:szCs w:val="24"/>
        </w:rPr>
      </w:pPr>
      <w:r>
        <w:rPr>
          <w:rFonts w:hint="eastAsia" w:ascii="宋体" w:hAnsi="宋体" w:eastAsia="宋体" w:cs="宋体"/>
          <w:b/>
          <w:sz w:val="24"/>
          <w:szCs w:val="24"/>
        </w:rPr>
        <w:t>附件</w:t>
      </w:r>
      <w:r>
        <w:rPr>
          <w:rFonts w:hint="eastAsia" w:ascii="宋体" w:hAnsi="宋体" w:eastAsia="宋体" w:cs="宋体"/>
          <w:b/>
          <w:sz w:val="24"/>
          <w:szCs w:val="24"/>
          <w:lang w:val="en-US" w:eastAsia="zh-CN"/>
        </w:rPr>
        <w:t>五</w:t>
      </w:r>
      <w:r>
        <w:rPr>
          <w:rFonts w:hint="eastAsia" w:ascii="宋体" w:hAnsi="宋体" w:eastAsia="宋体" w:cs="宋体"/>
          <w:b/>
          <w:sz w:val="24"/>
          <w:szCs w:val="24"/>
        </w:rPr>
        <w:t>、中国执行信息公开网查询方式</w:t>
      </w:r>
    </w:p>
    <w:p>
      <w:pPr>
        <w:ind w:firstLine="480"/>
        <w:rPr>
          <w:rFonts w:hint="eastAsia" w:ascii="宋体" w:hAnsi="宋体" w:eastAsia="宋体" w:cs="宋体"/>
          <w:sz w:val="24"/>
          <w:szCs w:val="24"/>
        </w:rPr>
      </w:pPr>
      <w:r>
        <w:rPr>
          <w:rFonts w:hint="eastAsia" w:ascii="宋体" w:hAnsi="宋体" w:eastAsia="宋体" w:cs="宋体"/>
          <w:sz w:val="24"/>
          <w:szCs w:val="24"/>
        </w:rPr>
        <w:t>1、在被执行人姓名/名称处输入“公司全称”,身份证号码/组织机构代码处输入“单位统一社会信用代码”，输入验证码后点击查询。</w:t>
      </w:r>
    </w:p>
    <w:p>
      <w:pPr>
        <w:ind w:firstLine="480"/>
        <w:rPr>
          <w:rFonts w:hint="eastAsia" w:ascii="宋体" w:hAnsi="宋体" w:eastAsia="宋体" w:cs="宋体"/>
          <w:bCs/>
          <w:sz w:val="24"/>
          <w:szCs w:val="24"/>
        </w:rPr>
      </w:pPr>
      <w:r>
        <w:rPr>
          <w:rFonts w:hint="eastAsia" w:ascii="宋体" w:hAnsi="宋体" w:eastAsia="宋体" w:cs="宋体"/>
          <w:sz w:val="24"/>
          <w:szCs w:val="24"/>
        </w:rPr>
        <w:drawing>
          <wp:inline distT="0" distB="0" distL="114300" distR="114300">
            <wp:extent cx="7505065" cy="5055235"/>
            <wp:effectExtent l="0" t="0" r="8255" b="7620"/>
            <wp:docPr id="38" name="图片 14" descr="微信截图_2022060815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4" descr="微信截图_20220608151632"/>
                    <pic:cNvPicPr>
                      <a:picLocks noChangeAspect="1"/>
                    </pic:cNvPicPr>
                  </pic:nvPicPr>
                  <pic:blipFill>
                    <a:blip r:embed="rId14"/>
                    <a:stretch>
                      <a:fillRect/>
                    </a:stretch>
                  </pic:blipFill>
                  <pic:spPr>
                    <a:xfrm>
                      <a:off x="0" y="0"/>
                      <a:ext cx="7505065" cy="5055235"/>
                    </a:xfrm>
                    <a:prstGeom prst="rect">
                      <a:avLst/>
                    </a:prstGeom>
                    <a:noFill/>
                    <a:ln>
                      <a:noFill/>
                    </a:ln>
                  </pic:spPr>
                </pic:pic>
              </a:graphicData>
            </a:graphic>
          </wp:inline>
        </w:drawing>
      </w:r>
      <w:r>
        <w:rPr>
          <w:rFonts w:hint="eastAsia" w:ascii="宋体" w:hAnsi="宋体" w:eastAsia="宋体" w:cs="宋体"/>
          <w:sz w:val="24"/>
          <w:szCs w:val="24"/>
        </w:rPr>
        <w:br w:type="page"/>
      </w:r>
      <w:r>
        <w:rPr>
          <w:rFonts w:hint="eastAsia" w:ascii="宋体" w:hAnsi="宋体" w:eastAsia="宋体" w:cs="宋体"/>
          <w:bCs/>
          <w:sz w:val="24"/>
          <w:szCs w:val="24"/>
        </w:rPr>
        <w:t>最终截图样式</w:t>
      </w:r>
    </w:p>
    <w:p>
      <w:pPr>
        <w:ind w:firstLine="480"/>
        <w:rPr>
          <w:rFonts w:hint="eastAsia" w:ascii="宋体" w:hAnsi="宋体" w:eastAsia="宋体" w:cs="宋体"/>
          <w:sz w:val="24"/>
          <w:szCs w:val="24"/>
        </w:rPr>
      </w:pPr>
    </w:p>
    <w:p>
      <w:pPr>
        <w:autoSpaceDE w:val="0"/>
        <w:autoSpaceDN w:val="0"/>
        <w:snapToGrid w:val="0"/>
        <w:rPr>
          <w:rFonts w:hint="eastAsia" w:ascii="宋体" w:hAnsi="宋体" w:eastAsia="宋体" w:cs="宋体"/>
          <w:sz w:val="24"/>
          <w:szCs w:val="24"/>
        </w:rPr>
        <w:sectPr>
          <w:pgSz w:w="16838" w:h="11906" w:orient="landscape"/>
          <w:pgMar w:top="1418" w:right="1418" w:bottom="1418" w:left="1418" w:header="680" w:footer="680" w:gutter="0"/>
          <w:pgNumType w:fmt="decimal"/>
          <w:cols w:space="720" w:num="1"/>
          <w:titlePg/>
          <w:docGrid w:linePitch="312" w:charSpace="0"/>
        </w:sectPr>
      </w:pPr>
      <w:r>
        <w:rPr>
          <w:rFonts w:hint="eastAsia" w:ascii="宋体" w:hAnsi="宋体" w:eastAsia="宋体" w:cs="宋体"/>
          <w:sz w:val="24"/>
          <w:szCs w:val="24"/>
        </w:rPr>
        <w:drawing>
          <wp:anchor distT="0" distB="0" distL="114300" distR="114300" simplePos="0" relativeHeight="251664384" behindDoc="0" locked="0" layoutInCell="1" allowOverlap="1">
            <wp:simplePos x="0" y="0"/>
            <wp:positionH relativeFrom="column">
              <wp:posOffset>109220</wp:posOffset>
            </wp:positionH>
            <wp:positionV relativeFrom="paragraph">
              <wp:posOffset>325120</wp:posOffset>
            </wp:positionV>
            <wp:extent cx="8177530" cy="4758055"/>
            <wp:effectExtent l="0" t="0" r="5080" b="2540"/>
            <wp:wrapNone/>
            <wp:docPr id="54" name="图片 9" descr="168230750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9" descr="1682307503017"/>
                    <pic:cNvPicPr>
                      <a:picLocks noChangeAspect="1"/>
                    </pic:cNvPicPr>
                  </pic:nvPicPr>
                  <pic:blipFill>
                    <a:blip r:embed="rId15"/>
                    <a:stretch>
                      <a:fillRect/>
                    </a:stretch>
                  </pic:blipFill>
                  <pic:spPr>
                    <a:xfrm>
                      <a:off x="0" y="0"/>
                      <a:ext cx="8177530" cy="4758055"/>
                    </a:xfrm>
                    <a:prstGeom prst="rect">
                      <a:avLst/>
                    </a:prstGeom>
                    <a:noFill/>
                    <a:ln>
                      <a:noFill/>
                    </a:ln>
                  </pic:spPr>
                </pic:pic>
              </a:graphicData>
            </a:graphic>
          </wp:anchor>
        </w:drawing>
      </w:r>
    </w:p>
    <w:p>
      <w:pPr>
        <w:spacing w:after="120"/>
        <w:rPr>
          <w:rFonts w:hint="eastAsia" w:ascii="宋体" w:hAnsi="宋体" w:eastAsia="宋体" w:cs="宋体"/>
          <w:sz w:val="24"/>
          <w:szCs w:val="24"/>
        </w:rPr>
      </w:pPr>
      <w:r>
        <w:rPr>
          <w:rFonts w:hint="eastAsia" w:ascii="宋体" w:hAnsi="宋体" w:eastAsia="宋体" w:cs="宋体"/>
          <w:sz w:val="24"/>
          <w:szCs w:val="24"/>
        </w:rPr>
        <w:t>2、在被执行人姓名/名称处输入“法人姓名”,身份证号码/组织机构代码处输入“法人身份证号码”，输入验证码后点击查询。</w:t>
      </w:r>
    </w:p>
    <w:p>
      <w:pPr>
        <w:pStyle w:val="10"/>
        <w:ind w:firstLine="0"/>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7996555" cy="5365750"/>
            <wp:effectExtent l="0" t="0" r="2540" b="10160"/>
            <wp:docPr id="53" name="图片 15" descr="1bad8142df1604764ad0c442eab77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 descr="1bad8142df1604764ad0c442eab77eb"/>
                    <pic:cNvPicPr>
                      <a:picLocks noChangeAspect="1"/>
                    </pic:cNvPicPr>
                  </pic:nvPicPr>
                  <pic:blipFill>
                    <a:blip r:embed="rId16"/>
                    <a:stretch>
                      <a:fillRect/>
                    </a:stretch>
                  </pic:blipFill>
                  <pic:spPr>
                    <a:xfrm>
                      <a:off x="0" y="0"/>
                      <a:ext cx="7996555" cy="5365750"/>
                    </a:xfrm>
                    <a:prstGeom prst="rect">
                      <a:avLst/>
                    </a:prstGeom>
                    <a:noFill/>
                    <a:ln>
                      <a:noFill/>
                    </a:ln>
                  </pic:spPr>
                </pic:pic>
              </a:graphicData>
            </a:graphic>
          </wp:inline>
        </w:drawing>
      </w:r>
    </w:p>
    <w:p>
      <w:pPr>
        <w:pStyle w:val="10"/>
        <w:ind w:firstLine="0"/>
        <w:rPr>
          <w:rFonts w:hint="eastAsia" w:ascii="宋体" w:hAnsi="宋体" w:eastAsia="宋体" w:cs="宋体"/>
          <w:bCs/>
          <w:sz w:val="24"/>
          <w:szCs w:val="24"/>
        </w:rPr>
      </w:pPr>
      <w:r>
        <w:rPr>
          <w:rFonts w:hint="eastAsia" w:ascii="宋体" w:hAnsi="宋体" w:eastAsia="宋体" w:cs="宋体"/>
          <w:bCs/>
          <w:sz w:val="24"/>
          <w:szCs w:val="24"/>
        </w:rPr>
        <w:t>最终截图样式</w:t>
      </w:r>
    </w:p>
    <w:p>
      <w:pPr>
        <w:pStyle w:val="10"/>
        <w:ind w:firstLine="0"/>
        <w:rPr>
          <w:rFonts w:hint="eastAsia" w:ascii="宋体" w:hAnsi="宋体" w:eastAsia="宋体" w:cs="宋体"/>
          <w:bCs/>
          <w:sz w:val="24"/>
          <w:szCs w:val="24"/>
        </w:rPr>
      </w:pPr>
      <w:r>
        <w:rPr>
          <w:rFonts w:hint="eastAsia" w:ascii="宋体" w:hAnsi="宋体" w:eastAsia="宋体" w:cs="宋体"/>
          <w:sz w:val="24"/>
          <w:szCs w:val="24"/>
        </w:rPr>
        <w:drawing>
          <wp:inline distT="0" distB="0" distL="114300" distR="114300">
            <wp:extent cx="7979410" cy="5339715"/>
            <wp:effectExtent l="0" t="0" r="8890" b="3810"/>
            <wp:docPr id="39" name="图片 16" descr="0597c159eb1e68a133f4ed4ee264e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6" descr="0597c159eb1e68a133f4ed4ee264e6d"/>
                    <pic:cNvPicPr>
                      <a:picLocks noChangeAspect="1"/>
                    </pic:cNvPicPr>
                  </pic:nvPicPr>
                  <pic:blipFill>
                    <a:blip r:embed="rId17"/>
                    <a:stretch>
                      <a:fillRect/>
                    </a:stretch>
                  </pic:blipFill>
                  <pic:spPr>
                    <a:xfrm>
                      <a:off x="0" y="0"/>
                      <a:ext cx="7979410" cy="5339715"/>
                    </a:xfrm>
                    <a:prstGeom prst="rect">
                      <a:avLst/>
                    </a:prstGeom>
                    <a:noFill/>
                    <a:ln>
                      <a:noFill/>
                    </a:ln>
                  </pic:spPr>
                </pic:pic>
              </a:graphicData>
            </a:graphic>
          </wp:inline>
        </w:drawing>
      </w:r>
    </w:p>
    <w:p>
      <w:pPr>
        <w:pStyle w:val="10"/>
        <w:ind w:firstLine="0"/>
        <w:rPr>
          <w:rFonts w:hint="eastAsia" w:ascii="宋体" w:hAnsi="宋体" w:eastAsia="宋体" w:cs="宋体"/>
          <w:sz w:val="24"/>
          <w:szCs w:val="24"/>
        </w:rPr>
        <w:sectPr>
          <w:pgSz w:w="16838" w:h="11906" w:orient="landscape"/>
          <w:pgMar w:top="1418" w:right="1418" w:bottom="1418" w:left="1418" w:header="680" w:footer="680" w:gutter="0"/>
          <w:pgNumType w:fmt="decimal"/>
          <w:cols w:space="720" w:num="1"/>
          <w:titlePg/>
          <w:docGrid w:linePitch="312" w:charSpace="0"/>
        </w:sectPr>
      </w:pPr>
    </w:p>
    <w:p>
      <w:pPr>
        <w:outlineLvl w:val="2"/>
        <w:rPr>
          <w:rFonts w:hint="eastAsia" w:ascii="宋体" w:hAnsi="宋体" w:eastAsia="宋体" w:cs="宋体"/>
          <w:b/>
          <w:sz w:val="24"/>
          <w:szCs w:val="24"/>
        </w:rPr>
      </w:pPr>
      <w:r>
        <w:rPr>
          <w:rFonts w:hint="eastAsia" w:ascii="宋体" w:hAnsi="宋体" w:eastAsia="宋体" w:cs="宋体"/>
          <w:b/>
          <w:sz w:val="24"/>
          <w:szCs w:val="24"/>
        </w:rPr>
        <w:t>附件</w:t>
      </w:r>
      <w:r>
        <w:rPr>
          <w:rFonts w:hint="eastAsia" w:ascii="宋体" w:hAnsi="宋体" w:eastAsia="宋体" w:cs="宋体"/>
          <w:b/>
          <w:sz w:val="24"/>
          <w:szCs w:val="24"/>
          <w:lang w:val="en-US" w:eastAsia="zh-CN"/>
        </w:rPr>
        <w:t>六</w:t>
      </w:r>
      <w:r>
        <w:rPr>
          <w:rFonts w:hint="eastAsia" w:ascii="宋体" w:hAnsi="宋体" w:eastAsia="宋体" w:cs="宋体"/>
          <w:b/>
          <w:sz w:val="24"/>
          <w:szCs w:val="24"/>
        </w:rPr>
        <w:t>、中国裁判文书网查询方式</w:t>
      </w:r>
    </w:p>
    <w:p>
      <w:pPr>
        <w:outlineLvl w:val="1"/>
        <w:rPr>
          <w:rFonts w:hint="eastAsia" w:ascii="宋体" w:hAnsi="宋体" w:eastAsia="宋体" w:cs="宋体"/>
          <w:b/>
          <w:sz w:val="24"/>
          <w:szCs w:val="24"/>
        </w:rPr>
      </w:pPr>
      <w:r>
        <w:rPr>
          <w:rFonts w:hint="eastAsia" w:ascii="宋体" w:hAnsi="宋体" w:eastAsia="宋体" w:cs="宋体"/>
          <w:b/>
          <w:sz w:val="24"/>
          <w:szCs w:val="24"/>
        </w:rPr>
        <w:t>1、投标人查询</w:t>
      </w:r>
    </w:p>
    <w:p>
      <w:pPr>
        <w:rPr>
          <w:rFonts w:hint="eastAsia" w:ascii="宋体" w:hAnsi="宋体" w:eastAsia="宋体" w:cs="宋体"/>
          <w:sz w:val="24"/>
          <w:szCs w:val="24"/>
        </w:rPr>
      </w:pPr>
      <w:r>
        <w:rPr>
          <w:rFonts w:hint="eastAsia" w:ascii="宋体" w:hAnsi="宋体" w:eastAsia="宋体" w:cs="宋体"/>
          <w:sz w:val="24"/>
          <w:szCs w:val="24"/>
        </w:rPr>
        <w:t>（1）打开“中国裁判文书网”网站（http://wenshu.court.gov.cn/），点击高级检索；</w:t>
      </w:r>
    </w:p>
    <w:p>
      <w:pPr>
        <w:rPr>
          <w:rFonts w:hint="eastAsia" w:ascii="宋体" w:hAnsi="宋体" w:eastAsia="宋体" w:cs="宋体"/>
          <w:sz w:val="24"/>
          <w:szCs w:val="24"/>
        </w:rPr>
      </w:pPr>
      <w:r>
        <w:rPr>
          <w:rFonts w:hint="eastAsia" w:ascii="宋体" w:hAnsi="宋体" w:eastAsia="宋体" w:cs="宋体"/>
          <w:sz w:val="24"/>
          <w:szCs w:val="24"/>
        </w:rPr>
        <w:t>（2）案由选择“刑事案由”→“贪污贿赂罪”→“行贿罪”，并选择“全文”；</w:t>
      </w:r>
    </w:p>
    <w:p>
      <w:pPr>
        <w:outlineLvl w:val="2"/>
        <w:rPr>
          <w:rFonts w:hint="eastAsia" w:ascii="宋体" w:hAnsi="宋体" w:eastAsia="宋体" w:cs="宋体"/>
          <w:sz w:val="24"/>
          <w:szCs w:val="24"/>
        </w:rPr>
      </w:pPr>
      <w:r>
        <w:rPr>
          <w:rFonts w:hint="eastAsia" w:ascii="宋体" w:hAnsi="宋体" w:eastAsia="宋体" w:cs="宋体"/>
          <w:sz w:val="24"/>
          <w:szCs w:val="24"/>
        </w:rPr>
        <w:t>（3）在“当事人”处输入投标人（供应商）全称；</w:t>
      </w:r>
    </w:p>
    <w:p>
      <w:pPr>
        <w:rPr>
          <w:rFonts w:hint="eastAsia" w:ascii="宋体" w:hAnsi="宋体" w:eastAsia="宋体" w:cs="宋体"/>
          <w:sz w:val="24"/>
          <w:szCs w:val="24"/>
        </w:rPr>
      </w:pPr>
      <w:r>
        <w:rPr>
          <w:rFonts w:hint="eastAsia" w:ascii="宋体" w:hAnsi="宋体" w:eastAsia="宋体" w:cs="宋体"/>
          <w:sz w:val="24"/>
          <w:szCs w:val="24"/>
        </w:rPr>
        <w:t>（4）在裁判日期填写时间范围，时间范围要求：</w:t>
      </w:r>
      <w:r>
        <w:rPr>
          <w:rFonts w:hint="eastAsia" w:ascii="宋体" w:hAnsi="宋体" w:eastAsia="宋体" w:cs="宋体"/>
          <w:sz w:val="24"/>
          <w:szCs w:val="24"/>
          <w:lang w:eastAsia="zh-CN"/>
        </w:rPr>
        <w:t>近一年</w:t>
      </w:r>
      <w:r>
        <w:rPr>
          <w:rFonts w:hint="eastAsia" w:ascii="宋体" w:hAnsi="宋体" w:eastAsia="宋体" w:cs="宋体"/>
          <w:sz w:val="24"/>
          <w:szCs w:val="24"/>
        </w:rPr>
        <w:t>（自招标（采购）公告发布之日起至投标（响应）截止时间段的</w:t>
      </w:r>
      <w:r>
        <w:rPr>
          <w:rFonts w:hint="eastAsia" w:ascii="宋体" w:hAnsi="宋体" w:eastAsia="宋体" w:cs="宋体"/>
          <w:sz w:val="24"/>
          <w:szCs w:val="24"/>
          <w:lang w:eastAsia="zh-CN"/>
        </w:rPr>
        <w:t>前一年</w:t>
      </w:r>
      <w:r>
        <w:rPr>
          <w:rFonts w:hint="eastAsia" w:ascii="宋体" w:hAnsi="宋体" w:eastAsia="宋体" w:cs="宋体"/>
          <w:sz w:val="24"/>
          <w:szCs w:val="24"/>
        </w:rPr>
        <w:t>）”，点击检索；</w:t>
      </w:r>
    </w:p>
    <w:p>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6772910" cy="4477385"/>
            <wp:effectExtent l="0" t="0" r="6350" b="2540"/>
            <wp:docPr id="49" name="图片 17" descr="微信截图_2022060814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7" descr="微信截图_20220608144408"/>
                    <pic:cNvPicPr>
                      <a:picLocks noChangeAspect="1"/>
                    </pic:cNvPicPr>
                  </pic:nvPicPr>
                  <pic:blipFill>
                    <a:blip r:embed="rId18"/>
                    <a:stretch>
                      <a:fillRect/>
                    </a:stretch>
                  </pic:blipFill>
                  <pic:spPr>
                    <a:xfrm>
                      <a:off x="0" y="0"/>
                      <a:ext cx="6772910" cy="4477385"/>
                    </a:xfrm>
                    <a:prstGeom prst="rect">
                      <a:avLst/>
                    </a:prstGeom>
                    <a:noFill/>
                    <a:ln>
                      <a:noFill/>
                    </a:ln>
                  </pic:spPr>
                </pic:pic>
              </a:graphicData>
            </a:graphic>
          </wp:inline>
        </w:drawing>
      </w:r>
    </w:p>
    <w:p>
      <w:pPr>
        <w:rPr>
          <w:rFonts w:hint="eastAsia" w:ascii="宋体" w:hAnsi="宋体" w:eastAsia="宋体" w:cs="宋体"/>
          <w:sz w:val="24"/>
          <w:szCs w:val="24"/>
        </w:rPr>
      </w:pPr>
    </w:p>
    <w:p>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8291830" cy="4899660"/>
            <wp:effectExtent l="0" t="0" r="9525" b="1270"/>
            <wp:docPr id="52" name="图片 18" descr="微信截图_2022060814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8" descr="微信截图_20220608144508"/>
                    <pic:cNvPicPr>
                      <a:picLocks noChangeAspect="1"/>
                    </pic:cNvPicPr>
                  </pic:nvPicPr>
                  <pic:blipFill>
                    <a:blip r:embed="rId19"/>
                    <a:stretch>
                      <a:fillRect/>
                    </a:stretch>
                  </pic:blipFill>
                  <pic:spPr>
                    <a:xfrm>
                      <a:off x="0" y="0"/>
                      <a:ext cx="8291830" cy="4899660"/>
                    </a:xfrm>
                    <a:prstGeom prst="rect">
                      <a:avLst/>
                    </a:prstGeom>
                    <a:noFill/>
                    <a:ln>
                      <a:noFill/>
                    </a:ln>
                  </pic:spPr>
                </pic:pic>
              </a:graphicData>
            </a:graphic>
          </wp:inline>
        </w:drawing>
      </w:r>
    </w:p>
    <w:p>
      <w:pPr>
        <w:rPr>
          <w:rFonts w:hint="eastAsia" w:ascii="宋体" w:hAnsi="宋体" w:eastAsia="宋体" w:cs="宋体"/>
          <w:sz w:val="24"/>
          <w:szCs w:val="24"/>
        </w:rPr>
      </w:pPr>
    </w:p>
    <w:p>
      <w:pPr>
        <w:rPr>
          <w:rFonts w:hint="eastAsia" w:ascii="宋体" w:hAnsi="宋体" w:eastAsia="宋体" w:cs="宋体"/>
          <w:sz w:val="24"/>
          <w:szCs w:val="24"/>
        </w:rPr>
      </w:pPr>
    </w:p>
    <w:p>
      <w:pPr>
        <w:pStyle w:val="15"/>
        <w:rPr>
          <w:rFonts w:hint="eastAsia" w:ascii="宋体" w:hAnsi="宋体" w:eastAsia="宋体" w:cs="宋体"/>
          <w:sz w:val="24"/>
          <w:szCs w:val="24"/>
        </w:rPr>
      </w:pPr>
    </w:p>
    <w:p>
      <w:pPr>
        <w:pStyle w:val="15"/>
        <w:rPr>
          <w:rFonts w:hint="eastAsia" w:ascii="宋体" w:hAnsi="宋体" w:eastAsia="宋体" w:cs="宋体"/>
          <w:sz w:val="24"/>
          <w:szCs w:val="24"/>
        </w:rPr>
      </w:pPr>
    </w:p>
    <w:p>
      <w:pPr>
        <w:pStyle w:val="15"/>
        <w:rPr>
          <w:rFonts w:hint="eastAsia" w:ascii="宋体" w:hAnsi="宋体" w:eastAsia="宋体" w:cs="宋体"/>
          <w:sz w:val="24"/>
          <w:szCs w:val="24"/>
        </w:rPr>
      </w:pPr>
    </w:p>
    <w:p>
      <w:pPr>
        <w:pStyle w:val="15"/>
        <w:rPr>
          <w:rFonts w:hint="eastAsia" w:ascii="宋体" w:hAnsi="宋体" w:eastAsia="宋体" w:cs="宋体"/>
          <w:sz w:val="24"/>
          <w:szCs w:val="24"/>
        </w:rPr>
      </w:pPr>
    </w:p>
    <w:p>
      <w:pPr>
        <w:outlineLvl w:val="2"/>
        <w:rPr>
          <w:rFonts w:hint="eastAsia" w:ascii="宋体" w:hAnsi="宋体" w:eastAsia="宋体" w:cs="宋体"/>
          <w:sz w:val="24"/>
          <w:szCs w:val="24"/>
        </w:rPr>
      </w:pPr>
      <w:r>
        <w:rPr>
          <w:rFonts w:hint="eastAsia" w:ascii="宋体" w:hAnsi="宋体" w:eastAsia="宋体" w:cs="宋体"/>
          <w:sz w:val="24"/>
          <w:szCs w:val="24"/>
        </w:rPr>
        <w:t>（5）最终截图样式（须截取到左上角的时间）：</w:t>
      </w:r>
    </w:p>
    <w:p>
      <w:pPr>
        <w:pStyle w:val="10"/>
        <w:ind w:firstLine="0"/>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8860155" cy="5201920"/>
            <wp:effectExtent l="0" t="0" r="2540" b="1270"/>
            <wp:docPr id="56" name="图片 19" descr="微信截图_20220608144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9" descr="微信截图_20220608144758"/>
                    <pic:cNvPicPr>
                      <a:picLocks noChangeAspect="1"/>
                    </pic:cNvPicPr>
                  </pic:nvPicPr>
                  <pic:blipFill>
                    <a:blip r:embed="rId20"/>
                    <a:stretch>
                      <a:fillRect/>
                    </a:stretch>
                  </pic:blipFill>
                  <pic:spPr>
                    <a:xfrm>
                      <a:off x="0" y="0"/>
                      <a:ext cx="8860155" cy="5201920"/>
                    </a:xfrm>
                    <a:prstGeom prst="rect">
                      <a:avLst/>
                    </a:prstGeom>
                    <a:noFill/>
                    <a:ln>
                      <a:noFill/>
                    </a:ln>
                  </pic:spPr>
                </pic:pic>
              </a:graphicData>
            </a:graphic>
          </wp:inline>
        </w:drawing>
      </w:r>
    </w:p>
    <w:p>
      <w:pPr>
        <w:outlineLvl w:val="1"/>
        <w:rPr>
          <w:rFonts w:hint="eastAsia" w:ascii="宋体" w:hAnsi="宋体" w:eastAsia="宋体" w:cs="宋体"/>
          <w:b/>
          <w:sz w:val="24"/>
          <w:szCs w:val="24"/>
        </w:rPr>
      </w:pPr>
      <w:r>
        <w:rPr>
          <w:rFonts w:hint="eastAsia" w:ascii="宋体" w:hAnsi="宋体" w:eastAsia="宋体" w:cs="宋体"/>
          <w:sz w:val="24"/>
          <w:szCs w:val="24"/>
        </w:rPr>
        <w:br w:type="page"/>
      </w:r>
      <w:r>
        <w:rPr>
          <w:rFonts w:hint="eastAsia" w:ascii="宋体" w:hAnsi="宋体" w:eastAsia="宋体" w:cs="宋体"/>
          <w:b/>
          <w:sz w:val="24"/>
          <w:szCs w:val="24"/>
        </w:rPr>
        <w:t>2、企业法定代表人查询</w:t>
      </w:r>
    </w:p>
    <w:p>
      <w:pPr>
        <w:rPr>
          <w:rFonts w:hint="eastAsia" w:ascii="宋体" w:hAnsi="宋体" w:eastAsia="宋体" w:cs="宋体"/>
          <w:sz w:val="24"/>
          <w:szCs w:val="24"/>
        </w:rPr>
      </w:pPr>
      <w:r>
        <w:rPr>
          <w:rFonts w:hint="eastAsia" w:ascii="宋体" w:hAnsi="宋体" w:eastAsia="宋体" w:cs="宋体"/>
          <w:sz w:val="24"/>
          <w:szCs w:val="24"/>
        </w:rPr>
        <w:t>（1）打开“中国裁判文书网”网站（http://wenshu.court.gov.cn/），点击高级检索；</w:t>
      </w:r>
    </w:p>
    <w:p>
      <w:pPr>
        <w:rPr>
          <w:rFonts w:hint="eastAsia" w:ascii="宋体" w:hAnsi="宋体" w:eastAsia="宋体" w:cs="宋体"/>
          <w:sz w:val="24"/>
          <w:szCs w:val="24"/>
        </w:rPr>
      </w:pPr>
      <w:r>
        <w:rPr>
          <w:rFonts w:hint="eastAsia" w:ascii="宋体" w:hAnsi="宋体" w:eastAsia="宋体" w:cs="宋体"/>
          <w:sz w:val="24"/>
          <w:szCs w:val="24"/>
        </w:rPr>
        <w:t>（2）案由选择“刑事案由”→“贪污贿赂罪”→“行贿罪”，并选择“全文”。在“当事人”处输入企业法定代表人姓名；</w:t>
      </w:r>
    </w:p>
    <w:p>
      <w:pPr>
        <w:rPr>
          <w:rFonts w:hint="eastAsia" w:ascii="宋体" w:hAnsi="宋体" w:eastAsia="宋体" w:cs="宋体"/>
          <w:sz w:val="24"/>
          <w:szCs w:val="24"/>
        </w:rPr>
      </w:pPr>
      <w:r>
        <w:rPr>
          <w:rFonts w:hint="eastAsia" w:ascii="宋体" w:hAnsi="宋体" w:eastAsia="宋体" w:cs="宋体"/>
          <w:sz w:val="24"/>
          <w:szCs w:val="24"/>
        </w:rPr>
        <w:t>（3）在裁判日期填写时间范围，时间范围要求：（自招标（采购）公告发布之日起至投标（响应）截止时间段的</w:t>
      </w:r>
      <w:r>
        <w:rPr>
          <w:rFonts w:hint="eastAsia" w:ascii="宋体" w:hAnsi="宋体" w:eastAsia="宋体" w:cs="宋体"/>
          <w:sz w:val="24"/>
          <w:szCs w:val="24"/>
          <w:lang w:eastAsia="zh-CN"/>
        </w:rPr>
        <w:t>前一年</w:t>
      </w:r>
      <w:r>
        <w:rPr>
          <w:rFonts w:hint="eastAsia" w:ascii="宋体" w:hAnsi="宋体" w:eastAsia="宋体" w:cs="宋体"/>
          <w:sz w:val="24"/>
          <w:szCs w:val="24"/>
        </w:rPr>
        <w:t>）”，点击检索；</w:t>
      </w:r>
    </w:p>
    <w:p>
      <w:pPr>
        <w:rPr>
          <w:rFonts w:hint="eastAsia" w:ascii="宋体" w:hAnsi="宋体" w:eastAsia="宋体" w:cs="宋体"/>
          <w:sz w:val="24"/>
          <w:szCs w:val="24"/>
          <w:u w:val="single"/>
        </w:rPr>
      </w:pPr>
      <w:r>
        <w:rPr>
          <w:rFonts w:hint="eastAsia" w:ascii="宋体" w:hAnsi="宋体" w:eastAsia="宋体" w:cs="宋体"/>
          <w:sz w:val="24"/>
          <w:szCs w:val="24"/>
        </w:rPr>
        <w:t>（4）然后点击保存搜索条件；再次点击高级检索，在全文检索中输入投标人（供应商）全称，并选择“全文”，点击检索；</w:t>
      </w:r>
    </w:p>
    <w:p>
      <w:pPr>
        <w:pStyle w:val="10"/>
        <w:ind w:firstLine="0"/>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7696835" cy="4460875"/>
            <wp:effectExtent l="0" t="0" r="0" b="8255"/>
            <wp:docPr id="55" name="图片 20" descr="微信截图_2022060814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0" descr="微信截图_20220608144408"/>
                    <pic:cNvPicPr>
                      <a:picLocks noChangeAspect="1"/>
                    </pic:cNvPicPr>
                  </pic:nvPicPr>
                  <pic:blipFill>
                    <a:blip r:embed="rId18"/>
                    <a:stretch>
                      <a:fillRect/>
                    </a:stretch>
                  </pic:blipFill>
                  <pic:spPr>
                    <a:xfrm>
                      <a:off x="0" y="0"/>
                      <a:ext cx="7696835" cy="4460875"/>
                    </a:xfrm>
                    <a:prstGeom prst="rect">
                      <a:avLst/>
                    </a:prstGeom>
                    <a:noFill/>
                    <a:ln>
                      <a:noFill/>
                    </a:ln>
                  </pic:spPr>
                </pic:pic>
              </a:graphicData>
            </a:graphic>
          </wp:inline>
        </w:drawing>
      </w:r>
    </w:p>
    <w:p>
      <w:pPr>
        <w:spacing w:afterLines="100"/>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8833485" cy="5295900"/>
            <wp:effectExtent l="0" t="0" r="7620" b="4445"/>
            <wp:docPr id="57" name="图片 21" descr="微信截图_20220608145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1" descr="微信截图_20220608145927"/>
                    <pic:cNvPicPr>
                      <a:picLocks noChangeAspect="1"/>
                    </pic:cNvPicPr>
                  </pic:nvPicPr>
                  <pic:blipFill>
                    <a:blip r:embed="rId21"/>
                    <a:stretch>
                      <a:fillRect/>
                    </a:stretch>
                  </pic:blipFill>
                  <pic:spPr>
                    <a:xfrm>
                      <a:off x="0" y="0"/>
                      <a:ext cx="8833485" cy="5295900"/>
                    </a:xfrm>
                    <a:prstGeom prst="rect">
                      <a:avLst/>
                    </a:prstGeom>
                    <a:noFill/>
                    <a:ln>
                      <a:noFill/>
                    </a:ln>
                  </pic:spPr>
                </pic:pic>
              </a:graphicData>
            </a:graphic>
          </wp:inline>
        </w:drawing>
      </w:r>
      <w:r>
        <w:rPr>
          <w:rFonts w:hint="eastAsia" w:ascii="宋体" w:hAnsi="宋体" w:eastAsia="宋体" w:cs="宋体"/>
          <w:sz w:val="24"/>
          <w:szCs w:val="24"/>
        </w:rPr>
        <w:t xml:space="preserve"> </w:t>
      </w:r>
    </w:p>
    <w:p>
      <w:pPr>
        <w:pStyle w:val="10"/>
        <w:ind w:firstLine="0"/>
        <w:rPr>
          <w:rFonts w:hint="eastAsia" w:ascii="宋体" w:hAnsi="宋体" w:eastAsia="宋体" w:cs="宋体"/>
          <w:sz w:val="24"/>
          <w:szCs w:val="24"/>
        </w:rPr>
      </w:pPr>
    </w:p>
    <w:p>
      <w:pPr>
        <w:pStyle w:val="10"/>
        <w:ind w:firstLine="0"/>
        <w:rPr>
          <w:rFonts w:hint="eastAsia" w:ascii="宋体" w:hAnsi="宋体" w:eastAsia="宋体" w:cs="宋体"/>
          <w:sz w:val="24"/>
          <w:szCs w:val="24"/>
        </w:rPr>
      </w:pPr>
    </w:p>
    <w:p>
      <w:pPr>
        <w:pStyle w:val="10"/>
        <w:ind w:firstLine="0"/>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8658225" cy="5024120"/>
            <wp:effectExtent l="0" t="0" r="10160" b="6350"/>
            <wp:docPr id="58" name="图片 22" descr="微信截图_2022060815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2" descr="微信截图_20220608150037"/>
                    <pic:cNvPicPr>
                      <a:picLocks noChangeAspect="1"/>
                    </pic:cNvPicPr>
                  </pic:nvPicPr>
                  <pic:blipFill>
                    <a:blip r:embed="rId22"/>
                    <a:stretch>
                      <a:fillRect/>
                    </a:stretch>
                  </pic:blipFill>
                  <pic:spPr>
                    <a:xfrm>
                      <a:off x="0" y="0"/>
                      <a:ext cx="8658225" cy="5024120"/>
                    </a:xfrm>
                    <a:prstGeom prst="rect">
                      <a:avLst/>
                    </a:prstGeom>
                    <a:noFill/>
                    <a:ln>
                      <a:noFill/>
                    </a:ln>
                  </pic:spPr>
                </pic:pic>
              </a:graphicData>
            </a:graphic>
          </wp:inline>
        </w:drawing>
      </w: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outlineLvl w:val="2"/>
        <w:rPr>
          <w:rFonts w:hint="eastAsia" w:ascii="宋体" w:hAnsi="宋体" w:eastAsia="宋体" w:cs="宋体"/>
          <w:sz w:val="24"/>
          <w:szCs w:val="24"/>
        </w:rPr>
      </w:pPr>
      <w:r>
        <w:rPr>
          <w:rFonts w:hint="eastAsia" w:ascii="宋体" w:hAnsi="宋体" w:eastAsia="宋体" w:cs="宋体"/>
          <w:sz w:val="24"/>
          <w:szCs w:val="24"/>
        </w:rPr>
        <w:t>（5）最终截图样式（须截取到左上角的时间）：</w:t>
      </w:r>
    </w:p>
    <w:p>
      <w:pPr>
        <w:pStyle w:val="10"/>
        <w:ind w:left="0" w:leftChars="0" w:firstLine="0" w:firstLineChars="0"/>
        <w:rPr>
          <w:rFonts w:hint="eastAsia" w:ascii="宋体" w:hAnsi="宋体" w:eastAsia="宋体" w:cs="宋体"/>
          <w:sz w:val="24"/>
          <w:szCs w:val="24"/>
        </w:rPr>
      </w:pPr>
    </w:p>
    <w:p>
      <w:pPr>
        <w:pStyle w:val="10"/>
        <w:ind w:firstLine="0"/>
        <w:rPr>
          <w:rFonts w:hint="eastAsia" w:ascii="宋体" w:hAnsi="宋体" w:eastAsia="宋体" w:cs="宋体"/>
          <w:sz w:val="24"/>
          <w:szCs w:val="24"/>
        </w:rPr>
        <w:sectPr>
          <w:headerReference r:id="rId7" w:type="default"/>
          <w:footerReference r:id="rId8" w:type="default"/>
          <w:pgSz w:w="16838" w:h="11905" w:orient="landscape"/>
          <w:pgMar w:top="1083" w:right="1440" w:bottom="1083" w:left="1440" w:header="0" w:footer="918" w:gutter="0"/>
          <w:pgNumType w:fmt="decimal"/>
          <w:cols w:space="720" w:num="1"/>
          <w:docGrid w:linePitch="286" w:charSpace="0"/>
        </w:sectPr>
      </w:pPr>
      <w:r>
        <w:rPr>
          <w:rFonts w:hint="eastAsia" w:ascii="宋体" w:hAnsi="宋体" w:eastAsia="宋体" w:cs="宋体"/>
          <w:sz w:val="24"/>
          <w:szCs w:val="24"/>
        </w:rPr>
        <w:drawing>
          <wp:inline distT="0" distB="0" distL="114300" distR="114300">
            <wp:extent cx="7684770" cy="4575175"/>
            <wp:effectExtent l="0" t="0" r="1270" b="1905"/>
            <wp:docPr id="59" name="图片 23" descr="微信截图_2022060815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3" descr="微信截图_20220608150232"/>
                    <pic:cNvPicPr>
                      <a:picLocks noChangeAspect="1"/>
                    </pic:cNvPicPr>
                  </pic:nvPicPr>
                  <pic:blipFill>
                    <a:blip r:embed="rId23"/>
                    <a:stretch>
                      <a:fillRect/>
                    </a:stretch>
                  </pic:blipFill>
                  <pic:spPr>
                    <a:xfrm>
                      <a:off x="0" y="0"/>
                      <a:ext cx="7684770" cy="4575175"/>
                    </a:xfrm>
                    <a:prstGeom prst="rect">
                      <a:avLst/>
                    </a:prstGeom>
                    <a:noFill/>
                    <a:ln>
                      <a:noFill/>
                    </a:ln>
                  </pic:spPr>
                </pic:pic>
              </a:graphicData>
            </a:graphic>
          </wp:inline>
        </w:drawing>
      </w:r>
    </w:p>
    <w:p>
      <w:pPr>
        <w:widowControl/>
        <w:jc w:val="left"/>
        <w:outlineLvl w:val="1"/>
        <w:rPr>
          <w:rFonts w:hint="eastAsia" w:ascii="宋体" w:hAnsi="宋体" w:eastAsia="宋体" w:cs="宋体"/>
          <w:b/>
          <w:sz w:val="24"/>
          <w:szCs w:val="24"/>
          <w:lang w:val="en-US" w:eastAsia="zh-CN"/>
        </w:rPr>
      </w:pPr>
      <w:r>
        <w:rPr>
          <w:rFonts w:hint="eastAsia" w:ascii="宋体" w:hAnsi="宋体" w:eastAsia="宋体" w:cs="宋体"/>
          <w:b/>
          <w:sz w:val="24"/>
          <w:szCs w:val="24"/>
        </w:rPr>
        <w:t>附件</w:t>
      </w:r>
      <w:r>
        <w:rPr>
          <w:rFonts w:hint="eastAsia" w:ascii="宋体" w:hAnsi="宋体" w:eastAsia="宋体" w:cs="宋体"/>
          <w:b/>
          <w:sz w:val="24"/>
          <w:szCs w:val="24"/>
          <w:lang w:val="en-US" w:eastAsia="zh-CN"/>
        </w:rPr>
        <w:t>五</w:t>
      </w:r>
    </w:p>
    <w:p>
      <w:pPr>
        <w:pStyle w:val="10"/>
        <w:rPr>
          <w:rFonts w:hint="eastAsia" w:ascii="宋体" w:hAnsi="宋体" w:eastAsia="宋体" w:cs="宋体"/>
          <w:sz w:val="24"/>
          <w:szCs w:val="24"/>
          <w:lang w:val="en-US" w:eastAsia="zh-CN"/>
        </w:rPr>
      </w:pPr>
    </w:p>
    <w:p>
      <w:pPr>
        <w:widowControl/>
        <w:jc w:val="center"/>
        <w:rPr>
          <w:rFonts w:hint="eastAsia" w:ascii="宋体" w:hAnsi="宋体" w:eastAsia="宋体" w:cs="宋体"/>
          <w:b/>
          <w:bCs/>
          <w:color w:val="000000"/>
          <w:kern w:val="0"/>
          <w:sz w:val="24"/>
          <w:szCs w:val="24"/>
          <w:lang w:bidi="ar"/>
        </w:rPr>
      </w:pPr>
      <w:r>
        <w:rPr>
          <w:rFonts w:hint="eastAsia" w:ascii="宋体" w:hAnsi="宋体" w:eastAsia="宋体" w:cs="宋体"/>
          <w:b/>
          <w:bCs/>
          <w:color w:val="000000"/>
          <w:kern w:val="0"/>
          <w:sz w:val="24"/>
          <w:szCs w:val="24"/>
          <w:lang w:bidi="ar"/>
        </w:rPr>
        <w:t>异议书</w:t>
      </w:r>
    </w:p>
    <w:p>
      <w:pPr>
        <w:pStyle w:val="8"/>
        <w:rPr>
          <w:rFonts w:hint="eastAsia" w:ascii="宋体" w:hAnsi="宋体" w:eastAsia="宋体" w:cs="宋体"/>
          <w:sz w:val="24"/>
          <w:szCs w:val="24"/>
        </w:rPr>
      </w:pPr>
    </w:p>
    <w:p>
      <w:pPr>
        <w:widowControl/>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致：</w:t>
      </w:r>
      <w:r>
        <w:rPr>
          <w:rFonts w:hint="eastAsia" w:ascii="宋体" w:hAnsi="宋体" w:eastAsia="宋体" w:cs="宋体"/>
          <w:color w:val="000000"/>
          <w:kern w:val="0"/>
          <w:sz w:val="24"/>
          <w:szCs w:val="24"/>
          <w:u w:val="single"/>
          <w:lang w:bidi="ar"/>
        </w:rPr>
        <w:t xml:space="preserve">（异议对象单位名称）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我公司依法参与了贵公司（局）</w:t>
      </w:r>
      <w:r>
        <w:rPr>
          <w:rFonts w:hint="eastAsia" w:ascii="宋体" w:hAnsi="宋体" w:eastAsia="宋体" w:cs="宋体"/>
          <w:color w:val="000000"/>
          <w:kern w:val="0"/>
          <w:sz w:val="24"/>
          <w:szCs w:val="24"/>
          <w:u w:val="single"/>
          <w:lang w:bidi="ar"/>
        </w:rPr>
        <w:t>于     年     月    日</w:t>
      </w:r>
      <w:r>
        <w:rPr>
          <w:rFonts w:hint="eastAsia" w:ascii="宋体" w:hAnsi="宋体" w:eastAsia="宋体" w:cs="宋体"/>
          <w:color w:val="000000"/>
          <w:kern w:val="0"/>
          <w:sz w:val="24"/>
          <w:szCs w:val="24"/>
          <w:lang w:bidi="ar"/>
        </w:rPr>
        <w:t xml:space="preserve"> 组 织 （ 项 目 名 称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为 </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，招标编号为：</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标段名称(标段号)： </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的招标采购活动，该项目目前正处于：</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。现我公司对提 </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出异议。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一、被异议人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二、异议事项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三、请求及主张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四、法律依据、线索及相关材料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五、真实性承诺 </w:t>
      </w:r>
    </w:p>
    <w:p>
      <w:pPr>
        <w:widowControl/>
        <w:spacing w:line="520" w:lineRule="exact"/>
        <w:jc w:val="center"/>
        <w:rPr>
          <w:rFonts w:hint="eastAsia" w:ascii="宋体" w:hAnsi="宋体" w:eastAsia="宋体" w:cs="宋体"/>
          <w:color w:val="000000"/>
          <w:kern w:val="0"/>
          <w:sz w:val="24"/>
          <w:szCs w:val="24"/>
          <w:lang w:bidi="ar"/>
        </w:rPr>
      </w:pPr>
      <w:r>
        <w:rPr>
          <w:rFonts w:hint="eastAsia" w:ascii="宋体" w:hAnsi="宋体" w:eastAsia="宋体" w:cs="宋体"/>
          <w:color w:val="000000"/>
          <w:kern w:val="0"/>
          <w:sz w:val="24"/>
          <w:szCs w:val="24"/>
          <w:lang w:bidi="ar"/>
        </w:rPr>
        <w:t xml:space="preserve">              异 议 人：</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w:t>
      </w:r>
    </w:p>
    <w:p>
      <w:pPr>
        <w:widowControl/>
        <w:spacing w:line="520" w:lineRule="exact"/>
        <w:jc w:val="center"/>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              联系电话：</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w:t>
      </w:r>
    </w:p>
    <w:p>
      <w:pPr>
        <w:widowControl/>
        <w:spacing w:line="520" w:lineRule="exact"/>
        <w:jc w:val="center"/>
        <w:rPr>
          <w:rFonts w:hint="eastAsia" w:ascii="宋体" w:hAnsi="宋体" w:eastAsia="宋体" w:cs="宋体"/>
          <w:sz w:val="24"/>
          <w:szCs w:val="24"/>
          <w:u w:val="single"/>
        </w:rPr>
      </w:pPr>
      <w:r>
        <w:rPr>
          <w:rFonts w:hint="eastAsia" w:ascii="宋体" w:hAnsi="宋体" w:eastAsia="宋体" w:cs="宋体"/>
          <w:color w:val="000000"/>
          <w:kern w:val="0"/>
          <w:sz w:val="24"/>
          <w:szCs w:val="24"/>
          <w:lang w:bidi="ar"/>
        </w:rPr>
        <w:t xml:space="preserve">              联系地址：</w:t>
      </w:r>
      <w:r>
        <w:rPr>
          <w:rFonts w:hint="eastAsia" w:ascii="宋体" w:hAnsi="宋体" w:eastAsia="宋体" w:cs="宋体"/>
          <w:color w:val="000000"/>
          <w:kern w:val="0"/>
          <w:sz w:val="24"/>
          <w:szCs w:val="24"/>
          <w:u w:val="single"/>
          <w:lang w:bidi="ar"/>
        </w:rPr>
        <w:t xml:space="preserve">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附件：1.营业执照复印件 </w:t>
      </w:r>
    </w:p>
    <w:p>
      <w:pPr>
        <w:widowControl/>
        <w:spacing w:line="520" w:lineRule="exact"/>
        <w:ind w:firstLine="720" w:firstLineChars="300"/>
        <w:jc w:val="left"/>
        <w:outlineLvl w:val="1"/>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2.异议授权书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注：异议人是法人的，异议书必须由其法定代表人签字盖章（非法定代表人需提供法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定代表人授权书）；其他组织或者个人异议的，异议书必须由其主要负责人或者异议 </w:t>
      </w:r>
      <w:bookmarkStart w:id="0" w:name="_GoBack"/>
      <w:bookmarkEnd w:id="0"/>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人本人签字，并附身份证明复印件；</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L3o+8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wpMUyj4pfv3y4/&#10;fl1+fiU4g0C1C3PE7RwiY/PWNmib4TzgMPFuSq/TF4wI/JD3fJVXNJHwdGk2nc3GcHH4hg3ws8fr&#10;zof4TlhNkpFTj/q1srLTNsQudAhJ2YzdSKXaGipDapB4/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gvej7zICAABjBAAADgAAAAAAAAABACAAAAAfAQAAZHJzL2Uyb0RvYy54bWxQSwUG&#10;AAAAAAYABgBZAQAAww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9</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fNAA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AXzQAMQIAAGMEAAAOAAAAAAAAAAEAIAAAAB8BAABkcnMvZTJvRG9jLnhtbFBLBQYA&#10;AAAABgAGAFkBAADC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0MQeM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oNJYZpVPz04/vp&#10;58Pp1zeCMwjUuDBD3L1DZGzf2RZtM5wHHCbebeV1+oIRgR/yHi/yijYSni5NJ9NpDheHb9gAP3u8&#10;7nyI74XVJBkF9ahfJys7bELsQ4eQlM3YtVSqq6EypAGJ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0MQeMzAgAAYw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11</w:t>
                    </w:r>
                    <w:r>
                      <w:fldChar w:fldCharType="end"/>
                    </w:r>
                  </w:p>
                </w:txbxContent>
              </v:textbox>
            </v:shape>
          </w:pict>
        </mc:Fallback>
      </mc:AlternateContent>
    </w:r>
  </w:p>
  <w:p>
    <w:pPr>
      <w:pStyle w:val="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1gw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1gwzAgAAYw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1"/>
      </w:pBdr>
      <w:rPr>
        <w:b/>
        <w:i/>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EB4D32"/>
    <w:multiLevelType w:val="singleLevel"/>
    <w:tmpl w:val="3EEB4D32"/>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Y4NmVlNjhlZmVhZDBlYzhlMDdiODRjMDA0ZGFjY2IifQ=="/>
  </w:docVars>
  <w:rsids>
    <w:rsidRoot w:val="00000000"/>
    <w:rsid w:val="4A746D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2">
    <w:name w:val="Default Paragraph Font"/>
    <w:semiHidden/>
    <w:uiPriority w:val="0"/>
  </w:style>
  <w:style w:type="table" w:default="1" w:styleId="11">
    <w:name w:val="Normal Table"/>
    <w:semiHidden/>
    <w:uiPriority w:val="0"/>
    <w:tblPr>
      <w:tblCellMar>
        <w:top w:w="0" w:type="dxa"/>
        <w:left w:w="108" w:type="dxa"/>
        <w:bottom w:w="0" w:type="dxa"/>
        <w:right w:w="108" w:type="dxa"/>
      </w:tblCellMar>
    </w:tblPr>
  </w:style>
  <w:style w:type="paragraph" w:styleId="2">
    <w:name w:val="Body Text"/>
    <w:basedOn w:val="1"/>
    <w:qFormat/>
    <w:uiPriority w:val="0"/>
    <w:pPr>
      <w:spacing w:line="460" w:lineRule="exact"/>
    </w:pPr>
    <w:rPr>
      <w:sz w:val="24"/>
    </w:rPr>
  </w:style>
  <w:style w:type="paragraph" w:styleId="3">
    <w:name w:val="Body Text Indent"/>
    <w:basedOn w:val="1"/>
    <w:next w:val="4"/>
    <w:qFormat/>
    <w:uiPriority w:val="0"/>
    <w:pPr>
      <w:spacing w:after="120"/>
      <w:ind w:left="420" w:leftChars="200"/>
    </w:pPr>
    <w:rPr>
      <w:sz w:val="24"/>
    </w:rPr>
  </w:style>
  <w:style w:type="paragraph" w:styleId="4">
    <w:name w:val="footnote text"/>
    <w:basedOn w:val="1"/>
    <w:qFormat/>
    <w:uiPriority w:val="0"/>
    <w:pPr>
      <w:adjustRightInd w:val="0"/>
      <w:spacing w:line="312" w:lineRule="atLeast"/>
      <w:jc w:val="left"/>
      <w:textAlignment w:val="baseline"/>
    </w:pPr>
    <w:rPr>
      <w:kern w:val="0"/>
      <w:sz w:val="18"/>
      <w:szCs w:val="20"/>
    </w:rPr>
  </w:style>
  <w:style w:type="paragraph" w:styleId="5">
    <w:name w:val="Plain Text"/>
    <w:basedOn w:val="1"/>
    <w:qFormat/>
    <w:uiPriority w:val="0"/>
    <w:rPr>
      <w:rFonts w:ascii="宋体" w:hAnsi="Courier New" w:cs="Courier New"/>
      <w:szCs w:val="21"/>
    </w:rPr>
  </w:style>
  <w:style w:type="paragraph" w:styleId="6">
    <w:name w:val="footer"/>
    <w:basedOn w:val="1"/>
    <w:next w:val="2"/>
    <w:qFormat/>
    <w:uiPriority w:val="0"/>
    <w:pPr>
      <w:tabs>
        <w:tab w:val="center" w:pos="4153"/>
        <w:tab w:val="right" w:pos="8306"/>
      </w:tabs>
      <w:snapToGrid w:val="0"/>
      <w:jc w:val="left"/>
    </w:pPr>
    <w:rPr>
      <w:sz w:val="18"/>
      <w:szCs w:val="18"/>
    </w:rPr>
  </w:style>
  <w:style w:type="paragraph" w:styleId="7">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8">
    <w:name w:val="Body Text 2"/>
    <w:basedOn w:val="1"/>
    <w:qFormat/>
    <w:uiPriority w:val="0"/>
    <w:pPr>
      <w:jc w:val="center"/>
    </w:pPr>
    <w:rPr>
      <w:rFonts w:eastAsia="楷体_GB2312"/>
      <w:b/>
      <w:bCs/>
      <w:sz w:val="36"/>
      <w:szCs w:val="20"/>
    </w:rPr>
  </w:style>
  <w:style w:type="paragraph" w:styleId="9">
    <w:name w:val="Body Text First Indent"/>
    <w:basedOn w:val="2"/>
    <w:next w:val="1"/>
    <w:qFormat/>
    <w:uiPriority w:val="99"/>
    <w:pPr>
      <w:autoSpaceDE/>
      <w:autoSpaceDN/>
      <w:adjustRightInd/>
      <w:spacing w:after="120" w:line="240" w:lineRule="auto"/>
      <w:ind w:firstLine="420" w:firstLineChars="100"/>
    </w:pPr>
    <w:rPr>
      <w:kern w:val="2"/>
      <w:sz w:val="21"/>
      <w:szCs w:val="22"/>
    </w:rPr>
  </w:style>
  <w:style w:type="paragraph" w:styleId="10">
    <w:name w:val="Body Text First Indent 2"/>
    <w:basedOn w:val="3"/>
    <w:next w:val="9"/>
    <w:qFormat/>
    <w:uiPriority w:val="0"/>
    <w:pPr>
      <w:ind w:firstLine="420" w:firstLineChars="200"/>
    </w:pPr>
  </w:style>
  <w:style w:type="paragraph" w:customStyle="1" w:styleId="13">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14">
    <w:name w:val="font11"/>
    <w:basedOn w:val="12"/>
    <w:qFormat/>
    <w:uiPriority w:val="0"/>
    <w:rPr>
      <w:rFonts w:hint="eastAsia" w:ascii="仿宋_GB2312" w:eastAsia="仿宋_GB2312" w:cs="仿宋_GB2312"/>
      <w:b/>
      <w:bCs/>
      <w:color w:val="000000"/>
      <w:sz w:val="24"/>
      <w:szCs w:val="24"/>
      <w:u w:val="none"/>
    </w:rPr>
  </w:style>
  <w:style w:type="paragraph" w:customStyle="1" w:styleId="15">
    <w:name w:val="无间隔1"/>
    <w:qFormat/>
    <w:uiPriority w:val="0"/>
    <w:pPr>
      <w:widowControl w:val="0"/>
      <w:jc w:val="both"/>
    </w:pPr>
    <w:rPr>
      <w:rFonts w:ascii="Calibri" w:hAnsi="Calibri" w:eastAsia="宋体" w:cs="Times New Roman"/>
      <w:kern w:val="2"/>
      <w:sz w:val="21"/>
      <w:szCs w:val="22"/>
      <w:lang w:val="en-US" w:eastAsia="zh-CN" w:bidi="ar-SA"/>
    </w:rPr>
  </w:style>
  <w:style w:type="paragraph" w:customStyle="1" w:styleId="16">
    <w:name w:val="p0"/>
    <w:basedOn w:val="1"/>
    <w:qFormat/>
    <w:uiPriority w:val="0"/>
    <w:pPr>
      <w:widowControl/>
      <w:jc w:val="left"/>
    </w:pPr>
    <w:rPr>
      <w:kern w:val="0"/>
      <w:szCs w:val="21"/>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2023-09-19T03:25:33Z</dcterms:created>
  <dc:creator>Lenovo</dc:creator>
  <cp:lastModifiedBy>玲儿</cp:lastModifiedBy>
  <dcterms:modified xsi:type="dcterms:W3CDTF">2023-09-19T03:26:43Z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A4D2C8C0990C4131A545BB4AE6C0F133_12</vt:lpwstr>
  </property>
</Properties>
</file>