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adjustRightInd w:val="0"/>
        <w:snapToGrid w:val="0"/>
        <w:spacing w:line="348" w:lineRule="auto"/>
        <w:ind w:firstLine="0" w:firstLineChars="0"/>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附件一 需求明细表</w:t>
      </w:r>
    </w:p>
    <w:tbl>
      <w:tblPr>
        <w:tblStyle w:val="7"/>
        <w:tblW w:w="14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539"/>
        <w:gridCol w:w="1560"/>
        <w:gridCol w:w="1134"/>
        <w:gridCol w:w="5103"/>
        <w:gridCol w:w="893"/>
        <w:gridCol w:w="736"/>
        <w:gridCol w:w="1631"/>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标段号</w:t>
            </w:r>
          </w:p>
        </w:tc>
        <w:tc>
          <w:tcPr>
            <w:tcW w:w="15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标段名称</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服务类型</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服务期</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服务内容</w:t>
            </w:r>
          </w:p>
        </w:tc>
        <w:tc>
          <w:tcPr>
            <w:tcW w:w="8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数量</w:t>
            </w:r>
          </w:p>
        </w:tc>
        <w:tc>
          <w:tcPr>
            <w:tcW w:w="7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单位</w:t>
            </w:r>
          </w:p>
        </w:tc>
        <w:tc>
          <w:tcPr>
            <w:tcW w:w="16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预算金额（元）</w:t>
            </w:r>
          </w:p>
        </w:tc>
        <w:tc>
          <w:tcPr>
            <w:tcW w:w="6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b/>
                <w:bCs/>
                <w:color w:val="000000"/>
                <w:kern w:val="0"/>
                <w:szCs w:val="21"/>
              </w:rPr>
            </w:pPr>
            <w:r>
              <w:rPr>
                <w:rFonts w:hint="eastAsia" w:asciiTheme="minorEastAsia" w:hAnsiTheme="minorEastAsia" w:eastAsiaTheme="minorEastAsia" w:cstheme="minorEastAsia"/>
                <w:b/>
                <w:bCs/>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1539"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调度智能语音助理系统软件开发技术服务</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技术服务</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合同签订之日起至2023年12月30日</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1、开发一套具有语音电话信息实时、自动生成为文字的功能，不与内外网链接的独立离线系统:具有电力专业词汇识别能力，可同时多屏显示三部电话的语音转文字功能并同时实现故障报告自动生成的软件。</w:t>
            </w:r>
          </w:p>
          <w:p>
            <w:pPr>
              <w:widowControl/>
              <w:jc w:val="left"/>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2、出具一份调度智能语音助理系统操作说明书。</w:t>
            </w:r>
          </w:p>
        </w:tc>
        <w:tc>
          <w:tcPr>
            <w:tcW w:w="8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7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项</w:t>
            </w:r>
          </w:p>
        </w:tc>
        <w:tc>
          <w:tcPr>
            <w:tcW w:w="16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55000.00</w:t>
            </w:r>
          </w:p>
        </w:tc>
        <w:tc>
          <w:tcPr>
            <w:tcW w:w="6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1539"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档案库升级维护服务</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技术服务</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签订合同之日起至2023年10月30日</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物资供应处档案库升级维护服务</w:t>
            </w:r>
          </w:p>
        </w:tc>
        <w:tc>
          <w:tcPr>
            <w:tcW w:w="8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7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项</w:t>
            </w:r>
          </w:p>
        </w:tc>
        <w:tc>
          <w:tcPr>
            <w:tcW w:w="16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86000.00</w:t>
            </w:r>
          </w:p>
        </w:tc>
        <w:tc>
          <w:tcPr>
            <w:tcW w:w="6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3</w:t>
            </w:r>
          </w:p>
        </w:tc>
        <w:tc>
          <w:tcPr>
            <w:tcW w:w="1539"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党校阵地设计制作</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宣传服务</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合同签订之日起至2023年10月01日</w:t>
            </w:r>
          </w:p>
        </w:tc>
        <w:tc>
          <w:tcPr>
            <w:tcW w:w="5103"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党校阵地主要由党校标识、党校简介、党徽党旗、党校组织结构、党章党规、党的历程、新时代党的组织路线、社会主义核心价值观、党组织架构、党员分布、公司党建特色亮点工作等部分组成。通过配置灯光、图文造型展板、墙体粉刷、视频展示等多种方式全面建设公司党校，将感官与功能实用相结合，表达形式多样化，教育功能实用化，充分发挥党校“三个阵地一个熔炉”主阵地作用，提升党员干部教育培训实效，打通基层党员教育“最后一公里”。</w:t>
            </w:r>
          </w:p>
        </w:tc>
        <w:tc>
          <w:tcPr>
            <w:tcW w:w="8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7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项</w:t>
            </w:r>
          </w:p>
        </w:tc>
        <w:tc>
          <w:tcPr>
            <w:tcW w:w="16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300000.00</w:t>
            </w:r>
          </w:p>
        </w:tc>
        <w:tc>
          <w:tcPr>
            <w:tcW w:w="6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4</w:t>
            </w:r>
          </w:p>
        </w:tc>
        <w:tc>
          <w:tcPr>
            <w:tcW w:w="1539"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stheme="minorEastAsia"/>
                <w:color w:val="000000"/>
                <w:kern w:val="0"/>
                <w:szCs w:val="21"/>
              </w:rPr>
            </w:pPr>
            <w:bookmarkStart w:id="0" w:name="_Hlk142557040"/>
            <w:r>
              <w:rPr>
                <w:rFonts w:hint="eastAsia" w:asciiTheme="minorEastAsia" w:hAnsiTheme="minorEastAsia" w:eastAsiaTheme="minorEastAsia" w:cstheme="minorEastAsia"/>
                <w:color w:val="000000"/>
                <w:kern w:val="0"/>
                <w:szCs w:val="21"/>
              </w:rPr>
              <w:t>中能智新16兆瓦分散式风电项目配套35千伏接网工程文物影响评估报告、文物保护方案编制及文物勘察</w:t>
            </w:r>
            <w:bookmarkEnd w:id="0"/>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文物影响评估报告、文物保护方案编制及文物勘察</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签订合同后60日内完成</w:t>
            </w:r>
          </w:p>
        </w:tc>
        <w:tc>
          <w:tcPr>
            <w:tcW w:w="5103"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涉及文物事项进行咨询服务，通过区域性建设项目文物影响评估，准确掌握文物分布情况，准确评估文物价值，准确分析、预测建设项目对文物本体和环境风貌的影响，为建设项目设计、规划选址提供科学依据，并完成文物影响评估报告编制和进行文物勘察等相关报审所需报告和工作，并对文物保护设计方案提供关于文物保护相关材料，完成后将组件逐级上报至国家文物局并取得同意批复</w:t>
            </w:r>
          </w:p>
        </w:tc>
        <w:tc>
          <w:tcPr>
            <w:tcW w:w="89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7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项</w:t>
            </w:r>
          </w:p>
        </w:tc>
        <w:tc>
          <w:tcPr>
            <w:tcW w:w="16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270000.00</w:t>
            </w:r>
          </w:p>
        </w:tc>
        <w:tc>
          <w:tcPr>
            <w:tcW w:w="696" w:type="dxa"/>
            <w:tcBorders>
              <w:top w:val="single" w:color="auto" w:sz="4" w:space="0"/>
              <w:left w:val="single" w:color="auto" w:sz="4" w:space="0"/>
              <w:bottom w:val="single" w:color="auto" w:sz="4" w:space="0"/>
              <w:right w:val="single" w:color="auto" w:sz="4" w:space="0"/>
            </w:tcBorders>
            <w:vAlign w:val="center"/>
          </w:tcPr>
          <w:p>
            <w:pPr>
              <w:widowControl/>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890" w:type="dxa"/>
            <w:gridSpan w:val="7"/>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合计</w:t>
            </w:r>
          </w:p>
        </w:tc>
        <w:tc>
          <w:tcPr>
            <w:tcW w:w="16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7</w:t>
            </w:r>
            <w:r>
              <w:rPr>
                <w:rFonts w:asciiTheme="minorEastAsia" w:hAnsiTheme="minorEastAsia" w:eastAsiaTheme="minorEastAsia" w:cstheme="minorEastAsia"/>
                <w:color w:val="000000"/>
                <w:kern w:val="0"/>
                <w:szCs w:val="21"/>
              </w:rPr>
              <w:t>11000.00</w:t>
            </w:r>
          </w:p>
        </w:tc>
        <w:tc>
          <w:tcPr>
            <w:tcW w:w="696" w:type="dxa"/>
            <w:tcBorders>
              <w:top w:val="single" w:color="auto" w:sz="4" w:space="0"/>
              <w:left w:val="single" w:color="auto" w:sz="4" w:space="0"/>
              <w:bottom w:val="single" w:color="auto" w:sz="4" w:space="0"/>
              <w:right w:val="single" w:color="auto" w:sz="4" w:space="0"/>
            </w:tcBorders>
            <w:vAlign w:val="center"/>
          </w:tcPr>
          <w:p>
            <w:pPr>
              <w:widowControl/>
              <w:rPr>
                <w:rFonts w:asciiTheme="minorEastAsia" w:hAnsiTheme="minorEastAsia" w:eastAsiaTheme="minorEastAsia" w:cstheme="minorEastAsia"/>
                <w:color w:val="000000"/>
                <w:kern w:val="0"/>
                <w:szCs w:val="21"/>
              </w:rPr>
            </w:pPr>
          </w:p>
        </w:tc>
      </w:tr>
    </w:tbl>
    <w:p>
      <w:pPr>
        <w:pStyle w:val="10"/>
        <w:adjustRightInd w:val="0"/>
        <w:snapToGrid w:val="0"/>
        <w:spacing w:line="348" w:lineRule="auto"/>
        <w:ind w:firstLine="0" w:firstLineChars="0"/>
        <w:jc w:val="left"/>
        <w:rPr>
          <w:rFonts w:asciiTheme="minorEastAsia" w:hAnsiTheme="minorEastAsia" w:eastAsiaTheme="minorEastAsia" w:cstheme="minorEastAsia"/>
          <w:sz w:val="24"/>
          <w:szCs w:val="24"/>
        </w:rPr>
      </w:pPr>
    </w:p>
    <w:p>
      <w:pPr>
        <w:pStyle w:val="10"/>
        <w:adjustRightInd w:val="0"/>
        <w:snapToGrid w:val="0"/>
        <w:spacing w:line="348" w:lineRule="auto"/>
        <w:ind w:firstLineChars="175"/>
        <w:jc w:val="left"/>
        <w:rPr>
          <w:rFonts w:asciiTheme="minorEastAsia" w:hAnsiTheme="minorEastAsia" w:eastAsiaTheme="minorEastAsia" w:cstheme="minorEastAsia"/>
          <w:sz w:val="24"/>
          <w:szCs w:val="24"/>
        </w:rPr>
        <w:sectPr>
          <w:pgSz w:w="16838" w:h="11906" w:orient="landscape"/>
          <w:pgMar w:top="1797" w:right="1440" w:bottom="1797" w:left="1440" w:header="851" w:footer="992" w:gutter="0"/>
          <w:cols w:space="720" w:num="1"/>
          <w:docGrid w:linePitch="312" w:charSpace="0"/>
        </w:sectPr>
      </w:pPr>
    </w:p>
    <w:p>
      <w:pPr>
        <w:rPr>
          <w:rFonts w:asciiTheme="minorEastAsia" w:hAnsiTheme="minorEastAsia" w:eastAsiaTheme="minorEastAsia" w:cstheme="minorEastAsia"/>
          <w:b/>
          <w:bCs/>
          <w:color w:val="000000" w:themeColor="text1"/>
          <w14:textFill>
            <w14:solidFill>
              <w14:schemeClr w14:val="tx1"/>
            </w14:solidFill>
          </w14:textFill>
        </w:rPr>
      </w:pPr>
      <w:bookmarkStart w:id="1" w:name="_Hlk129730215"/>
      <w:r>
        <w:rPr>
          <w:rFonts w:hint="eastAsia" w:asciiTheme="minorEastAsia" w:hAnsiTheme="minorEastAsia" w:eastAsiaTheme="minorEastAsia" w:cstheme="minorEastAsia"/>
          <w:b/>
          <w:bCs/>
          <w:sz w:val="24"/>
          <w:szCs w:val="24"/>
        </w:rPr>
        <w:t>附件二</w:t>
      </w:r>
    </w:p>
    <w:p>
      <w:pPr>
        <w:pStyle w:val="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8"/>
          <w:szCs w:val="28"/>
        </w:rPr>
        <w:t>法定代表人身份证明</w:t>
      </w:r>
    </w:p>
    <w:p>
      <w:pPr>
        <w:spacing w:line="440" w:lineRule="exact"/>
        <w:ind w:firstLine="400"/>
        <w:jc w:val="center"/>
        <w:rPr>
          <w:rFonts w:asciiTheme="minorEastAsia" w:hAnsiTheme="minorEastAsia" w:eastAsiaTheme="minorEastAsia" w:cstheme="minorEastAsia"/>
          <w:sz w:val="20"/>
          <w:szCs w:val="20"/>
        </w:rPr>
      </w:pPr>
    </w:p>
    <w:p>
      <w:pPr>
        <w:spacing w:line="440" w:lineRule="exact"/>
        <w:rPr>
          <w:rFonts w:asciiTheme="minorEastAsia" w:hAnsiTheme="minorEastAsia" w:eastAsiaTheme="minorEastAsia" w:cstheme="minorEastAsia"/>
          <w:szCs w:val="21"/>
        </w:rPr>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单位性质：</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r>
        <w:rPr>
          <w:rFonts w:hint="eastAsia" w:asciiTheme="minorEastAsia" w:hAnsiTheme="minorEastAsia" w:eastAsiaTheme="minorEastAsia" w:cstheme="minorEastAsia"/>
          <w:szCs w:val="21"/>
          <w:u w:val="single"/>
        </w:rPr>
        <w:t xml:space="preserve">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成立时间：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日</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经营期限：</w:t>
      </w:r>
      <w:r>
        <w:rPr>
          <w:rFonts w:hint="eastAsia" w:asciiTheme="minorEastAsia" w:hAnsiTheme="minorEastAsia" w:eastAsiaTheme="minorEastAsia" w:cstheme="minorEastAsia"/>
          <w:szCs w:val="21"/>
          <w:u w:val="single"/>
        </w:rPr>
        <w:t xml:space="preserve">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姓名：</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性别：</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年龄：</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职务：</w:t>
      </w:r>
      <w:r>
        <w:rPr>
          <w:rFonts w:hint="eastAsia" w:asciiTheme="minorEastAsia" w:hAnsiTheme="minorEastAsia" w:eastAsiaTheme="minorEastAsia" w:cstheme="minorEastAsia"/>
          <w:szCs w:val="21"/>
          <w:u w:val="single"/>
        </w:rPr>
        <w:t xml:space="preserve">        </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系</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（投标人名称）的法定代表人。</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特此证明。</w:t>
      </w:r>
    </w:p>
    <w:p>
      <w:pPr>
        <w:pStyle w:val="2"/>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szCs w:val="21"/>
        </w:rPr>
        <w:t>附：法定代表人身份证正反面</w:t>
      </w:r>
    </w:p>
    <w:p>
      <w:pPr>
        <w:spacing w:line="440" w:lineRule="exact"/>
        <w:rPr>
          <w:rFonts w:asciiTheme="minorEastAsia" w:hAnsiTheme="minorEastAsia" w:eastAsiaTheme="minorEastAsia" w:cstheme="minorEastAsia"/>
          <w:szCs w:val="21"/>
        </w:rPr>
      </w:pPr>
    </w:p>
    <w:p>
      <w:pPr>
        <w:spacing w:line="440" w:lineRule="exact"/>
        <w:jc w:val="righ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spacing w:line="440" w:lineRule="exact"/>
        <w:jc w:val="righ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投标人：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（盖单位章）</w:t>
      </w:r>
    </w:p>
    <w:p>
      <w:pPr>
        <w:spacing w:line="44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spacing w:line="440" w:lineRule="exact"/>
        <w:ind w:firstLine="4410" w:firstLineChars="2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日          </w:t>
      </w:r>
    </w:p>
    <w:p>
      <w:pPr>
        <w:spacing w:line="440" w:lineRule="exact"/>
        <w:ind w:firstLine="5250" w:firstLineChars="2500"/>
        <w:rPr>
          <w:rFonts w:asciiTheme="minorEastAsia" w:hAnsiTheme="minorEastAsia" w:eastAsiaTheme="minorEastAsia" w:cstheme="minorEastAsia"/>
          <w:szCs w:val="21"/>
        </w:rPr>
      </w:pPr>
    </w:p>
    <w:p>
      <w:pPr>
        <w:spacing w:line="440" w:lineRule="exact"/>
        <w:ind w:firstLine="5250" w:firstLineChars="2500"/>
        <w:rPr>
          <w:rFonts w:asciiTheme="minorEastAsia" w:hAnsiTheme="minorEastAsia" w:eastAsiaTheme="minorEastAsia" w:cstheme="minorEastAsia"/>
          <w:szCs w:val="21"/>
        </w:rPr>
      </w:pPr>
    </w:p>
    <w:p>
      <w:pPr>
        <w:spacing w:line="440" w:lineRule="exact"/>
        <w:rPr>
          <w:rFonts w:asciiTheme="minorEastAsia" w:hAnsiTheme="minorEastAsia" w:eastAsiaTheme="minorEastAsia" w:cstheme="minorEastAsia"/>
          <w:szCs w:val="21"/>
        </w:rPr>
      </w:pPr>
    </w:p>
    <w:p>
      <w:pPr>
        <w:ind w:firstLine="422" w:firstLineChars="200"/>
        <w:rPr>
          <w:rFonts w:asciiTheme="minorEastAsia" w:hAnsiTheme="minorEastAsia" w:eastAsiaTheme="minorEastAsia" w:cstheme="minorEastAsia"/>
          <w:b/>
          <w:bCs/>
        </w:rPr>
        <w:sectPr>
          <w:pgSz w:w="11906" w:h="16838"/>
          <w:pgMar w:top="1701" w:right="1701" w:bottom="1418" w:left="1701" w:header="1077" w:footer="992" w:gutter="0"/>
          <w:cols w:space="720" w:num="1"/>
          <w:docGrid w:linePitch="312" w:charSpace="0"/>
        </w:sectPr>
      </w:pPr>
      <w:r>
        <w:rPr>
          <w:rFonts w:hint="eastAsia" w:asciiTheme="minorEastAsia" w:hAnsiTheme="minorEastAsia" w:eastAsiaTheme="minorEastAsia" w:cstheme="minorEastAsia"/>
          <w:b/>
          <w:bCs/>
        </w:rPr>
        <w:t>注：如投标人是由法定代表人参加投标，则不需提供法定代表人授权委托书</w:t>
      </w:r>
    </w:p>
    <w:p>
      <w:pPr>
        <w:spacing w:line="360" w:lineRule="auto"/>
        <w:ind w:firstLine="562"/>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8"/>
          <w:szCs w:val="28"/>
        </w:rPr>
        <w:t>法定代表人授权委托书</w:t>
      </w:r>
    </w:p>
    <w:p>
      <w:pPr>
        <w:pStyle w:val="2"/>
        <w:rPr>
          <w:rFonts w:asciiTheme="minorEastAsia" w:hAnsiTheme="minorEastAsia" w:eastAsiaTheme="minorEastAsia" w:cstheme="minorEastAsia"/>
        </w:rPr>
      </w:pPr>
    </w:p>
    <w:p>
      <w:pPr>
        <w:pStyle w:val="2"/>
        <w:rPr>
          <w:rFonts w:asciiTheme="minorEastAsia" w:hAnsiTheme="minorEastAsia" w:eastAsiaTheme="minorEastAsia" w:cstheme="minorEastAsia"/>
        </w:rPr>
      </w:pPr>
    </w:p>
    <w:p>
      <w:pPr>
        <w:topLinePunct/>
        <w:spacing w:line="44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（姓名）系</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（投标人名称）的法定代表人，现委托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（姓名）为我方委托代理人。委托代理人根据授权，以我方名义签署、澄清、说明、补正、递交、撤回、修改</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（项目名称）</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标段施工投标文件、签订合同和处理有关事宜，其法律后果由我方承担。</w:t>
      </w:r>
    </w:p>
    <w:p>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委托期限：</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p>
    <w:p>
      <w:pPr>
        <w:spacing w:line="44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委托代理人无转委托权。</w:t>
      </w:r>
    </w:p>
    <w:p>
      <w:pPr>
        <w:spacing w:line="44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附：法定代表人及委托代理人身份证正反面</w:t>
      </w:r>
    </w:p>
    <w:p>
      <w:pPr>
        <w:spacing w:line="440" w:lineRule="exact"/>
        <w:rPr>
          <w:rFonts w:asciiTheme="minorEastAsia" w:hAnsiTheme="minorEastAsia" w:eastAsiaTheme="minorEastAsia" w:cstheme="minorEastAsia"/>
          <w:sz w:val="24"/>
        </w:rPr>
      </w:pPr>
    </w:p>
    <w:p>
      <w:pPr>
        <w:pStyle w:val="2"/>
        <w:rPr>
          <w:rFonts w:asciiTheme="minorEastAsia" w:hAnsiTheme="minorEastAsia" w:eastAsiaTheme="minorEastAsia" w:cstheme="minorEastAsia"/>
          <w:sz w:val="24"/>
        </w:rPr>
      </w:pPr>
    </w:p>
    <w:p>
      <w:pPr>
        <w:pStyle w:val="2"/>
        <w:rPr>
          <w:rFonts w:asciiTheme="minorEastAsia" w:hAnsiTheme="minorEastAsia" w:eastAsiaTheme="minorEastAsia" w:cstheme="minorEastAsia"/>
          <w:sz w:val="24"/>
        </w:rPr>
      </w:pPr>
    </w:p>
    <w:p>
      <w:pPr>
        <w:spacing w:line="48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（盖单位章）</w:t>
      </w:r>
    </w:p>
    <w:p>
      <w:pPr>
        <w:spacing w:line="48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法定代表人：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（签字）</w:t>
      </w:r>
    </w:p>
    <w:p>
      <w:pPr>
        <w:spacing w:line="48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身份证号码：                          </w:t>
      </w:r>
    </w:p>
    <w:p>
      <w:pPr>
        <w:spacing w:line="48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委托代理人：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（签字） </w:t>
      </w:r>
    </w:p>
    <w:p>
      <w:pPr>
        <w:spacing w:line="480" w:lineRule="auto"/>
        <w:ind w:firstLine="480" w:firstLineChars="200"/>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身份证号码：</w:t>
      </w:r>
      <w:r>
        <w:rPr>
          <w:rFonts w:hint="eastAsia" w:asciiTheme="minorEastAsia" w:hAnsiTheme="minorEastAsia" w:eastAsiaTheme="minorEastAsia" w:cstheme="minorEastAsia"/>
          <w:sz w:val="24"/>
          <w:u w:val="single"/>
        </w:rPr>
        <w:t xml:space="preserve"> </w:t>
      </w:r>
    </w:p>
    <w:p>
      <w:pPr>
        <w:pStyle w:val="2"/>
        <w:rPr>
          <w:rFonts w:asciiTheme="minorEastAsia" w:hAnsiTheme="minorEastAsia" w:eastAsiaTheme="minorEastAsia" w:cstheme="minorEastAsia"/>
          <w:sz w:val="24"/>
        </w:rPr>
      </w:pPr>
    </w:p>
    <w:p>
      <w:pPr>
        <w:pStyle w:val="2"/>
        <w:rPr>
          <w:rFonts w:asciiTheme="minorEastAsia" w:hAnsiTheme="minorEastAsia" w:eastAsiaTheme="minorEastAsia" w:cstheme="minorEastAsia"/>
          <w:sz w:val="24"/>
        </w:rPr>
      </w:pPr>
    </w:p>
    <w:p>
      <w:pPr>
        <w:spacing w:line="440" w:lineRule="exact"/>
        <w:jc w:val="right"/>
        <w:rPr>
          <w:rFonts w:asciiTheme="minorEastAsia" w:hAnsiTheme="minorEastAsia" w:eastAsiaTheme="minorEastAsia" w:cstheme="minorEastAsia"/>
          <w:sz w:val="24"/>
        </w:rPr>
      </w:pP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日</w:t>
      </w:r>
    </w:p>
    <w:p>
      <w:pPr>
        <w:pStyle w:val="2"/>
        <w:rPr>
          <w:rFonts w:asciiTheme="minorEastAsia" w:hAnsiTheme="minorEastAsia" w:eastAsiaTheme="minorEastAsia" w:cstheme="minorEastAsia"/>
          <w:sz w:val="24"/>
        </w:rPr>
      </w:pPr>
    </w:p>
    <w:p>
      <w:pPr>
        <w:pStyle w:val="2"/>
        <w:rPr>
          <w:rFonts w:asciiTheme="minorEastAsia" w:hAnsiTheme="minorEastAsia" w:eastAsiaTheme="minorEastAsia" w:cstheme="minorEastAsia"/>
          <w:sz w:val="24"/>
        </w:rPr>
      </w:pPr>
    </w:p>
    <w:p>
      <w:pPr>
        <w:pStyle w:val="2"/>
        <w:rPr>
          <w:rFonts w:asciiTheme="minorEastAsia" w:hAnsiTheme="minorEastAsia" w:eastAsiaTheme="minorEastAsia" w:cstheme="minorEastAsia"/>
          <w:sz w:val="24"/>
        </w:rPr>
      </w:pPr>
    </w:p>
    <w:p>
      <w:pPr>
        <w:pStyle w:val="2"/>
        <w:rPr>
          <w:rFonts w:asciiTheme="minorEastAsia" w:hAnsiTheme="minorEastAsia" w:eastAsiaTheme="minorEastAsia" w:cstheme="minorEastAsia"/>
          <w:sz w:val="24"/>
        </w:rPr>
      </w:pPr>
    </w:p>
    <w:p>
      <w:pPr>
        <w:pStyle w:val="2"/>
        <w:ind w:firstLine="482" w:firstLineChars="200"/>
        <w:rPr>
          <w:rFonts w:asciiTheme="minorEastAsia" w:hAnsiTheme="minorEastAsia" w:eastAsiaTheme="minorEastAsia" w:cstheme="minorEastAsia"/>
          <w:b/>
          <w:bCs/>
        </w:rPr>
      </w:pPr>
      <w:r>
        <w:rPr>
          <w:rFonts w:hint="eastAsia" w:asciiTheme="minorEastAsia" w:hAnsiTheme="minorEastAsia" w:eastAsiaTheme="minorEastAsia" w:cstheme="minorEastAsia"/>
          <w:b/>
          <w:bCs/>
          <w:sz w:val="24"/>
        </w:rPr>
        <w:t>注：如投标人是由法定代表人参加投标，则不需提供授权委托书。</w:t>
      </w:r>
    </w:p>
    <w:p>
      <w:pPr>
        <w:pStyle w:val="2"/>
        <w:ind w:firstLine="422" w:firstLineChars="200"/>
        <w:rPr>
          <w:rFonts w:asciiTheme="minorEastAsia" w:hAnsiTheme="minorEastAsia" w:eastAsiaTheme="minorEastAsia" w:cstheme="minorEastAsia"/>
          <w:b/>
          <w:bCs/>
        </w:rPr>
      </w:pPr>
    </w:p>
    <w:p>
      <w:pPr>
        <w:pStyle w:val="2"/>
        <w:ind w:firstLine="422" w:firstLineChars="200"/>
        <w:rPr>
          <w:rFonts w:asciiTheme="minorEastAsia" w:hAnsiTheme="minorEastAsia" w:eastAsiaTheme="minorEastAsia" w:cstheme="minorEastAsia"/>
          <w:b/>
          <w:bCs/>
        </w:rPr>
      </w:pPr>
    </w:p>
    <w:p>
      <w:pPr>
        <w:pStyle w:val="2"/>
        <w:ind w:firstLine="422" w:firstLineChars="200"/>
        <w:rPr>
          <w:rFonts w:asciiTheme="minorEastAsia" w:hAnsiTheme="minorEastAsia" w:eastAsiaTheme="minorEastAsia" w:cstheme="minorEastAsia"/>
          <w:b/>
          <w:bCs/>
        </w:rPr>
      </w:pPr>
    </w:p>
    <w:p>
      <w:pPr>
        <w:pStyle w:val="2"/>
        <w:ind w:firstLine="422" w:firstLineChars="200"/>
        <w:rPr>
          <w:rFonts w:asciiTheme="minorEastAsia" w:hAnsiTheme="minorEastAsia" w:eastAsiaTheme="minorEastAsia" w:cstheme="minorEastAsia"/>
          <w:b/>
          <w:bCs/>
        </w:rPr>
      </w:pPr>
    </w:p>
    <w:p>
      <w:pPr>
        <w:pStyle w:val="2"/>
        <w:ind w:firstLine="422" w:firstLineChars="200"/>
        <w:rPr>
          <w:rFonts w:asciiTheme="minorEastAsia" w:hAnsiTheme="minorEastAsia" w:eastAsiaTheme="minorEastAsia" w:cstheme="minorEastAsia"/>
          <w:b/>
          <w:bCs/>
        </w:rPr>
      </w:pPr>
    </w:p>
    <w:p>
      <w:pPr>
        <w:pStyle w:val="2"/>
        <w:ind w:firstLine="422" w:firstLineChars="200"/>
        <w:rPr>
          <w:rFonts w:asciiTheme="minorEastAsia" w:hAnsiTheme="minorEastAsia" w:eastAsiaTheme="minorEastAsia" w:cstheme="minorEastAsia"/>
          <w:b/>
          <w:bCs/>
        </w:rPr>
      </w:pPr>
    </w:p>
    <w:p>
      <w:pPr>
        <w:pStyle w:val="6"/>
        <w:spacing w:after="0" w:line="360" w:lineRule="auto"/>
        <w:rPr>
          <w:rFonts w:asciiTheme="minorEastAsia" w:hAnsiTheme="minorEastAsia" w:eastAsiaTheme="minorEastAsia" w:cstheme="minorEastAsia"/>
          <w:sz w:val="24"/>
        </w:rPr>
      </w:pPr>
    </w:p>
    <w:p>
      <w:pPr>
        <w:pStyle w:val="6"/>
        <w:spacing w:after="0" w:line="36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br w:type="page"/>
      </w:r>
      <w:r>
        <w:rPr>
          <w:rFonts w:hint="eastAsia" w:asciiTheme="minorEastAsia" w:hAnsiTheme="minorEastAsia" w:eastAsiaTheme="minorEastAsia" w:cstheme="minorEastAsia"/>
          <w:b/>
          <w:bCs/>
          <w:sz w:val="24"/>
        </w:rPr>
        <w:t>附件三：投标真实性承诺书</w:t>
      </w:r>
    </w:p>
    <w:p>
      <w:pPr>
        <w:ind w:firstLine="643"/>
        <w:jc w:val="center"/>
        <w:rPr>
          <w:rFonts w:asciiTheme="minorEastAsia" w:hAnsiTheme="minorEastAsia" w:eastAsiaTheme="minorEastAsia" w:cstheme="minorEastAsia"/>
          <w:b/>
          <w:bCs/>
          <w:sz w:val="32"/>
          <w:szCs w:val="32"/>
        </w:rPr>
      </w:pPr>
      <w:bookmarkStart w:id="2" w:name="_Hlk129268080"/>
      <w:r>
        <w:rPr>
          <w:rFonts w:hint="eastAsia" w:asciiTheme="minorEastAsia" w:hAnsiTheme="minorEastAsia" w:eastAsiaTheme="minorEastAsia" w:cstheme="minorEastAsia"/>
          <w:b/>
          <w:bCs/>
          <w:sz w:val="32"/>
          <w:szCs w:val="32"/>
        </w:rPr>
        <w:t>投标真实性承诺书</w:t>
      </w:r>
    </w:p>
    <w:bookmarkEnd w:id="2"/>
    <w:p>
      <w:pPr>
        <w:spacing w:line="360" w:lineRule="auto"/>
        <w:jc w:val="left"/>
        <w:rPr>
          <w:rFonts w:asciiTheme="minorEastAsia" w:hAnsiTheme="minorEastAsia" w:eastAsiaTheme="minorEastAsia" w:cstheme="minorEastAsia"/>
          <w:sz w:val="24"/>
        </w:rPr>
      </w:pPr>
    </w:p>
    <w:p>
      <w:pPr>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内蒙古电力（集团）有限责任公司包头供电分公司：</w:t>
      </w:r>
    </w:p>
    <w:p>
      <w:pPr>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我公司参与贵公司组织招标的</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（项目名称），我公司承诺所提交的投标文件表述、报名待审查材料、投标文件内容是真实有效的。如有不实，则违反“诚实信用”原则，我公司承担由此引发的所有责任。</w:t>
      </w:r>
    </w:p>
    <w:p>
      <w:pPr>
        <w:spacing w:line="360" w:lineRule="auto"/>
        <w:jc w:val="left"/>
        <w:rPr>
          <w:rFonts w:asciiTheme="minorEastAsia" w:hAnsiTheme="minorEastAsia" w:eastAsiaTheme="minorEastAsia" w:cstheme="minorEastAsia"/>
          <w:sz w:val="24"/>
        </w:rPr>
      </w:pPr>
    </w:p>
    <w:p>
      <w:pPr>
        <w:rPr>
          <w:rFonts w:asciiTheme="minorEastAsia" w:hAnsiTheme="minorEastAsia" w:eastAsiaTheme="minorEastAsia" w:cstheme="minorEastAsia"/>
          <w:sz w:val="24"/>
        </w:rPr>
      </w:pPr>
    </w:p>
    <w:tbl>
      <w:tblPr>
        <w:tblStyle w:val="7"/>
        <w:tblW w:w="0" w:type="auto"/>
        <w:tblInd w:w="0" w:type="dxa"/>
        <w:tblLayout w:type="autofit"/>
        <w:tblCellMar>
          <w:top w:w="0" w:type="dxa"/>
          <w:left w:w="108" w:type="dxa"/>
          <w:bottom w:w="0" w:type="dxa"/>
          <w:right w:w="108" w:type="dxa"/>
        </w:tblCellMar>
      </w:tblPr>
      <w:tblGrid>
        <w:gridCol w:w="8720"/>
      </w:tblGrid>
      <w:tr>
        <w:tblPrEx>
          <w:tblCellMar>
            <w:top w:w="0" w:type="dxa"/>
            <w:left w:w="108" w:type="dxa"/>
            <w:bottom w:w="0" w:type="dxa"/>
            <w:right w:w="108" w:type="dxa"/>
          </w:tblCellMar>
        </w:tblPrEx>
        <w:trPr>
          <w:trHeight w:val="694" w:hRule="atLeast"/>
        </w:trPr>
        <w:tc>
          <w:tcPr>
            <w:tcW w:w="9962" w:type="dxa"/>
            <w:shd w:val="clear" w:color="auto" w:fill="FFFFFF"/>
          </w:tcPr>
          <w:p>
            <w:pPr>
              <w:ind w:firstLine="1920" w:firstLineChars="8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投标人：                      （盖单位章）</w:t>
            </w:r>
          </w:p>
        </w:tc>
      </w:tr>
      <w:tr>
        <w:tblPrEx>
          <w:tblCellMar>
            <w:top w:w="0" w:type="dxa"/>
            <w:left w:w="108" w:type="dxa"/>
            <w:bottom w:w="0" w:type="dxa"/>
            <w:right w:w="108" w:type="dxa"/>
          </w:tblCellMar>
        </w:tblPrEx>
        <w:trPr>
          <w:trHeight w:val="781" w:hRule="atLeast"/>
        </w:trPr>
        <w:tc>
          <w:tcPr>
            <w:tcW w:w="9962" w:type="dxa"/>
            <w:shd w:val="clear" w:color="auto" w:fill="FFFFFF"/>
          </w:tcPr>
          <w:p>
            <w:pPr>
              <w:ind w:firstLine="1920" w:firstLineChars="8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法定代表人或其委托代理人：          （签字）</w:t>
            </w:r>
          </w:p>
        </w:tc>
      </w:tr>
      <w:tr>
        <w:tblPrEx>
          <w:tblCellMar>
            <w:top w:w="0" w:type="dxa"/>
            <w:left w:w="108" w:type="dxa"/>
            <w:bottom w:w="0" w:type="dxa"/>
            <w:right w:w="108" w:type="dxa"/>
          </w:tblCellMar>
        </w:tblPrEx>
        <w:trPr>
          <w:trHeight w:val="666" w:hRule="atLeast"/>
        </w:trPr>
        <w:tc>
          <w:tcPr>
            <w:tcW w:w="9962" w:type="dxa"/>
            <w:shd w:val="clear" w:color="auto" w:fill="FFFFFF"/>
          </w:tcPr>
          <w:p>
            <w:pPr>
              <w:wordWrap w:val="0"/>
              <w:ind w:firstLine="1920" w:firstLineChars="8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地址：                                      </w:t>
            </w:r>
          </w:p>
        </w:tc>
      </w:tr>
      <w:tr>
        <w:tblPrEx>
          <w:tblCellMar>
            <w:top w:w="0" w:type="dxa"/>
            <w:left w:w="108" w:type="dxa"/>
            <w:bottom w:w="0" w:type="dxa"/>
            <w:right w:w="108" w:type="dxa"/>
          </w:tblCellMar>
        </w:tblPrEx>
        <w:trPr>
          <w:trHeight w:val="695" w:hRule="atLeast"/>
        </w:trPr>
        <w:tc>
          <w:tcPr>
            <w:tcW w:w="9962" w:type="dxa"/>
            <w:shd w:val="clear" w:color="auto" w:fill="FFFFFF"/>
          </w:tcPr>
          <w:p>
            <w:pPr>
              <w:ind w:firstLine="1920" w:firstLineChars="8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电话：                  </w:t>
            </w:r>
          </w:p>
        </w:tc>
      </w:tr>
      <w:tr>
        <w:tblPrEx>
          <w:tblCellMar>
            <w:top w:w="0" w:type="dxa"/>
            <w:left w:w="108" w:type="dxa"/>
            <w:bottom w:w="0" w:type="dxa"/>
            <w:right w:w="108" w:type="dxa"/>
          </w:tblCellMar>
        </w:tblPrEx>
        <w:trPr>
          <w:trHeight w:val="681" w:hRule="atLeast"/>
        </w:trPr>
        <w:tc>
          <w:tcPr>
            <w:tcW w:w="9962" w:type="dxa"/>
            <w:shd w:val="clear" w:color="auto" w:fill="FFFFFF"/>
          </w:tcPr>
          <w:p>
            <w:pPr>
              <w:jc w:val="right"/>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年        月        日</w:t>
            </w:r>
          </w:p>
        </w:tc>
      </w:tr>
    </w:tbl>
    <w:p>
      <w:pPr>
        <w:pStyle w:val="2"/>
        <w:ind w:firstLine="480" w:firstLineChars="200"/>
        <w:rPr>
          <w:rFonts w:asciiTheme="minorEastAsia" w:hAnsiTheme="minorEastAsia" w:eastAsiaTheme="minorEastAsia" w:cstheme="minorEastAsia"/>
          <w:sz w:val="24"/>
        </w:rPr>
      </w:pPr>
    </w:p>
    <w:p>
      <w:pPr>
        <w:pStyle w:val="2"/>
        <w:ind w:firstLine="480" w:firstLineChars="200"/>
        <w:rPr>
          <w:rFonts w:asciiTheme="minorEastAsia" w:hAnsiTheme="minorEastAsia" w:eastAsiaTheme="minorEastAsia" w:cstheme="minorEastAsia"/>
          <w:sz w:val="24"/>
        </w:rPr>
      </w:pPr>
    </w:p>
    <w:p>
      <w:pPr>
        <w:pStyle w:val="2"/>
        <w:ind w:firstLine="480" w:firstLineChars="200"/>
        <w:rPr>
          <w:rFonts w:asciiTheme="minorEastAsia" w:hAnsiTheme="minorEastAsia" w:eastAsiaTheme="minorEastAsia" w:cstheme="minorEastAsia"/>
          <w:sz w:val="24"/>
        </w:rPr>
      </w:pPr>
    </w:p>
    <w:p>
      <w:pPr>
        <w:pStyle w:val="2"/>
        <w:ind w:firstLine="480" w:firstLineChars="200"/>
        <w:rPr>
          <w:rFonts w:asciiTheme="minorEastAsia" w:hAnsiTheme="minorEastAsia" w:eastAsiaTheme="minorEastAsia" w:cstheme="minorEastAsia"/>
          <w:sz w:val="24"/>
        </w:rPr>
      </w:pPr>
    </w:p>
    <w:p>
      <w:pPr>
        <w:pStyle w:val="2"/>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br w:type="page"/>
      </w:r>
    </w:p>
    <w:p>
      <w:pPr>
        <w:pStyle w:val="2"/>
        <w:rPr>
          <w:rFonts w:asciiTheme="minorEastAsia" w:hAnsiTheme="minorEastAsia" w:eastAsiaTheme="minorEastAsia" w:cstheme="minorEastAsia"/>
          <w:b/>
          <w:bCs/>
          <w:sz w:val="24"/>
        </w:rPr>
      </w:pPr>
      <w:bookmarkStart w:id="6" w:name="_GoBack"/>
      <w:r>
        <w:rPr>
          <w:rFonts w:hint="eastAsia" w:asciiTheme="minorEastAsia" w:hAnsiTheme="minorEastAsia" w:eastAsiaTheme="minorEastAsia" w:cstheme="minorEastAsia"/>
          <w:b/>
          <w:bCs/>
          <w:sz w:val="24"/>
        </w:rPr>
        <w:t>附件四：异议书</w:t>
      </w:r>
    </w:p>
    <w:bookmarkEnd w:id="6"/>
    <w:p>
      <w:pPr>
        <w:pStyle w:val="2"/>
        <w:jc w:val="center"/>
        <w:rPr>
          <w:rFonts w:asciiTheme="minorEastAsia" w:hAnsiTheme="minorEastAsia" w:eastAsiaTheme="minorEastAsia" w:cstheme="minorEastAsia"/>
          <w:b/>
          <w:bCs/>
          <w:sz w:val="24"/>
        </w:rPr>
      </w:pPr>
    </w:p>
    <w:p>
      <w:pPr>
        <w:widowControl/>
        <w:ind w:firstLine="643"/>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b/>
          <w:bCs/>
          <w:color w:val="000000"/>
          <w:kern w:val="0"/>
          <w:sz w:val="32"/>
          <w:szCs w:val="32"/>
          <w:lang w:bidi="ar"/>
        </w:rPr>
        <w:t>异议书</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致： （异议对象单位名称）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我公司依法参与了贵公司（局）于         年        月     日组织（项目名称为                           ，采购编号为：                    标段名称(标段号)：            ）的采购活动，该项目目前正处于：               。现我公司对           提出异议。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一、被异议人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 。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二、异议事项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 。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三、请求及主张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 。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四、法律依据、线索及相关材料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 。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五、真实性承诺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 。 </w:t>
      </w:r>
    </w:p>
    <w:p>
      <w:pPr>
        <w:widowControl/>
        <w:spacing w:line="360" w:lineRule="auto"/>
        <w:ind w:firstLine="6240" w:firstLineChars="26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异议人： </w:t>
      </w:r>
    </w:p>
    <w:p>
      <w:pPr>
        <w:widowControl/>
        <w:spacing w:line="360" w:lineRule="auto"/>
        <w:ind w:firstLine="6240" w:firstLineChars="26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联系电话： </w:t>
      </w:r>
    </w:p>
    <w:p>
      <w:pPr>
        <w:widowControl/>
        <w:spacing w:line="360" w:lineRule="auto"/>
        <w:ind w:firstLine="6240" w:firstLineChars="26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联系地址： </w:t>
      </w:r>
    </w:p>
    <w:p>
      <w:pPr>
        <w:widowControl/>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kern w:val="0"/>
          <w:sz w:val="24"/>
          <w:lang w:bidi="ar"/>
        </w:rPr>
        <w:t xml:space="preserve">附件：1.异议授权书 </w:t>
      </w:r>
    </w:p>
    <w:p>
      <w:pPr>
        <w:pStyle w:val="2"/>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sz w:val="24"/>
          <w:lang w:bidi="ar"/>
        </w:rPr>
        <w:t>2.营业执照复印件（加盖公章）</w:t>
      </w:r>
    </w:p>
    <w:p>
      <w:pPr>
        <w:spacing w:line="360" w:lineRule="auto"/>
        <w:rPr>
          <w:rFonts w:asciiTheme="minorEastAsia" w:hAnsiTheme="minorEastAsia" w:eastAsiaTheme="minorEastAsia" w:cstheme="minorEastAsia"/>
          <w:b/>
          <w:sz w:val="24"/>
        </w:rPr>
      </w:pPr>
      <w:r>
        <w:rPr>
          <w:rFonts w:hint="eastAsia" w:asciiTheme="minorEastAsia" w:hAnsiTheme="minorEastAsia" w:eastAsiaTheme="minorEastAsia" w:cstheme="minorEastAsia"/>
        </w:rPr>
        <w:br w:type="page"/>
      </w:r>
      <w:r>
        <w:rPr>
          <w:rFonts w:hint="eastAsia" w:asciiTheme="minorEastAsia" w:hAnsiTheme="minorEastAsia" w:eastAsiaTheme="minorEastAsia" w:cstheme="minorEastAsia"/>
          <w:b/>
          <w:bCs/>
        </w:rPr>
        <w:t>附件五</w:t>
      </w:r>
      <w:r>
        <w:rPr>
          <w:rFonts w:hint="eastAsia" w:asciiTheme="minorEastAsia" w:hAnsiTheme="minorEastAsia" w:eastAsiaTheme="minorEastAsia" w:cstheme="minorEastAsia"/>
          <w:b/>
          <w:bCs/>
          <w:sz w:val="24"/>
        </w:rPr>
        <w:t>：</w:t>
      </w:r>
      <w:bookmarkEnd w:id="1"/>
      <w:r>
        <w:rPr>
          <w:rFonts w:hint="eastAsia" w:asciiTheme="minorEastAsia" w:hAnsiTheme="minorEastAsia" w:eastAsiaTheme="minorEastAsia" w:cstheme="minorEastAsia"/>
          <w:b/>
          <w:bCs/>
        </w:rPr>
        <w:t>（一）</w:t>
      </w:r>
      <w:r>
        <w:rPr>
          <w:rFonts w:hint="eastAsia" w:asciiTheme="minorEastAsia" w:hAnsiTheme="minorEastAsia" w:eastAsiaTheme="minorEastAsia" w:cstheme="minorEastAsia"/>
          <w:b/>
          <w:bCs/>
          <w:sz w:val="24"/>
        </w:rPr>
        <w:t>中国执行信息公开网查询方式</w:t>
      </w:r>
    </w:p>
    <w:p>
      <w:pPr>
        <w:spacing w:line="360" w:lineRule="auto"/>
        <w:rPr>
          <w:rFonts w:asciiTheme="minorEastAsia" w:hAnsiTheme="minorEastAsia" w:eastAsiaTheme="minorEastAsia" w:cstheme="minorEastAsia"/>
          <w:sz w:val="22"/>
          <w:highlight w:val="white"/>
        </w:rPr>
      </w:pPr>
      <w:r>
        <w:rPr>
          <w:rFonts w:hint="eastAsia" w:asciiTheme="minorEastAsia" w:hAnsiTheme="minorEastAsia" w:eastAsiaTheme="minorEastAsia" w:cstheme="minorEastAsia"/>
          <w:sz w:val="22"/>
          <w:highlight w:val="white"/>
        </w:rPr>
        <w:t>1、国家信息中心主办“信用中国”网站地址：</w:t>
      </w:r>
      <w:r>
        <w:fldChar w:fldCharType="begin"/>
      </w:r>
      <w:r>
        <w:instrText xml:space="preserve">HYPERLINK "http://www.creditchina.gov.cn打开网页后，点击"</w:instrText>
      </w:r>
      <w:r>
        <w:fldChar w:fldCharType="separate"/>
      </w:r>
      <w:r>
        <w:rPr>
          <w:rFonts w:hint="eastAsia" w:asciiTheme="minorEastAsia" w:hAnsiTheme="minorEastAsia" w:eastAsiaTheme="minorEastAsia" w:cstheme="minorEastAsia"/>
          <w:sz w:val="22"/>
          <w:highlight w:val="white"/>
        </w:rPr>
        <w:t>http://www.creditchina.gov.cn打开网页后，点击“信用服务”。</w:t>
      </w:r>
      <w:r>
        <w:rPr>
          <w:rFonts w:asciiTheme="minorEastAsia" w:hAnsiTheme="minorEastAsia" w:eastAsiaTheme="minorEastAsia" w:cstheme="minorEastAsia"/>
          <w:sz w:val="22"/>
          <w:highlight w:val="white"/>
        </w:rPr>
        <w:fldChar w:fldCharType="end"/>
      </w:r>
      <w:r>
        <w:rPr>
          <w:rFonts w:hint="eastAsia" w:asciiTheme="minorEastAsia" w:hAnsiTheme="minorEastAsia" w:eastAsiaTheme="minorEastAsia" w:cstheme="minorEastAsia"/>
          <w:sz w:val="22"/>
          <w:highlight w:val="white"/>
        </w:rPr>
        <w:t>或可直接登录网站地址：</w:t>
      </w:r>
      <w:r>
        <w:fldChar w:fldCharType="begin"/>
      </w:r>
      <w:r>
        <w:instrText xml:space="preserve"> HYPERLINK "http://zxgk.court.gov.cn/shixin/" </w:instrText>
      </w:r>
      <w:r>
        <w:fldChar w:fldCharType="separate"/>
      </w:r>
      <w:r>
        <w:rPr>
          <w:rStyle w:val="9"/>
          <w:rFonts w:hint="eastAsia" w:asciiTheme="minorEastAsia" w:hAnsiTheme="minorEastAsia" w:eastAsiaTheme="minorEastAsia" w:cstheme="minorEastAsia"/>
          <w:sz w:val="22"/>
        </w:rPr>
        <w:t>http://zxgk.court.gov.cn/shixin/</w:t>
      </w:r>
      <w:r>
        <w:rPr>
          <w:rStyle w:val="9"/>
          <w:rFonts w:hint="eastAsia" w:asciiTheme="minorEastAsia" w:hAnsiTheme="minorEastAsia" w:eastAsiaTheme="minorEastAsia" w:cstheme="minorEastAsia"/>
          <w:sz w:val="22"/>
        </w:rPr>
        <w:fldChar w:fldCharType="end"/>
      </w:r>
      <w:r>
        <w:rPr>
          <w:rFonts w:hint="eastAsia" w:asciiTheme="minorEastAsia" w:hAnsiTheme="minorEastAsia" w:eastAsiaTheme="minorEastAsia" w:cstheme="minorEastAsia"/>
          <w:sz w:val="22"/>
        </w:rPr>
        <w:t>（登录此网址直接跳转步骤3）</w:t>
      </w:r>
    </w:p>
    <w:p>
      <w:pPr>
        <w:rPr>
          <w:rFonts w:asciiTheme="minorEastAsia" w:hAnsiTheme="minorEastAsia" w:eastAsiaTheme="minorEastAsia" w:cstheme="minorEastAsia"/>
        </w:rPr>
      </w:pPr>
      <w:r>
        <w:rPr>
          <w:rFonts w:hint="eastAsia" w:asciiTheme="minorEastAsia" w:hAnsiTheme="minorEastAsia" w:eastAsiaTheme="minorEastAsia" w:cstheme="minorEastAsia"/>
        </w:rPr>
        <w:drawing>
          <wp:anchor distT="0" distB="0" distL="114300" distR="114300" simplePos="0" relativeHeight="251659264" behindDoc="0" locked="0" layoutInCell="1" allowOverlap="1">
            <wp:simplePos x="0" y="0"/>
            <wp:positionH relativeFrom="column">
              <wp:posOffset>-46355</wp:posOffset>
            </wp:positionH>
            <wp:positionV relativeFrom="paragraph">
              <wp:posOffset>137795</wp:posOffset>
            </wp:positionV>
            <wp:extent cx="5400040" cy="2591435"/>
            <wp:effectExtent l="0" t="0" r="10160" b="12065"/>
            <wp:wrapTopAndBottom/>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400040" cy="2591435"/>
                    </a:xfrm>
                    <a:prstGeom prst="rect">
                      <a:avLst/>
                    </a:prstGeom>
                    <a:noFill/>
                    <a:ln>
                      <a:noFill/>
                    </a:ln>
                  </pic:spPr>
                </pic:pic>
              </a:graphicData>
            </a:graphic>
          </wp:anchor>
        </w:drawing>
      </w:r>
    </w:p>
    <w:p>
      <w:pPr>
        <w:rPr>
          <w:rFonts w:asciiTheme="minorEastAsia" w:hAnsiTheme="minorEastAsia" w:eastAsiaTheme="minorEastAsia" w:cstheme="minorEastAsia"/>
        </w:rPr>
      </w:pPr>
    </w:p>
    <w:p>
      <w:pPr>
        <w:spacing w:line="360" w:lineRule="auto"/>
        <w:rPr>
          <w:rFonts w:asciiTheme="minorEastAsia" w:hAnsiTheme="minorEastAsia" w:eastAsiaTheme="minorEastAsia" w:cstheme="minorEastAsia"/>
          <w:sz w:val="22"/>
          <w:highlight w:val="white"/>
        </w:rPr>
      </w:pPr>
      <w:r>
        <w:rPr>
          <w:rFonts w:hint="eastAsia" w:asciiTheme="minorEastAsia" w:hAnsiTheme="minorEastAsia" w:eastAsiaTheme="minorEastAsia" w:cstheme="minorEastAsia"/>
          <w:sz w:val="22"/>
          <w:highlight w:val="white"/>
        </w:rPr>
        <w:t>2、在以下页面中点击“失信被执行人”</w:t>
      </w:r>
    </w:p>
    <w:p>
      <w:pPr>
        <w:ind w:firstLine="420"/>
        <w:rPr>
          <w:rFonts w:asciiTheme="minorEastAsia" w:hAnsiTheme="minorEastAsia" w:eastAsiaTheme="minorEastAsia" w:cstheme="minorEastAsia"/>
          <w:szCs w:val="21"/>
        </w:rPr>
        <w:sectPr>
          <w:pgSz w:w="11906" w:h="16838"/>
          <w:pgMar w:top="1701" w:right="1701" w:bottom="1418" w:left="1701" w:header="680" w:footer="680" w:gutter="0"/>
          <w:cols w:space="720" w:num="1"/>
          <w:titlePg/>
          <w:docGrid w:linePitch="312" w:charSpace="0"/>
        </w:sectPr>
      </w:pPr>
      <w:r>
        <w:rPr>
          <w:rFonts w:hint="eastAsia" w:asciiTheme="minorEastAsia" w:hAnsiTheme="minorEastAsia" w:eastAsiaTheme="minorEastAsia" w:cstheme="minorEastAsia"/>
        </w:rPr>
        <w:drawing>
          <wp:anchor distT="0" distB="0" distL="114300" distR="114300" simplePos="0" relativeHeight="251660288" behindDoc="0" locked="0" layoutInCell="1" allowOverlap="1">
            <wp:simplePos x="0" y="0"/>
            <wp:positionH relativeFrom="column">
              <wp:posOffset>-55880</wp:posOffset>
            </wp:positionH>
            <wp:positionV relativeFrom="paragraph">
              <wp:posOffset>59055</wp:posOffset>
            </wp:positionV>
            <wp:extent cx="5400040" cy="3062605"/>
            <wp:effectExtent l="0" t="0" r="10160" b="10795"/>
            <wp:wrapTopAndBottom/>
            <wp:docPr id="12" name="图片 12" descr="失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失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400040" cy="3062605"/>
                    </a:xfrm>
                    <a:prstGeom prst="rect">
                      <a:avLst/>
                    </a:prstGeom>
                    <a:noFill/>
                    <a:ln>
                      <a:noFill/>
                    </a:ln>
                  </pic:spPr>
                </pic:pic>
              </a:graphicData>
            </a:graphic>
          </wp:anchor>
        </w:drawing>
      </w:r>
    </w:p>
    <w:p>
      <w:pPr>
        <w:spacing w:line="360" w:lineRule="auto"/>
        <w:rPr>
          <w:rFonts w:asciiTheme="minorEastAsia" w:hAnsiTheme="minorEastAsia" w:eastAsiaTheme="minorEastAsia" w:cstheme="minorEastAsia"/>
          <w:sz w:val="22"/>
          <w:highlight w:val="white"/>
        </w:rPr>
      </w:pPr>
      <w:r>
        <w:rPr>
          <w:rFonts w:hint="eastAsia" w:asciiTheme="minorEastAsia" w:hAnsiTheme="minorEastAsia" w:eastAsiaTheme="minorEastAsia" w:cstheme="minorEastAsia"/>
          <w:sz w:val="22"/>
          <w:highlight w:val="white"/>
        </w:rPr>
        <w:t>3、在查询窗口输入报名本项目的投标人公司名称全称，须与营业执照名称相一致，将查询结果截图（省份一定要选取全国）</w:t>
      </w:r>
    </w:p>
    <w:p>
      <w:pPr>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5274310" cy="4843145"/>
            <wp:effectExtent l="0" t="0" r="8890" b="8255"/>
            <wp:docPr id="39656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6922" name="图片 1"/>
                    <pic:cNvPicPr>
                      <a:picLocks noChangeAspect="1"/>
                    </pic:cNvPicPr>
                  </pic:nvPicPr>
                  <pic:blipFill>
                    <a:blip r:embed="rId8"/>
                    <a:stretch>
                      <a:fillRect/>
                    </a:stretch>
                  </pic:blipFill>
                  <pic:spPr>
                    <a:xfrm>
                      <a:off x="0" y="0"/>
                      <a:ext cx="5274310" cy="4843145"/>
                    </a:xfrm>
                    <a:prstGeom prst="rect">
                      <a:avLst/>
                    </a:prstGeom>
                  </pic:spPr>
                </pic:pic>
              </a:graphicData>
            </a:graphic>
          </wp:inline>
        </w:drawing>
      </w:r>
    </w:p>
    <w:p>
      <w:pPr>
        <w:widowControl/>
        <w:jc w:val="left"/>
        <w:rPr>
          <w:rFonts w:asciiTheme="minorEastAsia" w:hAnsiTheme="minorEastAsia" w:eastAsiaTheme="minorEastAsia" w:cstheme="minorEastAsia"/>
          <w:sz w:val="22"/>
          <w:highlight w:val="white"/>
        </w:rPr>
      </w:pPr>
      <w:r>
        <w:rPr>
          <w:rFonts w:hint="eastAsia" w:asciiTheme="minorEastAsia" w:hAnsiTheme="minorEastAsia" w:eastAsiaTheme="minorEastAsia" w:cstheme="minorEastAsia"/>
          <w:sz w:val="22"/>
          <w:highlight w:val="white"/>
        </w:rPr>
        <w:br w:type="page"/>
      </w:r>
    </w:p>
    <w:p>
      <w:pPr>
        <w:spacing w:line="360" w:lineRule="auto"/>
        <w:rPr>
          <w:rFonts w:asciiTheme="minorEastAsia" w:hAnsiTheme="minorEastAsia" w:eastAsiaTheme="minorEastAsia" w:cstheme="minorEastAsia"/>
          <w:sz w:val="22"/>
          <w:highlight w:val="white"/>
        </w:rPr>
      </w:pPr>
      <w:r>
        <w:rPr>
          <w:rFonts w:hint="eastAsia" w:asciiTheme="minorEastAsia" w:hAnsiTheme="minorEastAsia" w:eastAsiaTheme="minorEastAsia" w:cstheme="minorEastAsia"/>
          <w:sz w:val="22"/>
          <w:highlight w:val="white"/>
        </w:rPr>
        <w:t>4、</w:t>
      </w:r>
      <w:r>
        <w:rPr>
          <w:rFonts w:hint="eastAsia" w:asciiTheme="minorEastAsia" w:hAnsiTheme="minorEastAsia" w:eastAsiaTheme="minorEastAsia" w:cstheme="minorEastAsia"/>
          <w:sz w:val="22"/>
        </w:rPr>
        <w:t>在查询窗口输入报名本项目的投标人法定代表人姓名全称，须与营业执照名称相一致</w:t>
      </w:r>
      <w:r>
        <w:rPr>
          <w:rFonts w:hint="eastAsia" w:asciiTheme="minorEastAsia" w:hAnsiTheme="minorEastAsia" w:eastAsiaTheme="minorEastAsia" w:cstheme="minorEastAsia"/>
          <w:sz w:val="22"/>
          <w:highlight w:val="white"/>
        </w:rPr>
        <w:t>，将查询结果截图（省份一定要选取全国）</w:t>
      </w:r>
    </w:p>
    <w:p>
      <w:pPr>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5274310" cy="4801235"/>
            <wp:effectExtent l="0" t="0" r="8890" b="12065"/>
            <wp:docPr id="15279614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61407" name="图片 1"/>
                    <pic:cNvPicPr>
                      <a:picLocks noChangeAspect="1"/>
                    </pic:cNvPicPr>
                  </pic:nvPicPr>
                  <pic:blipFill>
                    <a:blip r:embed="rId9"/>
                    <a:stretch>
                      <a:fillRect/>
                    </a:stretch>
                  </pic:blipFill>
                  <pic:spPr>
                    <a:xfrm>
                      <a:off x="0" y="0"/>
                      <a:ext cx="5274310" cy="4801235"/>
                    </a:xfrm>
                    <a:prstGeom prst="rect">
                      <a:avLst/>
                    </a:prstGeom>
                  </pic:spPr>
                </pic:pic>
              </a:graphicData>
            </a:graphic>
          </wp:inline>
        </w:drawing>
      </w:r>
    </w:p>
    <w:p>
      <w:pPr>
        <w:spacing w:line="360" w:lineRule="auto"/>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br w:type="page"/>
      </w:r>
      <w:r>
        <w:rPr>
          <w:rFonts w:hint="eastAsia" w:asciiTheme="minorEastAsia" w:hAnsiTheme="minorEastAsia" w:eastAsiaTheme="minorEastAsia" w:cstheme="minorEastAsia"/>
          <w:b/>
          <w:bCs/>
          <w:sz w:val="28"/>
          <w:szCs w:val="28"/>
        </w:rPr>
        <w:t>（二）国家企业信用信息公示系统查询方式</w:t>
      </w:r>
    </w:p>
    <w:p>
      <w:pPr>
        <w:spacing w:line="360" w:lineRule="auto"/>
        <w:rPr>
          <w:rFonts w:asciiTheme="minorEastAsia" w:hAnsiTheme="minorEastAsia" w:eastAsiaTheme="minorEastAsia" w:cstheme="minorEastAsia"/>
          <w:sz w:val="22"/>
          <w:highlight w:val="white"/>
        </w:rPr>
      </w:pPr>
      <w:r>
        <w:rPr>
          <w:rFonts w:hint="eastAsia" w:asciiTheme="minorEastAsia" w:hAnsiTheme="minorEastAsia" w:eastAsiaTheme="minorEastAsia" w:cstheme="minorEastAsia"/>
          <w:sz w:val="22"/>
          <w:highlight w:val="white"/>
        </w:rPr>
        <w:t>1、登录“国家企业信用信息公示系统”网站地址：</w:t>
      </w:r>
      <w:r>
        <w:fldChar w:fldCharType="begin"/>
      </w:r>
      <w:r>
        <w:instrText xml:space="preserve">HYPERLINK "http://www.gsxt.gov.cn/index.html"</w:instrText>
      </w:r>
      <w:r>
        <w:fldChar w:fldCharType="separate"/>
      </w:r>
      <w:r>
        <w:rPr>
          <w:rFonts w:hint="eastAsia" w:asciiTheme="minorEastAsia" w:hAnsiTheme="minorEastAsia" w:eastAsiaTheme="minorEastAsia" w:cstheme="minorEastAsia"/>
          <w:sz w:val="22"/>
          <w:highlight w:val="white"/>
        </w:rPr>
        <w:t>http://www.gsxt.gov.cn/index.html</w:t>
      </w:r>
      <w:r>
        <w:rPr>
          <w:rFonts w:asciiTheme="minorEastAsia" w:hAnsiTheme="minorEastAsia" w:eastAsiaTheme="minorEastAsia" w:cstheme="minorEastAsia"/>
          <w:sz w:val="22"/>
          <w:highlight w:val="white"/>
        </w:rPr>
        <w:fldChar w:fldCharType="end"/>
      </w:r>
      <w:r>
        <w:rPr>
          <w:rFonts w:hint="eastAsia" w:asciiTheme="minorEastAsia" w:hAnsiTheme="minorEastAsia" w:eastAsiaTheme="minorEastAsia" w:cstheme="minorEastAsia"/>
          <w:sz w:val="22"/>
          <w:highlight w:val="white"/>
        </w:rPr>
        <w:t>，在查询窗口输入企业名称，点击查询。</w:t>
      </w:r>
    </w:p>
    <w:p>
      <w:pPr>
        <w:rPr>
          <w:rFonts w:asciiTheme="minorEastAsia" w:hAnsiTheme="minorEastAsia" w:eastAsiaTheme="minorEastAsia" w:cstheme="minorEastAsia"/>
        </w:rPr>
      </w:pPr>
      <w:r>
        <w:rPr>
          <w:rFonts w:hint="eastAsia" w:asciiTheme="minorEastAsia" w:hAnsiTheme="minorEastAsia" w:eastAsiaTheme="minorEastAsia" w:cstheme="minorEastAsia"/>
        </w:rPr>
        <w:drawing>
          <wp:anchor distT="0" distB="0" distL="114300" distR="114300" simplePos="0" relativeHeight="251661312" behindDoc="0" locked="0" layoutInCell="1" allowOverlap="1">
            <wp:simplePos x="0" y="0"/>
            <wp:positionH relativeFrom="column">
              <wp:posOffset>332105</wp:posOffset>
            </wp:positionH>
            <wp:positionV relativeFrom="paragraph">
              <wp:posOffset>187325</wp:posOffset>
            </wp:positionV>
            <wp:extent cx="5400040" cy="2925445"/>
            <wp:effectExtent l="0" t="0" r="10160" b="8255"/>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00040" cy="2925445"/>
                    </a:xfrm>
                    <a:prstGeom prst="rect">
                      <a:avLst/>
                    </a:prstGeom>
                    <a:noFill/>
                    <a:ln>
                      <a:noFill/>
                    </a:ln>
                  </pic:spPr>
                </pic:pic>
              </a:graphicData>
            </a:graphic>
          </wp:anchor>
        </w:drawing>
      </w:r>
      <w:r>
        <w:rPr>
          <w:rFonts w:hint="eastAsia" w:asciiTheme="minorEastAsia" w:hAnsiTheme="minorEastAsia" w:eastAsiaTheme="minorEastAsia" w:cstheme="minorEastAsia"/>
          <w:szCs w:val="21"/>
        </w:rPr>
        <w:br w:type="page"/>
      </w:r>
      <w:r>
        <w:rPr>
          <w:rFonts w:hint="eastAsia" w:asciiTheme="minorEastAsia" w:hAnsiTheme="minorEastAsia" w:eastAsiaTheme="minorEastAsia" w:cstheme="minorEastAsia"/>
          <w:bCs/>
          <w:sz w:val="24"/>
        </w:rPr>
        <w:t>2、点击进入企业界面。</w:t>
      </w:r>
    </w:p>
    <w:p>
      <w:pPr>
        <w:ind w:right="-1029" w:rightChars="-490"/>
        <w:jc w:val="center"/>
        <w:rPr>
          <w:rFonts w:asciiTheme="minorEastAsia" w:hAnsiTheme="minorEastAsia" w:eastAsiaTheme="minorEastAsia" w:cstheme="minorEastAsia"/>
        </w:rPr>
      </w:pPr>
      <w:r>
        <w:rPr>
          <w:rFonts w:hint="eastAsia" w:asciiTheme="minorEastAsia" w:hAnsiTheme="minorEastAsia" w:eastAsiaTheme="minorEastAsia" w:cstheme="minorEastAsia"/>
        </w:rPr>
        <w:drawing>
          <wp:anchor distT="0" distB="0" distL="114300" distR="114300" simplePos="0" relativeHeight="251662336" behindDoc="0" locked="0" layoutInCell="1" allowOverlap="1">
            <wp:simplePos x="0" y="0"/>
            <wp:positionH relativeFrom="column">
              <wp:posOffset>219710</wp:posOffset>
            </wp:positionH>
            <wp:positionV relativeFrom="paragraph">
              <wp:posOffset>93980</wp:posOffset>
            </wp:positionV>
            <wp:extent cx="5400040" cy="2778760"/>
            <wp:effectExtent l="0" t="0" r="10160" b="254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00040" cy="2778760"/>
                    </a:xfrm>
                    <a:prstGeom prst="rect">
                      <a:avLst/>
                    </a:prstGeom>
                    <a:noFill/>
                    <a:ln>
                      <a:noFill/>
                    </a:ln>
                  </pic:spPr>
                </pic:pic>
              </a:graphicData>
            </a:graphic>
          </wp:anchor>
        </w:drawing>
      </w:r>
    </w:p>
    <w:p>
      <w:pPr>
        <w:ind w:right="-1029" w:rightChars="-490"/>
        <w:jc w:val="left"/>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点击“列入严重违法失信企业名单（黑名单）信息”，查询后截图。</w:t>
      </w:r>
    </w:p>
    <w:p>
      <w:pPr>
        <w:ind w:right="-1029" w:rightChars="-49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rPr>
        <w:drawing>
          <wp:anchor distT="0" distB="0" distL="114300" distR="114300" simplePos="0" relativeHeight="251663360" behindDoc="0" locked="0" layoutInCell="1" allowOverlap="1">
            <wp:simplePos x="0" y="0"/>
            <wp:positionH relativeFrom="column">
              <wp:posOffset>217805</wp:posOffset>
            </wp:positionH>
            <wp:positionV relativeFrom="paragraph">
              <wp:posOffset>125095</wp:posOffset>
            </wp:positionV>
            <wp:extent cx="5400040" cy="2791460"/>
            <wp:effectExtent l="0" t="0" r="10160" b="254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00040" cy="2791460"/>
                    </a:xfrm>
                    <a:prstGeom prst="rect">
                      <a:avLst/>
                    </a:prstGeom>
                    <a:noFill/>
                    <a:ln>
                      <a:noFill/>
                    </a:ln>
                  </pic:spPr>
                </pic:pic>
              </a:graphicData>
            </a:graphic>
          </wp:anchor>
        </w:drawing>
      </w:r>
    </w:p>
    <w:p>
      <w:pPr>
        <w:spacing w:line="360" w:lineRule="auto"/>
        <w:rPr>
          <w:rFonts w:asciiTheme="minorEastAsia" w:hAnsiTheme="minorEastAsia" w:eastAsiaTheme="minorEastAsia" w:cstheme="minorEastAsia"/>
          <w:bCs/>
          <w:sz w:val="24"/>
        </w:rPr>
      </w:pPr>
      <w:r>
        <w:rPr>
          <w:rFonts w:hint="eastAsia" w:asciiTheme="minorEastAsia" w:hAnsiTheme="minorEastAsia" w:eastAsiaTheme="minorEastAsia" w:cstheme="minorEastAsia"/>
          <w:b/>
          <w:bCs/>
          <w:sz w:val="28"/>
          <w:szCs w:val="28"/>
        </w:rPr>
        <w:br w:type="page"/>
      </w:r>
      <w:r>
        <w:rPr>
          <w:rFonts w:hint="eastAsia" w:asciiTheme="minorEastAsia" w:hAnsiTheme="minorEastAsia" w:eastAsiaTheme="minorEastAsia" w:cstheme="minorEastAsia"/>
          <w:bCs/>
          <w:sz w:val="24"/>
        </w:rPr>
        <w:t>点击“</w:t>
      </w:r>
      <w:r>
        <w:rPr>
          <w:rFonts w:hint="eastAsia" w:asciiTheme="minorEastAsia" w:hAnsiTheme="minorEastAsia" w:eastAsiaTheme="minorEastAsia" w:cstheme="minorEastAsia"/>
          <w:sz w:val="24"/>
          <w:szCs w:val="24"/>
        </w:rPr>
        <w:t>未被列入企业经营异常名录</w:t>
      </w:r>
      <w:r>
        <w:rPr>
          <w:rFonts w:hint="eastAsia" w:asciiTheme="minorEastAsia" w:hAnsiTheme="minorEastAsia" w:eastAsiaTheme="minorEastAsia" w:cstheme="minorEastAsia"/>
          <w:bCs/>
          <w:sz w:val="24"/>
        </w:rPr>
        <w:t>” ，查询后截图。</w:t>
      </w:r>
    </w:p>
    <w:p>
      <w:pPr>
        <w:spacing w:line="360" w:lineRule="auto"/>
        <w:jc w:val="cente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rPr>
        <w:drawing>
          <wp:inline distT="0" distB="0" distL="0" distR="0">
            <wp:extent cx="5486400" cy="3422650"/>
            <wp:effectExtent l="0" t="0" r="0" b="6350"/>
            <wp:docPr id="1830126138" name="图片 1830126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126138" name="图片 1830126138"/>
                    <pic:cNvPicPr>
                      <a:picLocks noChangeAspect="1"/>
                    </pic:cNvPicPr>
                  </pic:nvPicPr>
                  <pic:blipFill>
                    <a:blip r:embed="rId13"/>
                    <a:stretch>
                      <a:fillRect/>
                    </a:stretch>
                  </pic:blipFill>
                  <pic:spPr>
                    <a:xfrm>
                      <a:off x="0" y="0"/>
                      <a:ext cx="5486400" cy="3422650"/>
                    </a:xfrm>
                    <a:prstGeom prst="rect">
                      <a:avLst/>
                    </a:prstGeom>
                  </pic:spPr>
                </pic:pic>
              </a:graphicData>
            </a:graphic>
          </wp:inline>
        </w:drawing>
      </w:r>
      <w:r>
        <w:rPr>
          <w:rFonts w:hint="eastAsia" w:asciiTheme="minorEastAsia" w:hAnsiTheme="minorEastAsia" w:eastAsiaTheme="minorEastAsia" w:cstheme="minorEastAsia"/>
          <w:b/>
          <w:bCs/>
          <w:sz w:val="28"/>
          <w:szCs w:val="28"/>
        </w:rPr>
        <w:br w:type="page"/>
      </w:r>
      <w:r>
        <w:rPr>
          <w:rFonts w:hint="eastAsia" w:asciiTheme="minorEastAsia" w:hAnsiTheme="minorEastAsia" w:eastAsiaTheme="minorEastAsia" w:cstheme="minorEastAsia"/>
          <w:b/>
          <w:bCs/>
          <w:sz w:val="28"/>
          <w:szCs w:val="28"/>
        </w:rPr>
        <w:t>（三）中国裁判文书网查询方式</w:t>
      </w:r>
    </w:p>
    <w:p>
      <w:pPr>
        <w:pStyle w:val="11"/>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1、供应商查询</w:t>
      </w:r>
    </w:p>
    <w:p>
      <w:pPr>
        <w:spacing w:line="360" w:lineRule="auto"/>
        <w:ind w:firstLine="42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（1）打开“中国裁判文书网”网站（http://wenshu.court.gov.cn/），点击高级检索</w:t>
      </w:r>
    </w:p>
    <w:p>
      <w:pPr>
        <w:spacing w:line="360" w:lineRule="auto"/>
        <w:ind w:firstLine="42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（2）在全文检索中输入投标企业全称，并选择“全文”</w:t>
      </w:r>
    </w:p>
    <w:p>
      <w:pPr>
        <w:spacing w:line="360" w:lineRule="auto"/>
        <w:ind w:firstLine="42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（3）在案由中以此选择“刑事案由”——“贪污贿赂罪”——“行贿罪”</w:t>
      </w:r>
    </w:p>
    <w:p>
      <w:pPr>
        <w:spacing w:line="360" w:lineRule="auto"/>
        <w:ind w:firstLine="42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（4）点击检索</w:t>
      </w:r>
    </w:p>
    <w:p>
      <w:pPr>
        <w:spacing w:before="156" w:beforeLines="50" w:after="156" w:afterLines="50"/>
        <w:rPr>
          <w:rFonts w:asciiTheme="minorEastAsia" w:hAnsiTheme="minorEastAsia" w:eastAsiaTheme="minorEastAsia" w:cstheme="minorEastAsia"/>
          <w:bCs/>
          <w:sz w:val="24"/>
        </w:rPr>
      </w:pPr>
      <w:r>
        <w:rPr>
          <w:rFonts w:hint="eastAsia" w:asciiTheme="minorEastAsia" w:hAnsiTheme="minorEastAsia" w:eastAsiaTheme="minorEastAsia" w:cstheme="minorEastAsia"/>
          <w:highlight w:val="yellow"/>
        </w:rPr>
        <w:drawing>
          <wp:anchor distT="0" distB="0" distL="114300" distR="114300" simplePos="0" relativeHeight="251664384" behindDoc="0" locked="0" layoutInCell="1" allowOverlap="1">
            <wp:simplePos x="0" y="0"/>
            <wp:positionH relativeFrom="column">
              <wp:posOffset>194310</wp:posOffset>
            </wp:positionH>
            <wp:positionV relativeFrom="paragraph">
              <wp:posOffset>19685</wp:posOffset>
            </wp:positionV>
            <wp:extent cx="5400040" cy="2529205"/>
            <wp:effectExtent l="0" t="0" r="10160" b="10795"/>
            <wp:wrapTopAndBottom/>
            <wp:docPr id="7" name="图片 7" descr="45ab02aa1fef87a715d6455d421b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5ab02aa1fef87a715d6455d421bb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400040" cy="2529205"/>
                    </a:xfrm>
                    <a:prstGeom prst="rect">
                      <a:avLst/>
                    </a:prstGeom>
                    <a:noFill/>
                    <a:ln>
                      <a:noFill/>
                    </a:ln>
                  </pic:spPr>
                </pic:pic>
              </a:graphicData>
            </a:graphic>
          </wp:anchor>
        </w:drawing>
      </w:r>
      <w:r>
        <w:rPr>
          <w:rFonts w:hint="eastAsia" w:asciiTheme="minorEastAsia" w:hAnsiTheme="minorEastAsia" w:eastAsiaTheme="minorEastAsia" w:cstheme="minorEastAsia"/>
          <w:bCs/>
          <w:sz w:val="24"/>
          <w:highlight w:val="yellow"/>
        </w:rPr>
        <w:t>（5）截取成功截图如下（须截取到左上角的时间，裁判日期须大于等于通用资格要求的期限，也可不选取裁判日期）</w:t>
      </w:r>
      <w:r>
        <w:rPr>
          <w:rFonts w:hint="eastAsia" w:asciiTheme="minorEastAsia" w:hAnsiTheme="minorEastAsia" w:eastAsiaTheme="minorEastAsia" w:cstheme="minorEastAsia"/>
          <w:bCs/>
          <w:sz w:val="24"/>
        </w:rPr>
        <w:t>：</w:t>
      </w:r>
    </w:p>
    <w:p>
      <w:pPr>
        <w:pStyle w:val="3"/>
        <w:spacing w:line="360" w:lineRule="auto"/>
        <w:ind w:left="-567" w:leftChars="-270" w:firstLine="140" w:firstLineChars="67"/>
        <w:jc w:val="center"/>
        <w:rPr>
          <w:rFonts w:asciiTheme="minorEastAsia" w:hAnsiTheme="minorEastAsia" w:eastAsiaTheme="minorEastAsia" w:cstheme="minorEastAsia"/>
        </w:rPr>
      </w:pPr>
      <w:r>
        <w:rPr>
          <w:rFonts w:hint="eastAsia" w:asciiTheme="minorEastAsia" w:hAnsiTheme="minorEastAsia" w:eastAsiaTheme="minorEastAsia" w:cstheme="minorEastAsia"/>
        </w:rPr>
        <w:drawing>
          <wp:anchor distT="0" distB="0" distL="114300" distR="114300" simplePos="0" relativeHeight="251666432" behindDoc="0" locked="0" layoutInCell="1" allowOverlap="1">
            <wp:simplePos x="0" y="0"/>
            <wp:positionH relativeFrom="column">
              <wp:posOffset>2528570</wp:posOffset>
            </wp:positionH>
            <wp:positionV relativeFrom="paragraph">
              <wp:posOffset>1532255</wp:posOffset>
            </wp:positionV>
            <wp:extent cx="1318895" cy="350520"/>
            <wp:effectExtent l="0" t="0" r="1905" b="5080"/>
            <wp:wrapNone/>
            <wp:docPr id="1181600953" name="图片 1181600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00953" name="图片 118160095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318895" cy="350520"/>
                    </a:xfrm>
                    <a:prstGeom prst="rect">
                      <a:avLst/>
                    </a:prstGeom>
                    <a:noFill/>
                    <a:ln>
                      <a:noFill/>
                    </a:ln>
                  </pic:spPr>
                </pic:pic>
              </a:graphicData>
            </a:graphic>
          </wp:anchor>
        </w:drawing>
      </w:r>
      <w:r>
        <w:rPr>
          <w:rFonts w:hint="eastAsia" w:asciiTheme="minorEastAsia" w:hAnsiTheme="minorEastAsia" w:eastAsiaTheme="minorEastAsia" w:cstheme="minorEastAsia"/>
        </w:rPr>
        <w:drawing>
          <wp:inline distT="0" distB="0" distL="0" distR="0">
            <wp:extent cx="5400040" cy="2292350"/>
            <wp:effectExtent l="0" t="0" r="1016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400040" cy="2292350"/>
                    </a:xfrm>
                    <a:prstGeom prst="rect">
                      <a:avLst/>
                    </a:prstGeom>
                    <a:noFill/>
                    <a:ln>
                      <a:noFill/>
                    </a:ln>
                  </pic:spPr>
                </pic:pic>
              </a:graphicData>
            </a:graphic>
          </wp:inline>
        </w:drawing>
      </w:r>
    </w:p>
    <w:p>
      <w:pPr>
        <w:pStyle w:val="11"/>
        <w:spacing w:before="156" w:beforeLines="50" w:after="156" w:afterLines="5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br w:type="page"/>
      </w:r>
      <w:r>
        <w:rPr>
          <w:rFonts w:hint="eastAsia" w:asciiTheme="minorEastAsia" w:hAnsiTheme="minorEastAsia" w:eastAsiaTheme="minorEastAsia" w:cstheme="minorEastAsia"/>
          <w:b/>
          <w:sz w:val="24"/>
          <w:szCs w:val="24"/>
        </w:rPr>
        <w:t>2、企业法定代表人查询</w:t>
      </w:r>
    </w:p>
    <w:p>
      <w:pPr>
        <w:spacing w:line="360" w:lineRule="auto"/>
        <w:ind w:firstLine="42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（1）打开“中国裁判文书网”网站（http://wenshu.court.gov.cn/），点击高级检索</w:t>
      </w:r>
    </w:p>
    <w:p>
      <w:pPr>
        <w:spacing w:line="360" w:lineRule="auto"/>
        <w:ind w:firstLine="42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（2）在全文检索中输入投标企业全称，在“当事人”处输入企业法定代表人姓名，并选择“全文”。</w:t>
      </w:r>
    </w:p>
    <w:p>
      <w:pPr>
        <w:spacing w:line="360" w:lineRule="auto"/>
        <w:ind w:firstLine="420"/>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（3）在案由中以此选择“刑事案由”——“贪污贿赂罪”——“行贿罪”</w:t>
      </w:r>
    </w:p>
    <w:p>
      <w:pPr>
        <w:spacing w:line="360" w:lineRule="auto"/>
        <w:ind w:firstLine="420"/>
        <w:rPr>
          <w:rFonts w:asciiTheme="minorEastAsia" w:hAnsiTheme="minorEastAsia" w:eastAsiaTheme="minorEastAsia" w:cstheme="minorEastAsia"/>
        </w:rPr>
      </w:pPr>
      <w:r>
        <w:rPr>
          <w:rFonts w:hint="eastAsia" w:asciiTheme="minorEastAsia" w:hAnsiTheme="minorEastAsia" w:eastAsiaTheme="minorEastAsia" w:cstheme="minorEastAsia"/>
          <w:bCs/>
          <w:sz w:val="24"/>
        </w:rPr>
        <w:t>（4）点击检索</w:t>
      </w:r>
    </w:p>
    <w:p>
      <w:pPr>
        <w:spacing w:line="360" w:lineRule="auto"/>
        <w:rPr>
          <w:rFonts w:asciiTheme="minorEastAsia" w:hAnsiTheme="minorEastAsia" w:eastAsiaTheme="minorEastAsia" w:cstheme="minorEastAsia"/>
          <w:bCs/>
          <w:sz w:val="24"/>
        </w:rPr>
      </w:pPr>
      <w:bookmarkStart w:id="3" w:name="_Toc84375976"/>
      <w:bookmarkStart w:id="4" w:name="_Toc532"/>
      <w:bookmarkStart w:id="5" w:name="_Toc20991"/>
      <w:r>
        <w:rPr>
          <w:rFonts w:hint="eastAsia" w:asciiTheme="minorEastAsia" w:hAnsiTheme="minorEastAsia" w:eastAsiaTheme="minorEastAsia" w:cstheme="minorEastAsia"/>
        </w:rPr>
        <w:drawing>
          <wp:anchor distT="0" distB="0" distL="114300" distR="114300" simplePos="0" relativeHeight="251665408" behindDoc="0" locked="0" layoutInCell="1" allowOverlap="1">
            <wp:simplePos x="0" y="0"/>
            <wp:positionH relativeFrom="column">
              <wp:posOffset>152400</wp:posOffset>
            </wp:positionH>
            <wp:positionV relativeFrom="paragraph">
              <wp:posOffset>140970</wp:posOffset>
            </wp:positionV>
            <wp:extent cx="5390515" cy="2254250"/>
            <wp:effectExtent l="0" t="0" r="6985" b="6350"/>
            <wp:wrapTopAndBottom/>
            <wp:docPr id="5" name="图片 5" descr="f5b14ce5b99dfb7ae8af5d4b4f2a6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5b14ce5b99dfb7ae8af5d4b4f2a68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390515" cy="2254250"/>
                    </a:xfrm>
                    <a:prstGeom prst="rect">
                      <a:avLst/>
                    </a:prstGeom>
                    <a:noFill/>
                    <a:ln>
                      <a:noFill/>
                    </a:ln>
                  </pic:spPr>
                </pic:pic>
              </a:graphicData>
            </a:graphic>
          </wp:anchor>
        </w:drawing>
      </w:r>
      <w:r>
        <w:rPr>
          <w:rFonts w:hint="eastAsia" w:asciiTheme="minorEastAsia" w:hAnsiTheme="minorEastAsia" w:eastAsiaTheme="minorEastAsia" w:cstheme="minorEastAsia"/>
          <w:bCs/>
          <w:sz w:val="24"/>
          <w:highlight w:val="yellow"/>
        </w:rPr>
        <w:t>（5）截取成功截图如下（须截取到左上角的时间，裁判日期须大于等于通用资格要求的期限，也可不选取裁判日期）：</w:t>
      </w:r>
      <w:bookmarkEnd w:id="3"/>
      <w:bookmarkEnd w:id="4"/>
      <w:bookmarkEnd w:id="5"/>
    </w:p>
    <w:p>
      <w:r>
        <w:rPr>
          <w:rFonts w:hint="eastAsia" w:asciiTheme="minorEastAsia" w:hAnsiTheme="minorEastAsia" w:eastAsiaTheme="minorEastAsia" w:cstheme="minorEastAsia"/>
          <w:sz w:val="22"/>
        </w:rPr>
        <w:drawing>
          <wp:inline distT="0" distB="0" distL="0" distR="0">
            <wp:extent cx="5506720" cy="2296160"/>
            <wp:effectExtent l="0" t="0" r="508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503887" cy="2295016"/>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EU-F1">
    <w:altName w:val="宋体"/>
    <w:panose1 w:val="00000000000000000000"/>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MTBhZjc5NDU4ZjE3ODBjYjA0NGFhMzNlOGIxNjAifQ=="/>
  </w:docVars>
  <w:rsids>
    <w:rsidRoot w:val="7D564E8A"/>
    <w:rsid w:val="46E82445"/>
    <w:rsid w:val="7D564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jc w:val="both"/>
    </w:pPr>
    <w:rPr>
      <w:rFonts w:ascii="Calibri" w:hAnsi="Calibri" w:eastAsia="宋体" w:cs="Times New Roman"/>
      <w:kern w:val="2"/>
      <w:sz w:val="21"/>
      <w:szCs w:val="22"/>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Normal Indent"/>
    <w:basedOn w:val="1"/>
    <w:unhideWhenUsed/>
    <w:qFormat/>
    <w:uiPriority w:val="0"/>
    <w:pPr>
      <w:ind w:firstLine="420" w:firstLineChars="200"/>
    </w:pPr>
    <w:rPr>
      <w:rFonts w:ascii="Times New Roman" w:hAnsi="Times New Roman"/>
      <w:szCs w:val="24"/>
    </w:rPr>
  </w:style>
  <w:style w:type="paragraph" w:styleId="4">
    <w:name w:val="Plain Text"/>
    <w:basedOn w:val="1"/>
    <w:qFormat/>
    <w:uiPriority w:val="0"/>
    <w:rPr>
      <w:rFonts w:ascii="宋体" w:hAnsi="Courier New"/>
      <w:szCs w:val="20"/>
    </w:rPr>
  </w:style>
  <w:style w:type="paragraph" w:styleId="5">
    <w:name w:val="header"/>
    <w:basedOn w:val="1"/>
    <w:qFormat/>
    <w:uiPriority w:val="0"/>
    <w:pPr>
      <w:tabs>
        <w:tab w:val="center" w:pos="4153"/>
        <w:tab w:val="right" w:pos="8306"/>
      </w:tabs>
      <w:snapToGrid w:val="0"/>
    </w:pPr>
    <w:rPr>
      <w:rFonts w:ascii="Times New Roman" w:hAnsi="Times New Roman"/>
      <w:sz w:val="18"/>
      <w:szCs w:val="20"/>
    </w:rPr>
  </w:style>
  <w:style w:type="paragraph" w:styleId="6">
    <w:name w:val="Body Text 2"/>
    <w:basedOn w:val="1"/>
    <w:qFormat/>
    <w:uiPriority w:val="0"/>
    <w:pPr>
      <w:spacing w:after="120" w:line="480" w:lineRule="auto"/>
    </w:pPr>
    <w:rPr>
      <w:kern w:val="0"/>
      <w:sz w:val="20"/>
      <w:szCs w:val="24"/>
    </w:rPr>
  </w:style>
  <w:style w:type="character" w:styleId="9">
    <w:name w:val="Hyperlink"/>
    <w:basedOn w:val="8"/>
    <w:qFormat/>
    <w:uiPriority w:val="99"/>
    <w:rPr>
      <w:color w:val="0000FF"/>
      <w:u w:val="single"/>
    </w:rPr>
  </w:style>
  <w:style w:type="paragraph" w:customStyle="1" w:styleId="10">
    <w:name w:val="列出段落11"/>
    <w:basedOn w:val="1"/>
    <w:qFormat/>
    <w:uiPriority w:val="0"/>
    <w:pPr>
      <w:spacing w:line="240" w:lineRule="auto"/>
      <w:ind w:firstLine="420" w:firstLineChars="200"/>
    </w:pPr>
    <w:rPr>
      <w:rFonts w:cs="黑体"/>
      <w:kern w:val="0"/>
      <w:position w:val="-6"/>
      <w:sz w:val="32"/>
    </w:rPr>
  </w:style>
  <w:style w:type="paragraph" w:customStyle="1" w:styleId="11">
    <w:name w:val="附录一"/>
    <w:basedOn w:val="4"/>
    <w:qFormat/>
    <w:uiPriority w:val="0"/>
    <w:pPr>
      <w:spacing w:line="480" w:lineRule="auto"/>
    </w:pPr>
    <w:rPr>
      <w:rFonts w:ascii="EU-F1" w:hAnsi="Times New Roman" w:eastAsia="黑体"/>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2117</Words>
  <Characters>2378</Characters>
  <Lines>0</Lines>
  <Paragraphs>0</Paragraphs>
  <TotalTime>0</TotalTime>
  <ScaleCrop>false</ScaleCrop>
  <LinksUpToDate>false</LinksUpToDate>
  <CharactersWithSpaces>3177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2023-08-15T07:23:00Z</dcterms:created>
  <dc:creator>.</dc:creator>
  <cp:lastModifiedBy>.</cp:lastModifiedBy>
  <dcterms:modified xsi:type="dcterms:W3CDTF">2023-08-15T07:24:47Z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81D3C98B6B3E41DE9EBDE4BC7CD4CEC7_11</vt:lpwstr>
  </property>
</Properties>
</file>