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156" w:after="156" w:line="480" w:lineRule="auto"/>
        <w:rPr>
          <w:rFonts w:hint="eastAsia" w:ascii="宋体" w:cs="宋体"/>
          <w:kern w:val="0"/>
          <w:sz w:val="22"/>
          <w:szCs w:val="22"/>
          <w:lang w:val="zh-CN"/>
        </w:rPr>
      </w:pPr>
    </w:p>
    <w:p>
      <w:pPr>
        <w:autoSpaceDE w:val="0"/>
        <w:autoSpaceDN w:val="0"/>
        <w:adjustRightInd w:val="0"/>
        <w:spacing w:before="156" w:after="156" w:line="480" w:lineRule="auto"/>
        <w:rPr>
          <w:rFonts w:ascii="宋体" w:cs="宋体"/>
          <w:kern w:val="0"/>
          <w:sz w:val="22"/>
          <w:szCs w:val="22"/>
          <w:lang w:val="zh-CN"/>
        </w:rPr>
      </w:pPr>
      <w:r>
        <w:rPr>
          <w:rFonts w:hint="eastAsia" w:ascii="宋体" w:cs="宋体"/>
          <w:kern w:val="0"/>
          <w:sz w:val="22"/>
          <w:szCs w:val="22"/>
          <w:lang w:val="zh-CN"/>
        </w:rPr>
        <w:drawing>
          <wp:inline distT="0" distB="0" distL="114300" distR="114300">
            <wp:extent cx="2551430" cy="562610"/>
            <wp:effectExtent l="0" t="0" r="127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before="156" w:after="156" w:line="480" w:lineRule="auto"/>
        <w:rPr>
          <w:rFonts w:ascii="宋体" w:cs="宋体"/>
          <w:kern w:val="0"/>
          <w:sz w:val="22"/>
          <w:szCs w:val="22"/>
          <w:lang w:val="zh-CN"/>
        </w:rPr>
      </w:pPr>
    </w:p>
    <w:p>
      <w:pPr>
        <w:autoSpaceDE w:val="0"/>
        <w:autoSpaceDN w:val="0"/>
        <w:adjustRightInd w:val="0"/>
        <w:spacing w:before="156" w:after="156" w:line="480" w:lineRule="auto"/>
        <w:rPr>
          <w:rFonts w:ascii="宋体" w:cs="宋体"/>
          <w:kern w:val="0"/>
          <w:sz w:val="22"/>
          <w:szCs w:val="22"/>
          <w:lang w:val="zh-CN"/>
        </w:rPr>
      </w:pPr>
    </w:p>
    <w:p>
      <w:pPr>
        <w:autoSpaceDE w:val="0"/>
        <w:autoSpaceDN w:val="0"/>
        <w:adjustRightInd w:val="0"/>
        <w:spacing w:before="156" w:after="156" w:line="480" w:lineRule="auto"/>
        <w:jc w:val="center"/>
        <w:rPr>
          <w:rFonts w:ascii="黑体" w:eastAsia="黑体" w:cs="黑体"/>
          <w:b/>
          <w:bCs/>
          <w:kern w:val="0"/>
          <w:sz w:val="44"/>
          <w:szCs w:val="44"/>
          <w:lang w:val="zh-CN"/>
        </w:rPr>
      </w:pPr>
      <w:r>
        <w:rPr>
          <w:rFonts w:hint="eastAsia" w:ascii="黑体" w:eastAsia="黑体" w:cs="黑体"/>
          <w:b/>
          <w:bCs/>
          <w:kern w:val="0"/>
          <w:sz w:val="44"/>
          <w:szCs w:val="44"/>
          <w:lang w:val="zh-CN"/>
        </w:rPr>
        <w:t>内蒙古电力（集团）有限责任公司</w:t>
      </w:r>
    </w:p>
    <w:p>
      <w:pPr>
        <w:autoSpaceDE w:val="0"/>
        <w:autoSpaceDN w:val="0"/>
        <w:adjustRightInd w:val="0"/>
        <w:spacing w:line="360" w:lineRule="auto"/>
        <w:ind w:firstLine="560"/>
        <w:jc w:val="center"/>
        <w:rPr>
          <w:rFonts w:eastAsia="黑体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ascii="宋体" w:cs="宋体"/>
          <w:b/>
          <w:bCs/>
          <w:kern w:val="0"/>
          <w:sz w:val="48"/>
          <w:szCs w:val="48"/>
          <w:lang w:val="zh-CN"/>
        </w:rPr>
      </w:pPr>
      <w:r>
        <w:rPr>
          <w:rFonts w:hint="eastAsia" w:ascii="宋体" w:cs="宋体"/>
          <w:b/>
          <w:bCs/>
          <w:kern w:val="0"/>
          <w:sz w:val="48"/>
          <w:szCs w:val="48"/>
          <w:lang w:val="zh-CN"/>
        </w:rPr>
        <w:t>物资采购标准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cs="宋体"/>
          <w:kern w:val="0"/>
          <w:sz w:val="44"/>
          <w:szCs w:val="44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76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cs="宋体"/>
          <w:b/>
          <w:bCs/>
          <w:sz w:val="48"/>
          <w:szCs w:val="48"/>
          <w:lang w:val="en-US" w:eastAsia="zh-CN"/>
        </w:rPr>
        <w:t>LED-150电视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技术规范要求</w:t>
      </w:r>
    </w:p>
    <w:p>
      <w:pPr>
        <w:autoSpaceDE w:val="0"/>
        <w:autoSpaceDN w:val="0"/>
        <w:adjustRightInd w:val="0"/>
        <w:spacing w:line="360" w:lineRule="auto"/>
        <w:jc w:val="center"/>
        <w:rPr>
          <w:b/>
          <w:bCs/>
          <w:kern w:val="0"/>
          <w:szCs w:val="30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b/>
          <w:bCs/>
          <w:kern w:val="0"/>
          <w:szCs w:val="30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b/>
          <w:bCs/>
          <w:kern w:val="0"/>
          <w:szCs w:val="30"/>
        </w:rPr>
      </w:pPr>
      <w:r>
        <w:rPr>
          <w:b/>
          <w:bCs/>
          <w:kern w:val="0"/>
          <w:szCs w:val="30"/>
        </w:rPr>
        <w:t xml:space="preserve">          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cs="宋体"/>
          <w:b/>
          <w:bCs/>
          <w:kern w:val="0"/>
          <w:szCs w:val="30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cs="宋体"/>
          <w:b/>
          <w:bCs/>
          <w:kern w:val="0"/>
          <w:szCs w:val="30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cs="宋体"/>
          <w:b/>
          <w:bCs/>
          <w:kern w:val="0"/>
          <w:szCs w:val="30"/>
          <w:lang w:eastAsia="zh-CN"/>
        </w:rPr>
      </w:pPr>
      <w:r>
        <w:rPr>
          <w:rFonts w:hint="eastAsia" w:ascii="宋体" w:cs="宋体"/>
          <w:b/>
          <w:bCs/>
          <w:kern w:val="0"/>
          <w:szCs w:val="30"/>
        </w:rPr>
        <w:t>鄂尔多斯</w:t>
      </w:r>
      <w:r>
        <w:rPr>
          <w:rFonts w:hint="eastAsia" w:ascii="宋体" w:cs="宋体"/>
          <w:b/>
          <w:bCs/>
          <w:kern w:val="0"/>
          <w:szCs w:val="30"/>
          <w:lang w:eastAsia="zh-CN"/>
        </w:rPr>
        <w:t>供电公司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宋体"/>
          <w:b/>
          <w:kern w:val="0"/>
          <w:sz w:val="28"/>
          <w:szCs w:val="28"/>
        </w:rPr>
      </w:pPr>
      <w:r>
        <w:rPr>
          <w:rFonts w:ascii="宋体" w:hAnsi="宋体"/>
          <w:b/>
          <w:kern w:val="0"/>
          <w:sz w:val="28"/>
          <w:szCs w:val="28"/>
        </w:rPr>
        <w:t>20</w:t>
      </w:r>
      <w:r>
        <w:rPr>
          <w:rFonts w:hint="eastAsia" w:ascii="宋体" w:hAnsi="宋体"/>
          <w:b/>
          <w:kern w:val="0"/>
          <w:sz w:val="28"/>
          <w:szCs w:val="28"/>
        </w:rPr>
        <w:t>2</w:t>
      </w: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b/>
          <w:kern w:val="0"/>
          <w:sz w:val="28"/>
          <w:szCs w:val="28"/>
          <w:lang w:val="zh-CN"/>
        </w:rPr>
        <w:t>年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b/>
          <w:kern w:val="0"/>
          <w:sz w:val="28"/>
          <w:szCs w:val="28"/>
        </w:rPr>
        <w:t>月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宋体"/>
          <w:b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宋体"/>
          <w:b/>
          <w:kern w:val="0"/>
          <w:sz w:val="28"/>
          <w:szCs w:val="28"/>
        </w:rPr>
      </w:pPr>
    </w:p>
    <w:p>
      <w:pPr>
        <w:jc w:val="both"/>
        <w:rPr>
          <w:rFonts w:hint="eastAsia"/>
          <w:sz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76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LED-150电视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技术规范要求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8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应符合以下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要求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屏幕尺寸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比例：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0英寸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，长≈225cm，宽≈130cm，16:9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屏幕分辨率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超高清4K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有HDMI(ARC)接口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支持数字RF接口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HDMI2.0接口数：2个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USB2.0接口数：2个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光纤音频输出：支持光纤音频输出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网络连接方式：无线/有线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底座材质：金属壁挂式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边框材质：塑料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安装孔距：60*30cm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屏占比 95%&gt;N≥90%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系统：Android，带智能语音助手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背光方式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直下式/DLED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存储内存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8GB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CPU核心数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四核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CPU架构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四核A76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WIFI频段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2.4G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运行内存/RAM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1GB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对比度 10000：1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HDR显示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支持HDR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带挂墙壁架含安装，附带HDMI 10米高清线三条、音频线10米一条、10米USB2.0延长线2条</w:t>
      </w:r>
    </w:p>
    <w:p>
      <w:pPr>
        <w:jc w:val="center"/>
        <w:rPr>
          <w:rFonts w:hint="eastAsia"/>
          <w:sz w:val="36"/>
        </w:rPr>
      </w:pPr>
    </w:p>
    <w:p>
      <w:pPr>
        <w:jc w:val="center"/>
        <w:rPr>
          <w:rFonts w:hint="eastAsia" w:eastAsia="宋体"/>
          <w:sz w:val="36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sz w:val="36"/>
          <w:lang w:eastAsia="zh-CN"/>
        </w:rPr>
        <w:drawing>
          <wp:inline distT="0" distB="0" distL="114300" distR="114300">
            <wp:extent cx="5272405" cy="2649855"/>
            <wp:effectExtent l="0" t="0" r="4445" b="17145"/>
            <wp:docPr id="2" name="图片 2" descr="6b88441e1b12232e9184da4678f1a3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b88441e1b12232e9184da4678f1a37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02624A-A931-4BA9-87EB-27A34DD021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FB06B1B-8045-4C1A-BFB7-5B007C96793E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A1D9E86-C5B4-4011-80B5-15130C88813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216C1499-C960-4440-A8A8-71FAD23059F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AC8269"/>
    <w:multiLevelType w:val="singleLevel"/>
    <w:tmpl w:val="CFAC826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NTMzMWY4OWRiZTdiZjVhZDMzNTU4OGIwYTkyMTEifQ=="/>
  </w:docVars>
  <w:rsids>
    <w:rsidRoot w:val="334A7BB6"/>
    <w:rsid w:val="02901FD1"/>
    <w:rsid w:val="05EA06E6"/>
    <w:rsid w:val="11B61DC5"/>
    <w:rsid w:val="26F80364"/>
    <w:rsid w:val="334A7BB6"/>
    <w:rsid w:val="3D1A1FB7"/>
    <w:rsid w:val="43BA3196"/>
    <w:rsid w:val="75E8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2023-08-09T09:57:00Z</dcterms:created>
  <dc:creator>jjw</dc:creator>
  <cp:lastModifiedBy>回忆斑驳了过往</cp:lastModifiedBy>
  <dcterms:modified xsi:type="dcterms:W3CDTF">2023-08-28T11:59:52Z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1B8CD6E86198417AB08D79D414A857B7</vt:lpwstr>
  </property>
</Properties>
</file>