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01" w:rsidRPr="00B92F4E" w:rsidRDefault="00503801" w:rsidP="00503801">
      <w:pPr>
        <w:spacing w:line="360" w:lineRule="auto"/>
        <w:jc w:val="left"/>
        <w:rPr>
          <w:rFonts w:ascii="宋体" w:eastAsia="宋体" w:hAnsi="宋体" w:cs="宋体"/>
          <w:b/>
          <w:bCs/>
        </w:rPr>
      </w:pPr>
      <w:r w:rsidRPr="00B92F4E">
        <w:rPr>
          <w:rFonts w:ascii="宋体" w:eastAsia="宋体" w:hAnsi="宋体" w:cs="宋体" w:hint="eastAsia"/>
          <w:b/>
          <w:bCs/>
        </w:rPr>
        <w:t>后附表：</w:t>
      </w:r>
    </w:p>
    <w:tbl>
      <w:tblPr>
        <w:tblW w:w="5000" w:type="pct"/>
        <w:tblLayout w:type="fixed"/>
        <w:tblLook w:val="04A0"/>
      </w:tblPr>
      <w:tblGrid>
        <w:gridCol w:w="1000"/>
        <w:gridCol w:w="861"/>
        <w:gridCol w:w="1006"/>
        <w:gridCol w:w="853"/>
        <w:gridCol w:w="899"/>
        <w:gridCol w:w="573"/>
        <w:gridCol w:w="712"/>
        <w:gridCol w:w="865"/>
        <w:gridCol w:w="862"/>
        <w:gridCol w:w="1154"/>
        <w:gridCol w:w="2027"/>
        <w:gridCol w:w="859"/>
        <w:gridCol w:w="774"/>
        <w:gridCol w:w="811"/>
        <w:gridCol w:w="918"/>
      </w:tblGrid>
      <w:tr w:rsidR="00503801" w:rsidRPr="00B92F4E" w:rsidTr="004F3727">
        <w:trPr>
          <w:trHeight w:val="113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包件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设备编码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采购申请标识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设备名称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规格型号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单位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数量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单价最高限价（元）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总价最高限价（元）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需求部门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采购方式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交货期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资金来源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hAnsi="宋体" w:cs="宋体" w:hint="eastAsia"/>
                <w:b/>
                <w:color w:val="000000"/>
                <w:sz w:val="20"/>
                <w:szCs w:val="20"/>
              </w:rPr>
              <w:t>备注</w:t>
            </w:r>
          </w:p>
        </w:tc>
      </w:tr>
      <w:tr w:rsidR="00503801" w:rsidRPr="00B92F4E" w:rsidTr="004F3727">
        <w:trPr>
          <w:trHeight w:val="113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包件10（计算机监控系统）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等线" w:eastAsia="等线" w:hAnsi="等线" w:hint="eastAsia"/>
                <w:sz w:val="18"/>
                <w:szCs w:val="18"/>
              </w:rPr>
              <w:t>801000486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等线" w:eastAsia="等线" w:hAnsi="等线" w:hint="eastAsia"/>
                <w:sz w:val="18"/>
                <w:szCs w:val="18"/>
              </w:rPr>
              <w:t>310011882100010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等线" w:eastAsia="等线" w:hAnsi="等线" w:hint="eastAsia"/>
                <w:sz w:val="18"/>
                <w:szCs w:val="18"/>
              </w:rPr>
              <w:t>计算机监控系统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等线" w:eastAsia="等线" w:hAnsi="等线" w:hint="eastAsia"/>
                <w:sz w:val="18"/>
                <w:szCs w:val="18"/>
              </w:rPr>
              <w:t>计算机监控系统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等线" w:eastAsia="等线" w:hAnsi="等线" w:hint="eastAsia"/>
                <w:sz w:val="18"/>
                <w:szCs w:val="18"/>
              </w:rPr>
              <w:t>套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等线" w:eastAsia="等线" w:hAnsi="等线" w:hint="eastAsia"/>
                <w:sz w:val="18"/>
                <w:szCs w:val="18"/>
              </w:rPr>
              <w:t>1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59000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59000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鄂局康巴什供电分局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鄂尔多斯供电公司生产调度大楼配电室标准化改造工程（鄂尔多斯</w:t>
            </w:r>
            <w:r w:rsidRPr="00B92F4E">
              <w:rPr>
                <w:rFonts w:ascii="宋体" w:eastAsia="宋体" w:hAnsi="宋体" w:cs="Arial"/>
                <w:sz w:val="18"/>
                <w:szCs w:val="18"/>
              </w:rPr>
              <w:t>2022</w:t>
            </w: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年生产技改）鄂尔多斯供电公司生产调度大楼配电室标准化改造工程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单源直接采购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等线" w:eastAsia="等线" w:hAnsi="等线" w:hint="eastAsia"/>
                <w:sz w:val="18"/>
                <w:szCs w:val="18"/>
              </w:rPr>
              <w:t>2022.11.20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生产技改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>上海南自科技股份有限公司</w:t>
            </w:r>
          </w:p>
        </w:tc>
      </w:tr>
      <w:tr w:rsidR="00503801" w:rsidRPr="00B92F4E" w:rsidTr="004F3727">
        <w:trPr>
          <w:trHeight w:val="357"/>
        </w:trPr>
        <w:tc>
          <w:tcPr>
            <w:tcW w:w="23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b/>
                <w:bCs/>
                <w:sz w:val="18"/>
                <w:szCs w:val="18"/>
              </w:rPr>
              <w:t>小计</w:t>
            </w: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b/>
                <w:bCs/>
                <w:sz w:val="18"/>
                <w:szCs w:val="18"/>
              </w:rPr>
              <w:t>59000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</w:tr>
      <w:tr w:rsidR="00503801" w:rsidRPr="00B92F4E" w:rsidTr="004F3727">
        <w:trPr>
          <w:trHeight w:val="404"/>
        </w:trPr>
        <w:tc>
          <w:tcPr>
            <w:tcW w:w="238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b/>
                <w:bCs/>
                <w:sz w:val="18"/>
                <w:szCs w:val="18"/>
              </w:rPr>
              <w:t>合计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b/>
                <w:bCs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b/>
                <w:bCs/>
                <w:sz w:val="18"/>
                <w:szCs w:val="18"/>
              </w:rPr>
              <w:t>59000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801" w:rsidRPr="00B92F4E" w:rsidRDefault="00503801" w:rsidP="004F3727">
            <w:pPr>
              <w:widowControl/>
              <w:jc w:val="center"/>
              <w:rPr>
                <w:rFonts w:ascii="宋体" w:eastAsia="宋体" w:hAnsi="宋体" w:cs="Arial"/>
                <w:sz w:val="18"/>
                <w:szCs w:val="18"/>
              </w:rPr>
            </w:pPr>
            <w:r w:rsidRPr="00B92F4E">
              <w:rPr>
                <w:rFonts w:ascii="宋体" w:eastAsia="宋体" w:hAnsi="宋体" w:cs="Arial" w:hint="eastAsia"/>
                <w:sz w:val="18"/>
                <w:szCs w:val="18"/>
              </w:rPr>
              <w:t xml:space="preserve">　</w:t>
            </w:r>
          </w:p>
        </w:tc>
      </w:tr>
    </w:tbl>
    <w:p w:rsidR="00D5147C" w:rsidRPr="00503801" w:rsidRDefault="00D5147C" w:rsidP="00503801">
      <w:pPr>
        <w:rPr>
          <w:rFonts w:eastAsiaTheme="minorEastAsia"/>
        </w:rPr>
      </w:pPr>
    </w:p>
    <w:sectPr w:rsidR="00D5147C" w:rsidRPr="00503801" w:rsidSect="00503801">
      <w:headerReference w:type="default" r:id="rId7"/>
      <w:footerReference w:type="default" r:id="rId8"/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C10" w:rsidRDefault="00783C10" w:rsidP="003433B2">
      <w:r>
        <w:separator/>
      </w:r>
    </w:p>
  </w:endnote>
  <w:endnote w:type="continuationSeparator" w:id="0">
    <w:p w:rsidR="00783C10" w:rsidRDefault="00783C10" w:rsidP="00343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289" w:rsidRDefault="003433B2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28" o:spid="_x0000_s1025" type="#_x0000_t202" style="position:absolute;left:0;text-align:left;margin-left:0;margin-top:0;width:2in;height:2in;z-index:251660288;mso-wrap-style:none;mso-position-horizontal:center;mso-position-horizontal-relative:margin" filled="f" stroked="f" strokeweight="1.25pt">
          <v:fill o:detectmouseclick="t"/>
          <v:textbox style="mso-fit-shape-to-text:t" inset="0,0,0,0">
            <w:txbxContent>
              <w:p w:rsidR="004B3289" w:rsidRDefault="003433B2">
                <w:pPr>
                  <w:pStyle w:val="a4"/>
                </w:pPr>
                <w:r>
                  <w:fldChar w:fldCharType="begin"/>
                </w:r>
                <w:r w:rsidR="004A05CC">
                  <w:instrText xml:space="preserve"> PAGE  \* MERGEFORMAT </w:instrText>
                </w:r>
                <w:r>
                  <w:fldChar w:fldCharType="separate"/>
                </w:r>
                <w:r w:rsidR="0004208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4B3289" w:rsidRDefault="00783C10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C10" w:rsidRDefault="00783C10" w:rsidP="003433B2">
      <w:r>
        <w:separator/>
      </w:r>
    </w:p>
  </w:footnote>
  <w:footnote w:type="continuationSeparator" w:id="0">
    <w:p w:rsidR="00783C10" w:rsidRDefault="00783C10" w:rsidP="00343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289" w:rsidRDefault="00783C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F44329"/>
    <w:multiLevelType w:val="singleLevel"/>
    <w:tmpl w:val="D8F44329"/>
    <w:lvl w:ilvl="0">
      <w:start w:val="2"/>
      <w:numFmt w:val="decimal"/>
      <w:suff w:val="nothing"/>
      <w:lvlText w:val="%1、"/>
      <w:lvlJc w:val="left"/>
    </w:lvl>
  </w:abstractNum>
  <w:abstractNum w:abstractNumId="1">
    <w:nsid w:val="FC8CBE4A"/>
    <w:multiLevelType w:val="singleLevel"/>
    <w:tmpl w:val="FC8CBE4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801"/>
    <w:rsid w:val="00042084"/>
    <w:rsid w:val="003433B2"/>
    <w:rsid w:val="004A05CC"/>
    <w:rsid w:val="00503801"/>
    <w:rsid w:val="00783C10"/>
    <w:rsid w:val="00D51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503801"/>
    <w:pPr>
      <w:widowControl w:val="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503801"/>
    <w:pPr>
      <w:keepNext/>
      <w:keepLines/>
      <w:spacing w:before="120" w:after="120" w:line="360" w:lineRule="auto"/>
      <w:jc w:val="center"/>
      <w:outlineLvl w:val="0"/>
    </w:pPr>
    <w:rPr>
      <w:rFonts w:eastAsia="宋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50380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Normal Indent"/>
    <w:basedOn w:val="a"/>
    <w:rsid w:val="00503801"/>
    <w:pPr>
      <w:ind w:firstLine="420"/>
    </w:pPr>
    <w:rPr>
      <w:szCs w:val="20"/>
    </w:rPr>
  </w:style>
  <w:style w:type="paragraph" w:styleId="a4">
    <w:name w:val="footer"/>
    <w:basedOn w:val="a"/>
    <w:next w:val="a5"/>
    <w:link w:val="Char"/>
    <w:uiPriority w:val="99"/>
    <w:qFormat/>
    <w:rsid w:val="00503801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503801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qFormat/>
    <w:rsid w:val="00503801"/>
    <w:pP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Char0">
    <w:name w:val="页眉 Char"/>
    <w:basedOn w:val="a0"/>
    <w:link w:val="a6"/>
    <w:qFormat/>
    <w:rsid w:val="00503801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link w:val="Char1"/>
    <w:rsid w:val="00503801"/>
    <w:pPr>
      <w:widowControl/>
      <w:spacing w:before="100" w:beforeAutospacing="1" w:after="100" w:afterAutospacing="1"/>
      <w:jc w:val="left"/>
    </w:pPr>
    <w:rPr>
      <w:rFonts w:ascii="宋体" w:eastAsia="宋体" w:hAnsi="宋体"/>
    </w:rPr>
  </w:style>
  <w:style w:type="character" w:customStyle="1" w:styleId="Char1">
    <w:name w:val="普通(网站) Char"/>
    <w:link w:val="a7"/>
    <w:rsid w:val="00503801"/>
    <w:rPr>
      <w:rFonts w:ascii="宋体" w:eastAsia="宋体" w:hAnsi="宋体" w:cs="Times New Roman"/>
      <w:kern w:val="0"/>
      <w:sz w:val="24"/>
      <w:szCs w:val="24"/>
    </w:rPr>
  </w:style>
  <w:style w:type="paragraph" w:customStyle="1" w:styleId="10">
    <w:name w:val="无间隔1"/>
    <w:uiPriority w:val="99"/>
    <w:qFormat/>
    <w:rsid w:val="0050380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customStyle="1" w:styleId="BodyText21">
    <w:name w:val="Body Text 21"/>
    <w:basedOn w:val="a"/>
    <w:qFormat/>
    <w:rsid w:val="00503801"/>
    <w:pPr>
      <w:spacing w:line="480" w:lineRule="auto"/>
    </w:pPr>
  </w:style>
  <w:style w:type="paragraph" w:styleId="a8">
    <w:name w:val="Body Text Indent"/>
    <w:basedOn w:val="a"/>
    <w:link w:val="Char2"/>
    <w:uiPriority w:val="99"/>
    <w:semiHidden/>
    <w:unhideWhenUsed/>
    <w:rsid w:val="00503801"/>
    <w:pPr>
      <w:spacing w:after="120"/>
      <w:ind w:leftChars="200" w:left="420"/>
    </w:pPr>
  </w:style>
  <w:style w:type="character" w:customStyle="1" w:styleId="Char2">
    <w:name w:val="正文文本缩进 Char"/>
    <w:basedOn w:val="a0"/>
    <w:link w:val="a8"/>
    <w:uiPriority w:val="99"/>
    <w:semiHidden/>
    <w:rsid w:val="00503801"/>
    <w:rPr>
      <w:rFonts w:ascii="Times New Roman" w:eastAsia="Times New Roman" w:hAnsi="Times New Roman" w:cs="Times New Roman"/>
      <w:kern w:val="0"/>
      <w:sz w:val="24"/>
      <w:szCs w:val="24"/>
      <w:lang w:val="en-US" w:eastAsia="zh-CN"/>
    </w:rPr>
  </w:style>
  <w:style w:type="paragraph" w:styleId="2">
    <w:name w:val="Body Text First Indent 2"/>
    <w:basedOn w:val="a8"/>
    <w:link w:val="2Char"/>
    <w:uiPriority w:val="99"/>
    <w:semiHidden/>
    <w:unhideWhenUsed/>
    <w:rsid w:val="00503801"/>
    <w:pPr>
      <w:ind w:firstLineChars="200" w:firstLine="420"/>
    </w:pPr>
  </w:style>
  <w:style w:type="character" w:customStyle="1" w:styleId="2Char">
    <w:name w:val="正文首行缩进 2 Char"/>
    <w:basedOn w:val="Char2"/>
    <w:link w:val="2"/>
    <w:uiPriority w:val="99"/>
    <w:semiHidden/>
    <w:rsid w:val="00503801"/>
  </w:style>
  <w:style w:type="paragraph" w:styleId="a5">
    <w:name w:val="Body Text"/>
    <w:basedOn w:val="a"/>
    <w:link w:val="Char3"/>
    <w:uiPriority w:val="99"/>
    <w:semiHidden/>
    <w:unhideWhenUsed/>
    <w:rsid w:val="00503801"/>
    <w:pPr>
      <w:spacing w:after="120"/>
    </w:pPr>
  </w:style>
  <w:style w:type="character" w:customStyle="1" w:styleId="Char3">
    <w:name w:val="正文文本 Char"/>
    <w:basedOn w:val="a0"/>
    <w:link w:val="a5"/>
    <w:uiPriority w:val="99"/>
    <w:semiHidden/>
    <w:rsid w:val="00503801"/>
    <w:rPr>
      <w:rFonts w:ascii="Times New Roman" w:eastAsia="Times New Roman" w:hAnsi="Times New Roman" w:cs="Times New Roman"/>
      <w:kern w:val="0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2022-10-18T05:22:00Z</dcterms:created>
  <dcterms:modified xsi:type="dcterms:W3CDTF">2022-10-18T07:31:00Z</dcterms:modified>
</cp:coreProperties>
</file>