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BD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附件一：需求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表</w:t>
      </w:r>
    </w:p>
    <w:tbl>
      <w:tblPr>
        <w:tblStyle w:val="12"/>
        <w:tblW w:w="1083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730"/>
        <w:gridCol w:w="2162"/>
        <w:gridCol w:w="512"/>
        <w:gridCol w:w="844"/>
        <w:gridCol w:w="1056"/>
        <w:gridCol w:w="1416"/>
        <w:gridCol w:w="1416"/>
        <w:gridCol w:w="1334"/>
        <w:gridCol w:w="775"/>
      </w:tblGrid>
      <w:tr w14:paraId="3B6DE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5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4B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标段号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5F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21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7F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子项目名称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34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91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预计服务天数</w:t>
            </w: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80F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单价最高限价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CC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单价合计金额限价（元）</w:t>
            </w: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E1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标段最高限价（元）</w:t>
            </w:r>
          </w:p>
        </w:tc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3D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预计完成时间</w:t>
            </w:r>
          </w:p>
        </w:tc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23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服务地点</w:t>
            </w:r>
          </w:p>
        </w:tc>
      </w:tr>
      <w:tr w14:paraId="774C3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80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17D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43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C3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072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B2F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81E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04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6B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70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879D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12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82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第一标段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6F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硬件部分风险保修服务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57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56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365 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8D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7100/天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63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2591500.00 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29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2591500.00 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69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2026年12月31日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D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采购人指定地点</w:t>
            </w:r>
          </w:p>
        </w:tc>
      </w:tr>
      <w:tr w14:paraId="7918C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83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9E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第二标段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FB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Oracle数据库软件第三方厂家驻场运维服务(含Oracle Exadata一体机)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F4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36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365 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B6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3354/天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F9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1224210.00 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32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1224210.00 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31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2026年12月31日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9F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采购人指定地点</w:t>
            </w:r>
          </w:p>
        </w:tc>
      </w:tr>
      <w:tr w14:paraId="48D7E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5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0C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A7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第三标段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D2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内网网络安全运维服务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E0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4F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365 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66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2975/天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E3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1085875.00 </w:t>
            </w: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25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1165810.00 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37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2026年12月31日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F0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采购人指定地点</w:t>
            </w:r>
          </w:p>
        </w:tc>
      </w:tr>
      <w:tr w14:paraId="6515F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5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607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8A2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89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内网域名解析系统运维服务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F6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D1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365 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B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219/天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70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79935.00 </w:t>
            </w: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0CB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98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2026年12月31日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62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采购人指定地点</w:t>
            </w:r>
          </w:p>
        </w:tc>
      </w:tr>
      <w:tr w14:paraId="71992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41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1B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第四标段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1A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外网防病毒及桌面管控系统运维服务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E4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B5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365 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C0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1350/天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76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492750.00 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D7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492750.00 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B6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2026年12月31日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06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采购人指定地点</w:t>
            </w:r>
          </w:p>
        </w:tc>
      </w:tr>
      <w:tr w14:paraId="13678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4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79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第五标段</w:t>
            </w:r>
          </w:p>
        </w:tc>
        <w:tc>
          <w:tcPr>
            <w:tcW w:w="2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C4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财务公司综合运营管理系统运维服务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43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54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365 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4EA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3600/天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53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1314000.00 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89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1314000.00 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62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2026年12月31日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1C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采购人指定地点</w:t>
            </w:r>
          </w:p>
        </w:tc>
      </w:tr>
    </w:tbl>
    <w:p w14:paraId="017E2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color w:val="auto"/>
          <w:sz w:val="22"/>
          <w:szCs w:val="22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shd w:val="clear" w:color="auto" w:fill="auto"/>
          <w:lang w:val="en-US" w:eastAsia="zh-CN"/>
        </w:rPr>
        <w:t>注：预计服务天数仅作为采购预估规模供供应商参考，并不代表采购人对采购量的承诺，最终以实际天数按成交单价据实结算。</w:t>
      </w:r>
    </w:p>
    <w:p w14:paraId="4EA8E9C8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CDEB6BF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bookmarkStart w:id="8" w:name="_GoBack"/>
      <w:bookmarkEnd w:id="8"/>
    </w:p>
    <w:p w14:paraId="71EB44E4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1AEEB48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19B77E3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8735A11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1BBF36D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F72E1D9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DBD7399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4FD222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52950B3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B3722C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</w:t>
      </w:r>
    </w:p>
    <w:p w14:paraId="789BDA7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bidi w:val="0"/>
        <w:adjustRightInd/>
        <w:snapToGrid/>
        <w:spacing w:beforeAutospacing="0" w:after="0" w:afterAutospacing="0" w:line="560" w:lineRule="exact"/>
        <w:ind w:left="0" w:right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2"/>
          <w:sz w:val="44"/>
          <w:szCs w:val="44"/>
          <w:lang w:val="en-US" w:eastAsia="zh-CN"/>
        </w:rPr>
      </w:pPr>
    </w:p>
    <w:p w14:paraId="774B5371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内蒙古电力数字研究公司开发实施服务商选用与考核管理规定</w:t>
      </w:r>
    </w:p>
    <w:p w14:paraId="6B59BFDE">
      <w:pPr>
        <w:widowControl w:val="0"/>
        <w:jc w:val="both"/>
        <w:rPr>
          <w:rFonts w:hint="eastAsia" w:ascii="方正小标宋_GBK" w:hAnsi="方正小标宋_GBK" w:eastAsia="方正小标宋_GBK" w:cs="方正小标宋_GBK"/>
          <w:color w:val="auto"/>
          <w:kern w:val="2"/>
          <w:sz w:val="32"/>
          <w:szCs w:val="32"/>
          <w:lang w:val="en-US" w:eastAsia="zh-CN"/>
        </w:rPr>
      </w:pPr>
    </w:p>
    <w:p w14:paraId="5D317835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right="0" w:rightChars="0" w:firstLine="480" w:firstLineChars="200"/>
        <w:jc w:val="center"/>
        <w:textAlignment w:val="auto"/>
        <w:outlineLvl w:val="2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详见附件</w:t>
      </w:r>
    </w:p>
    <w:p w14:paraId="53CF115C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right="0" w:rightChars="0" w:firstLine="480" w:firstLineChars="200"/>
        <w:jc w:val="center"/>
        <w:textAlignment w:val="auto"/>
        <w:outlineLvl w:val="2"/>
        <w:rPr>
          <w:rFonts w:hint="eastAsia" w:ascii="黑体" w:hAnsi="宋体" w:eastAsia="仿宋_GB2312" w:cs="Times New Roman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（自行承诺，格式自拟）</w:t>
      </w:r>
    </w:p>
    <w:p w14:paraId="3B02D84D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0215988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BD4E726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right="0" w:rightChars="0" w:firstLine="480" w:firstLineChars="200"/>
        <w:jc w:val="center"/>
        <w:textAlignment w:val="auto"/>
        <w:outlineLvl w:val="2"/>
        <w:rPr>
          <w:rFonts w:hint="eastAsia" w:ascii="宋体" w:hAnsi="宋体" w:eastAsia="宋体" w:cs="宋体"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FF0000"/>
          <w:kern w:val="0"/>
          <w:sz w:val="24"/>
          <w:szCs w:val="24"/>
          <w:u w:val="none"/>
          <w:lang w:val="en-US" w:eastAsia="zh-CN" w:bidi="ar"/>
        </w:rPr>
        <w:t>注：“运维商”按照“开发实施服务商”选用与考核管理规定执行。</w:t>
      </w:r>
    </w:p>
    <w:p w14:paraId="28FA1C5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3FB50A8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6930221C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784C84F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8DFE313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A5435A5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6C79919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A5391BF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6C4AEDA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215C807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6474EDE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59F47A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50B48EB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6F635578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DC0FD1A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8B3D8A1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FF6CF8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E28931F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E93A139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EBF07B2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4C7BCFB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5A2B2C8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20B08B1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24204CD2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DA5B391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B527BAB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BF74A1A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2E8CAB2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6A42B719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DE946AF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BFF6ADA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附件三：</w:t>
      </w:r>
    </w:p>
    <w:p w14:paraId="5DAFCD41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78527EBE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7BD6EE4C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5282C4C3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395DEB0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7F7D31C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5A38599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0816D2F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29F044D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230F2F7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2592446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15729BF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564DF07C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5193BC17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08E0E4E4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38861F9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3C12776D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41E7771D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44141293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0F6F8922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6533F259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3506F25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72FFCDF9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69BD5D6B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并需附法定代表人身份证明页面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） </w:t>
      </w:r>
    </w:p>
    <w:p w14:paraId="714FA80E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288B5AE1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59BF9ECC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6B60DECE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59943F21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2E31696D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34DD5129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7AB1CCBB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6B0BF0D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338672B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0430083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6C10573C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1E2B91FA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625C2BA0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74C2D6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4A1F3E6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6EEB97F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2E17B14F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9750ED8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5A65685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4E25CC7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64E3124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77FCFE4F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7A4B0E7F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1F55970F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0A68D1FF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3978ADC6">
      <w:pPr>
        <w:spacing w:line="360" w:lineRule="auto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附件四：</w:t>
      </w:r>
    </w:p>
    <w:p w14:paraId="4D993BD4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6D0460AA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《响应真实性承诺书》</w:t>
      </w:r>
    </w:p>
    <w:p w14:paraId="3A0D7281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21AED88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78D21DEA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35E6110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6BD3B679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73066A41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48EBAC86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315DC9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03222F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0309CF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6ACF87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5E38F50F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E6E0DFE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19D45DF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3551143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0E217C5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97C7BDC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31BC0328">
      <w:pPr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五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749CB865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E0F105D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33D53B92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71FA8864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0FFC762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715B6C18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6F230477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7F5F188D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7C17B64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C48DDC2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272F4929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411875C4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4016279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22DB5235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EA953F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04CC820F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37AF235D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21FABC25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1C65FB59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072E557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EDA5BB1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3DA137E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5DB0E51D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02511CCF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63BA7883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1A2D79B7">
      <w:pPr>
        <w:spacing w:line="220" w:lineRule="atLeast"/>
        <w:ind w:firstLine="0" w:firstLineChars="0"/>
        <w:jc w:val="center"/>
        <w:outlineLvl w:val="0"/>
        <w:rPr>
          <w:rFonts w:hint="eastAsia" w:ascii="宋体" w:hAnsi="宋体" w:eastAsia="宋体" w:cs="宋体"/>
          <w:b/>
          <w:sz w:val="32"/>
        </w:rPr>
      </w:pPr>
      <w:bookmarkStart w:id="0" w:name="_Toc13296"/>
      <w:bookmarkStart w:id="1" w:name="_Toc30869"/>
      <w:bookmarkStart w:id="2" w:name="_Toc23490"/>
      <w:bookmarkStart w:id="3" w:name="_Toc12317"/>
      <w:bookmarkStart w:id="4" w:name="_Toc17724"/>
      <w:bookmarkStart w:id="5" w:name="_Toc8456"/>
      <w:bookmarkStart w:id="6" w:name="_Toc12471"/>
      <w:bookmarkStart w:id="7" w:name="_Toc22310"/>
      <w:r>
        <w:rPr>
          <w:rFonts w:hint="eastAsia" w:ascii="宋体" w:hAnsi="宋体" w:eastAsia="宋体" w:cs="宋体"/>
          <w:b/>
          <w:sz w:val="32"/>
        </w:rPr>
        <w:t>异议授权函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5CE204E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300F7C0B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3034AFC9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hint="eastAsia" w:ascii="宋体" w:hAnsi="宋体" w:eastAsia="宋体" w:cs="宋体"/>
        </w:rPr>
      </w:pPr>
    </w:p>
    <w:p w14:paraId="5D5B787E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219451B8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1CDDB66D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67D2A153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31AEA03F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3905E493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授权人签名：__________</w:t>
      </w:r>
    </w:p>
    <w:p w14:paraId="7BDA5FD9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315F71F1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        联系电话：__________ </w:t>
      </w:r>
    </w:p>
    <w:p w14:paraId="0ACD5C73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5E9EAB68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033617BB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208BD1B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16F99E3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208BD1B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16F99E3A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5FEB60B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10FA3F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5FEB60B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10FA3F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5FC32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50F3AD83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5EE0063D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D56ECBB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D56ECBB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BF52FE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72396B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4384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4GmC1wAAAAkBAAAP&#10;AAAAAAAAAAEAIAAAACIAAABkcnMvZG93bnJldi54bWxQSwECFAAUAAAACACHTuJAh6qz8RkCAAAj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772396B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4524062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7F07B2F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B1ABF23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691D490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137C9F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00BBC20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137C9F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00BBC20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751123B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1EAD7E78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751123B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1EAD7E78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D03000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61C1D4B1">
      <w:pPr>
        <w:spacing w:line="220" w:lineRule="atLeast"/>
        <w:ind w:firstLine="0" w:firstLineChars="0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42647FA8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07DFCC48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1DC9D508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4853C498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78293409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2AFDEA58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14F317B0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109D1029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075FBC7E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2F9A0D2F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5AEA801A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46486C8D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1F3D273B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</w:p>
    <w:p w14:paraId="36DC74B7">
      <w:pPr>
        <w:widowControl/>
        <w:spacing w:line="360" w:lineRule="auto"/>
        <w:ind w:right="960" w:firstLine="0" w:firstLineChars="0"/>
        <w:jc w:val="right"/>
        <w:outlineLvl w:val="9"/>
      </w:pPr>
      <w:r>
        <w:rPr>
          <w:rFonts w:hint="eastAsia" w:ascii="宋体" w:hAnsi="宋体" w:eastAsia="宋体" w:cs="宋体"/>
        </w:rPr>
        <w:t xml:space="preserve">年      月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方正小标宋_GBK">
    <w:altName w:val="微软雅黑"/>
    <w:panose1 w:val="03000502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9259A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6A5958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6A5958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CD31"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right"/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E2812"/>
    <w:rsid w:val="095215CA"/>
    <w:rsid w:val="193E101D"/>
    <w:rsid w:val="197E766C"/>
    <w:rsid w:val="1F642970"/>
    <w:rsid w:val="4A6D3EF6"/>
    <w:rsid w:val="4B2836FD"/>
    <w:rsid w:val="4BE34975"/>
    <w:rsid w:val="4D3B773B"/>
    <w:rsid w:val="55436CEC"/>
    <w:rsid w:val="5C6E074F"/>
    <w:rsid w:val="604C539B"/>
    <w:rsid w:val="60E659CB"/>
    <w:rsid w:val="7280009E"/>
    <w:rsid w:val="72873771"/>
    <w:rsid w:val="7441462F"/>
    <w:rsid w:val="78C309E0"/>
    <w:rsid w:val="7C66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kern w:val="0"/>
      <w:sz w:val="28"/>
    </w:r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5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6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7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8">
    <w:name w:val="toc 1"/>
    <w:basedOn w:val="1"/>
    <w:next w:val="1"/>
    <w:qFormat/>
    <w:uiPriority w:val="0"/>
    <w:pPr>
      <w:widowControl/>
      <w:tabs>
        <w:tab w:val="right" w:leader="dot" w:pos="8494"/>
      </w:tabs>
      <w:snapToGrid w:val="0"/>
      <w:spacing w:after="100" w:afterAutospacing="1"/>
      <w:jc w:val="left"/>
    </w:pPr>
    <w:rPr>
      <w:rFonts w:ascii="Calibri" w:hAnsi="Calibri" w:eastAsia="宋体" w:cs="Times New Roman"/>
      <w:kern w:val="0"/>
      <w:sz w:val="22"/>
      <w:szCs w:val="22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0">
    <w:name w:val="Body Text First Indent"/>
    <w:basedOn w:val="2"/>
    <w:uiPriority w:val="0"/>
    <w:pPr>
      <w:spacing w:after="120"/>
      <w:ind w:firstLine="420" w:firstLineChars="100"/>
    </w:pPr>
    <w:rPr>
      <w:rFonts w:ascii="Calibri" w:hAnsi="Calibri"/>
      <w:kern w:val="2"/>
      <w:sz w:val="21"/>
      <w:szCs w:val="22"/>
    </w:rPr>
  </w:style>
  <w:style w:type="paragraph" w:styleId="11">
    <w:name w:val="Body Text First Indent 2"/>
    <w:basedOn w:val="3"/>
    <w:unhideWhenUsed/>
    <w:qFormat/>
    <w:uiPriority w:val="99"/>
    <w:pPr>
      <w:spacing w:after="120"/>
      <w:ind w:left="420" w:leftChars="200" w:firstLine="420"/>
    </w:pPr>
    <w:rPr>
      <w:rFonts w:ascii="Times New Roman" w:hAnsi="Times New Roman"/>
      <w:kern w:val="2"/>
      <w:sz w:val="21"/>
      <w:lang w:val="en-US" w:eastAsia="zh-CN"/>
    </w:rPr>
  </w:style>
  <w:style w:type="paragraph" w:customStyle="1" w:styleId="14">
    <w:name w:val="列出段落1"/>
    <w:basedOn w:val="1"/>
    <w:autoRedefine/>
    <w:qFormat/>
    <w:uiPriority w:val="99"/>
    <w:pPr>
      <w:widowControl w:val="0"/>
      <w:kinsoku/>
      <w:autoSpaceDE/>
      <w:autoSpaceDN/>
      <w:adjustRightInd/>
      <w:snapToGrid/>
      <w:ind w:firstLine="420" w:firstLineChars="200"/>
      <w:jc w:val="both"/>
      <w:textAlignment w:val="auto"/>
    </w:pPr>
    <w:rPr>
      <w:rFonts w:ascii="Calibri" w:hAnsi="Calibri" w:eastAsia="宋体" w:cs="Calibri"/>
      <w:snapToGrid/>
      <w:color w:val="auto"/>
      <w:kern w:val="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1770</Words>
  <Characters>2156</Characters>
  <Lines>0</Lines>
  <Paragraphs>0</Paragraphs>
  <TotalTime>0</TotalTime>
  <ScaleCrop>false</ScaleCrop>
  <LinksUpToDate>false</LinksUpToDate>
  <CharactersWithSpaces>3668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2025-06-23T09:05:00Z</dcterms:created>
  <dc:creator>孙立</dc:creator>
  <cp:lastModifiedBy>WPS_1640698094</cp:lastModifiedBy>
  <dcterms:modified xsi:type="dcterms:W3CDTF">2025-12-26T10:27:35Z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eyJoZGlkIjoiY2ZjYWI4Y2Q0ZDBiODE3NzBkNTcxZjkwYTczYjM3YjIiLCJ1c2VySWQiOiIxMzEwMzk2Mzk1In0=</vt:lpwstr>
  </property>
  <property fmtid="{D5CDD505-2E9C-101B-9397-08002B2CF9AE}" pid="4" name="ICV">
    <vt:lpwstr>A8B3321051C94C1C9FD9667813A62B00_12</vt:lpwstr>
  </property>
</Properties>
</file>