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DAEDE">
      <w:pPr>
        <w:widowControl/>
        <w:spacing w:line="360" w:lineRule="auto"/>
        <w:jc w:val="left"/>
        <w:outlineLvl w:val="1"/>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rPr>
        <w:t xml:space="preserve">附件1： </w:t>
      </w:r>
      <w:r>
        <w:rPr>
          <w:rFonts w:hint="eastAsia" w:asciiTheme="majorEastAsia" w:hAnsiTheme="majorEastAsia" w:eastAsiaTheme="majorEastAsia" w:cstheme="majorEastAsia"/>
          <w:b/>
          <w:bCs/>
          <w:sz w:val="24"/>
          <w:szCs w:val="24"/>
          <w:lang w:val="en-US" w:eastAsia="zh-CN"/>
        </w:rPr>
        <w:t>需求明细表</w:t>
      </w:r>
    </w:p>
    <w:tbl>
      <w:tblPr>
        <w:tblStyle w:val="9"/>
        <w:tblpPr w:leftFromText="180" w:rightFromText="180" w:vertAnchor="text" w:horzAnchor="page" w:tblpX="1521" w:tblpY="263"/>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0"/>
        <w:gridCol w:w="3222"/>
        <w:gridCol w:w="867"/>
        <w:gridCol w:w="4612"/>
        <w:gridCol w:w="822"/>
        <w:gridCol w:w="832"/>
        <w:gridCol w:w="1678"/>
        <w:gridCol w:w="822"/>
      </w:tblGrid>
      <w:tr w14:paraId="44FE4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3"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9A99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1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D59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子项目名称</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924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服务类型</w:t>
            </w:r>
          </w:p>
        </w:tc>
        <w:tc>
          <w:tcPr>
            <w:tcW w:w="17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292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批准文号</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D4D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数量</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675B6">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单位</w:t>
            </w:r>
          </w:p>
        </w:tc>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08BD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单项最高投标限价（元）</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387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w:t>
            </w:r>
          </w:p>
        </w:tc>
      </w:tr>
      <w:tr w14:paraId="7A482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18D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3C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锡林郭勒盟河北建投新能源有限公司苏尼特左旗100兆瓦/400兆瓦时压缩空气储能1#示范项目配套接网工程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72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BE1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（锡能源电发[2024]23号）《锡林郭勒盟能源局关于锡林郭勒盟河北建投新能源有限公司苏尼特左旗100兆瓦/400兆瓦时压缩空气储能1#示范项目配套接网工程核准的批复》；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457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ACCBD">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BD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74333.00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6A844">
            <w:pPr>
              <w:jc w:val="center"/>
              <w:rPr>
                <w:rFonts w:hint="eastAsia" w:ascii="宋体" w:hAnsi="宋体" w:eastAsia="宋体" w:cs="宋体"/>
                <w:i w:val="0"/>
                <w:iCs w:val="0"/>
                <w:color w:val="000000"/>
                <w:sz w:val="18"/>
                <w:szCs w:val="18"/>
                <w:highlight w:val="none"/>
                <w:u w:val="none"/>
              </w:rPr>
            </w:pPr>
          </w:p>
        </w:tc>
      </w:tr>
      <w:tr w14:paraId="2CEB7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3C8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15E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锡林郭勒盟内蒙古新蒙新能源科技有限公司源网荷储一体化项目配套接网工程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B9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3D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（锡能源电发[2024]22号）《锡林郭勒盟能源局关于锡林郭勒盟内蒙古新蒙新能源科技有限公司源网荷储一体化项目配套接网工程核准的批复》；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1B9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5A8CD">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1D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142172.00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9111E">
            <w:pPr>
              <w:jc w:val="center"/>
              <w:rPr>
                <w:rFonts w:hint="eastAsia" w:ascii="宋体" w:hAnsi="宋体" w:eastAsia="宋体" w:cs="宋体"/>
                <w:i w:val="0"/>
                <w:iCs w:val="0"/>
                <w:color w:val="000000"/>
                <w:sz w:val="18"/>
                <w:szCs w:val="18"/>
                <w:highlight w:val="none"/>
                <w:u w:val="none"/>
              </w:rPr>
            </w:pPr>
          </w:p>
        </w:tc>
      </w:tr>
      <w:tr w14:paraId="75DC4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43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D34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2024年锡林郭勒二连浩特市内蒙古新远景集团有限公司20万千瓦防沙治沙和风电光伏一体化项目配套接网工程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3B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600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二发改发[2024]183号）《锡林郭勒盟能源局关于内蒙古电力（集团）有限责任公司锡林郭勒供电分公司2024年锡林郭勒二连浩特市内蒙古新远景集团有限公司20万千瓦防沙治沙和风电光伏一体化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B05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29C4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8E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18331.00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C3CA2">
            <w:pPr>
              <w:jc w:val="center"/>
              <w:rPr>
                <w:rFonts w:hint="eastAsia" w:ascii="宋体" w:hAnsi="宋体" w:eastAsia="宋体" w:cs="宋体"/>
                <w:i w:val="0"/>
                <w:iCs w:val="0"/>
                <w:color w:val="000000"/>
                <w:sz w:val="18"/>
                <w:szCs w:val="18"/>
                <w:highlight w:val="none"/>
                <w:u w:val="none"/>
              </w:rPr>
            </w:pPr>
          </w:p>
        </w:tc>
      </w:tr>
      <w:tr w14:paraId="1E4A7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71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FE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2024年锡林郭勒苏尼特右旗京能智汇25万千瓦防沙治沙和风电光伏一体化工程项目配套接网工程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5E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08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（锡能源电发[2024]58号）《锡林郭勒盟能源局关于2024年锡林郭勒苏尼特右旗京能智汇25万千瓦防沙治沙和风电光伏一体化工程项目配套接网工程核准的批复》；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CA9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34B22">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417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131146.00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6095F">
            <w:pPr>
              <w:jc w:val="center"/>
              <w:rPr>
                <w:rFonts w:hint="eastAsia" w:ascii="宋体" w:hAnsi="宋体" w:eastAsia="宋体" w:cs="宋体"/>
                <w:i w:val="0"/>
                <w:iCs w:val="0"/>
                <w:color w:val="000000"/>
                <w:sz w:val="18"/>
                <w:szCs w:val="18"/>
                <w:highlight w:val="none"/>
                <w:u w:val="none"/>
              </w:rPr>
            </w:pPr>
          </w:p>
        </w:tc>
      </w:tr>
      <w:tr w14:paraId="014F5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97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14F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2024年锡林郭勒苏尼特右旗京能智汇20万千瓦防沙治沙和风电光伏一体化项目配套接网工程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51E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15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（锡能源电发[2024]61号）《锡林郭勒盟能源局关于2024年锡林郭勒苏尼特右旗京能智汇20万千瓦防沙治沙和风电光伏一体化项目配套接网工程核准的批复》；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181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A527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B4D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168814.00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DB47C">
            <w:pPr>
              <w:jc w:val="center"/>
              <w:rPr>
                <w:rFonts w:hint="eastAsia" w:ascii="宋体" w:hAnsi="宋体" w:eastAsia="宋体" w:cs="宋体"/>
                <w:i w:val="0"/>
                <w:iCs w:val="0"/>
                <w:color w:val="000000"/>
                <w:sz w:val="18"/>
                <w:szCs w:val="18"/>
                <w:highlight w:val="none"/>
                <w:u w:val="none"/>
              </w:rPr>
            </w:pPr>
          </w:p>
        </w:tc>
      </w:tr>
      <w:tr w14:paraId="21B85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1A7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AE1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2024年锡林郭勒阿巴嘎旗京能智汇30万千瓦防沙治沙和风电光伏一体化工程项目配套接网工程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B9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D2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（锡能源电发[2024]69号）《锡林郭勒盟能源局关于2024年锡林郭勒阿巴嘎旗京能智汇30万千瓦防沙治沙和风电光伏一体化工程项目配套接网工程核准的批复》；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DF5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A70AE">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606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152029.00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0FCFC">
            <w:pPr>
              <w:jc w:val="center"/>
              <w:rPr>
                <w:rFonts w:hint="eastAsia" w:ascii="宋体" w:hAnsi="宋体" w:eastAsia="宋体" w:cs="宋体"/>
                <w:i w:val="0"/>
                <w:iCs w:val="0"/>
                <w:color w:val="000000"/>
                <w:sz w:val="18"/>
                <w:szCs w:val="18"/>
                <w:highlight w:val="none"/>
                <w:u w:val="none"/>
              </w:rPr>
            </w:pPr>
          </w:p>
        </w:tc>
      </w:tr>
      <w:tr w14:paraId="16394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C28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10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2024年锡林郭勒西乌珠穆沁旗内蒙古明阳新能源开发有限责任公司20万千瓦防沙治沙和风电光伏一体化项目配套接网工程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F8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FC8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（锡能源电发[2024]67号）《锡林郭勒盟能源局关于2024年锡林郭勒西乌珠穆沁旗内蒙古明阳新能源开发有限责任公司20万千瓦防沙治沙和风电光伏一体化项目配套接网工程核准的批复》；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26C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95CC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03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114866.00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6273C">
            <w:pPr>
              <w:jc w:val="center"/>
              <w:rPr>
                <w:rFonts w:hint="eastAsia" w:ascii="宋体" w:hAnsi="宋体" w:eastAsia="宋体" w:cs="宋体"/>
                <w:i w:val="0"/>
                <w:iCs w:val="0"/>
                <w:color w:val="000000"/>
                <w:sz w:val="18"/>
                <w:szCs w:val="18"/>
                <w:highlight w:val="none"/>
                <w:u w:val="none"/>
              </w:rPr>
            </w:pPr>
          </w:p>
        </w:tc>
      </w:tr>
      <w:tr w14:paraId="734D4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1BA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AFE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2024年锡林郭勒正蓝旗内蒙古新远景集团有限公司20万千瓦防沙治沙和风电光伏一体化工程项目配套接网工程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5D3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ABD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（锡能源电发[2024]68号）《锡林郭勒盟能源局关于2024年锡林郭勒正蓝旗内蒙古新远景集团有限公司20万千瓦防沙治沙和风电光伏一体化工程项目配套接网工程核准的批复》；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8DE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087C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0D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117253.00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B35E8">
            <w:pPr>
              <w:jc w:val="center"/>
              <w:rPr>
                <w:rFonts w:hint="eastAsia" w:ascii="宋体" w:hAnsi="宋体" w:eastAsia="宋体" w:cs="宋体"/>
                <w:i w:val="0"/>
                <w:iCs w:val="0"/>
                <w:color w:val="000000"/>
                <w:sz w:val="18"/>
                <w:szCs w:val="18"/>
                <w:highlight w:val="none"/>
                <w:u w:val="none"/>
              </w:rPr>
            </w:pPr>
          </w:p>
        </w:tc>
      </w:tr>
      <w:tr w14:paraId="2C948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075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ED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2024年锡林郭勒正镶白旗内蒙古新远景集团有限公司20万千瓦、京能智汇50万千瓦防沙治沙和风电光伏一体化工程项目配套接网工程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0694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64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（锡能源电发[2024]66号）《锡林郭勒盟能源局关于2024年锡林郭勒正镶白旗内蒙古新远景集团有限公司20万千瓦、京能智汇50万千瓦防沙治沙和风电光伏一体化工程项目配套接网工程核准的批复》；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F33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0B58F">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3DD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113421.00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D8D5E">
            <w:pPr>
              <w:jc w:val="center"/>
              <w:rPr>
                <w:rFonts w:hint="eastAsia" w:ascii="宋体" w:hAnsi="宋体" w:eastAsia="宋体" w:cs="宋体"/>
                <w:i w:val="0"/>
                <w:iCs w:val="0"/>
                <w:color w:val="000000"/>
                <w:sz w:val="18"/>
                <w:szCs w:val="18"/>
                <w:highlight w:val="none"/>
                <w:u w:val="none"/>
              </w:rPr>
            </w:pPr>
          </w:p>
        </w:tc>
      </w:tr>
      <w:tr w14:paraId="6C877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333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DDD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2024年锡林郭勒盟内蒙古明阳新能源开发有限责任公司苏尼特左旗35万千瓦防沙治沙和风电光伏一体化项目配套接网工程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02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E34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（锡能源电发[2024]62号）《锡林郭勒盟能源局关于2024年锡林郭勒盟内蒙古明阳新能源开发有限责任公司苏尼特左旗35万千瓦防沙治沙和风电光伏一体化项目配套接网工程核准的批复》；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C7E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E445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3F2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84661.00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B9F11">
            <w:pPr>
              <w:jc w:val="center"/>
              <w:rPr>
                <w:rFonts w:hint="eastAsia" w:ascii="宋体" w:hAnsi="宋体" w:eastAsia="宋体" w:cs="宋体"/>
                <w:i w:val="0"/>
                <w:iCs w:val="0"/>
                <w:color w:val="000000"/>
                <w:sz w:val="18"/>
                <w:szCs w:val="18"/>
                <w:highlight w:val="none"/>
                <w:u w:val="none"/>
              </w:rPr>
            </w:pPr>
          </w:p>
        </w:tc>
      </w:tr>
      <w:tr w14:paraId="6292B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A4A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29A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锡林郭勒盟二连浩特市蒙能智汇锡西电网100万千瓦风储基地项目配套接网工程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2BA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B2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（锡能源电发[2024]60号）《锡林郭勒盟能源局关于锡林郭勒盟二连浩特市蒙能智汇锡西电网100万千瓦风储基地项目配套接网工程核准的批复》；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A7E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2E07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CE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80110.00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86899">
            <w:pPr>
              <w:jc w:val="center"/>
              <w:rPr>
                <w:rFonts w:hint="eastAsia" w:ascii="宋体" w:hAnsi="宋体" w:eastAsia="宋体" w:cs="宋体"/>
                <w:i w:val="0"/>
                <w:iCs w:val="0"/>
                <w:color w:val="000000"/>
                <w:sz w:val="18"/>
                <w:szCs w:val="18"/>
                <w:highlight w:val="none"/>
                <w:u w:val="none"/>
              </w:rPr>
            </w:pPr>
          </w:p>
        </w:tc>
      </w:tr>
      <w:tr w14:paraId="62BDA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96D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E86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锡林郭勒盟苏尼特右旗蒙能智汇锡西电网100万千瓦风储基地项目配套接网工程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387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143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12、（锡能源电发[2024]59号）《锡林郭勒盟能源局关于锡林郭勒盟苏尼特右旗蒙能智汇锡西电网100万千瓦风储基地项目配套接网工程核准的批复》；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363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26DE6">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0B5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80110.00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174E0">
            <w:pPr>
              <w:jc w:val="center"/>
              <w:rPr>
                <w:rFonts w:hint="eastAsia" w:ascii="宋体" w:hAnsi="宋体" w:eastAsia="宋体" w:cs="宋体"/>
                <w:i w:val="0"/>
                <w:iCs w:val="0"/>
                <w:color w:val="000000"/>
                <w:sz w:val="18"/>
                <w:szCs w:val="18"/>
                <w:highlight w:val="none"/>
                <w:u w:val="none"/>
              </w:rPr>
            </w:pPr>
          </w:p>
        </w:tc>
      </w:tr>
      <w:tr w14:paraId="549DA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25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C7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锡林郭勒盟二连浩特市口岸绿色供电50万千瓦风储项目配套接网工程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263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B9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（锡能源电发[2024]57号）《锡林郭勒盟能源局关于锡林郭勒盟二连浩特市口岸绿色供电50万千瓦风储项目配套接网工程核准的批复》；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972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63DF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416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74552.00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5652F">
            <w:pPr>
              <w:jc w:val="center"/>
              <w:rPr>
                <w:rFonts w:hint="eastAsia" w:ascii="宋体" w:hAnsi="宋体" w:eastAsia="宋体" w:cs="宋体"/>
                <w:i w:val="0"/>
                <w:iCs w:val="0"/>
                <w:color w:val="000000"/>
                <w:sz w:val="18"/>
                <w:szCs w:val="18"/>
                <w:highlight w:val="none"/>
                <w:u w:val="none"/>
              </w:rPr>
            </w:pPr>
          </w:p>
        </w:tc>
      </w:tr>
      <w:tr w14:paraId="2D8DC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729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EE1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中煤锡林郭勒芒来发电有限公司火电灵活性制造配套33万千瓦风电项目配套接网工程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91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8D64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（锡能源电发[2025]9号）《锡林郭勒盟能源局关于中煤锡林郭勒芒来发电有限公司火电灵活性制造配套33万千瓦风电项目配套接网工程核准的批复》；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3D0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0A8A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C8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21283.00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24C6D">
            <w:pPr>
              <w:jc w:val="center"/>
              <w:rPr>
                <w:rFonts w:hint="eastAsia" w:ascii="宋体" w:hAnsi="宋体" w:eastAsia="宋体" w:cs="宋体"/>
                <w:i w:val="0"/>
                <w:iCs w:val="0"/>
                <w:color w:val="000000"/>
                <w:sz w:val="18"/>
                <w:szCs w:val="18"/>
                <w:highlight w:val="none"/>
                <w:u w:val="none"/>
              </w:rPr>
            </w:pPr>
          </w:p>
        </w:tc>
      </w:tr>
      <w:tr w14:paraId="6B4AB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9B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49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2024年锡林郭勒盟锡林浩特市京能智汇15万千瓦防沙治沙和风电光伏一体化工程项目配套接网工程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03E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AA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（锡能源电发[2025]15号）《锡林郭勒盟能源局关于2024年锡林郭勒盟锡林浩特市京能智汇15万千瓦防沙治沙和风电光伏一体化工程项目配套接网工程项核准的批复》；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E66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95A3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43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114403.00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7366">
            <w:pPr>
              <w:jc w:val="center"/>
              <w:rPr>
                <w:rFonts w:hint="eastAsia" w:ascii="宋体" w:hAnsi="宋体" w:eastAsia="宋体" w:cs="宋体"/>
                <w:i w:val="0"/>
                <w:iCs w:val="0"/>
                <w:color w:val="000000"/>
                <w:sz w:val="18"/>
                <w:szCs w:val="18"/>
                <w:highlight w:val="none"/>
                <w:u w:val="none"/>
              </w:rPr>
            </w:pPr>
          </w:p>
        </w:tc>
      </w:tr>
      <w:tr w14:paraId="55908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9B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E17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锡林郭勒正镶白旗明安图—德义变220千伏线路工程（锡盟段）</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C1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8AF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（锡能源电发[2024]70号）《锡林郭勒盟能源局关于锡林郭勒正镶白旗明安图—德义变220千伏线路工程核准的批复》；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FC1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B1CC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4AC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 xml:space="preserve">60680.00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F0F7E">
            <w:pPr>
              <w:jc w:val="center"/>
              <w:rPr>
                <w:rFonts w:hint="eastAsia" w:ascii="宋体" w:hAnsi="宋体" w:eastAsia="宋体" w:cs="宋体"/>
                <w:i w:val="0"/>
                <w:iCs w:val="0"/>
                <w:color w:val="000000"/>
                <w:sz w:val="18"/>
                <w:szCs w:val="18"/>
                <w:highlight w:val="none"/>
                <w:u w:val="none"/>
              </w:rPr>
            </w:pPr>
          </w:p>
        </w:tc>
      </w:tr>
      <w:tr w14:paraId="2580F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3599">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17</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BBC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锡林郭勒盟太仆寺旗荣鑫新能源科技有限公司200兆瓦400兆瓦时独立共享储能电站项目配套接网工程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968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施工</w:t>
            </w:r>
          </w:p>
        </w:tc>
        <w:tc>
          <w:tcPr>
            <w:tcW w:w="4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8B4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20"/>
                <w:szCs w:val="20"/>
                <w:u w:val="none"/>
                <w:lang w:val="en-US" w:eastAsia="zh-CN" w:bidi="ar"/>
              </w:rPr>
              <w:t>（锡能源电发[2025]25号）《锡林郭勒盟能源局关于锡林郭勒盟太仆寺旗荣鑫新能源科技有限公司200兆瓦400兆瓦时独立共享储能电站项目配套接网工程核准的批复》；</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DC7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D072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44C33">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86479.00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87371">
            <w:pPr>
              <w:jc w:val="center"/>
              <w:rPr>
                <w:rFonts w:hint="eastAsia" w:ascii="宋体" w:hAnsi="宋体" w:eastAsia="宋体" w:cs="宋体"/>
                <w:i w:val="0"/>
                <w:iCs w:val="0"/>
                <w:color w:val="000000"/>
                <w:sz w:val="18"/>
                <w:szCs w:val="18"/>
                <w:highlight w:val="none"/>
                <w:u w:val="none"/>
              </w:rPr>
            </w:pPr>
          </w:p>
        </w:tc>
      </w:tr>
      <w:tr w14:paraId="03802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406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5D0FDEA">
            <w:pPr>
              <w:jc w:val="center"/>
              <w:rPr>
                <w:rFonts w:hint="default" w:ascii="宋体" w:hAnsi="宋体" w:eastAsia="宋体" w:cs="宋体"/>
                <w:b/>
                <w:bCs/>
                <w:i w:val="0"/>
                <w:iCs w:val="0"/>
                <w:color w:val="000000"/>
                <w:sz w:val="18"/>
                <w:szCs w:val="18"/>
                <w:highlight w:val="none"/>
                <w:u w:val="none"/>
                <w:lang w:val="en-US" w:eastAsia="zh-CN"/>
              </w:rPr>
            </w:pPr>
            <w:r>
              <w:rPr>
                <w:rFonts w:hint="eastAsia" w:ascii="宋体" w:hAnsi="宋体" w:eastAsia="宋体" w:cs="宋体"/>
                <w:b/>
                <w:bCs/>
                <w:i w:val="0"/>
                <w:iCs w:val="0"/>
                <w:color w:val="000000"/>
                <w:sz w:val="18"/>
                <w:szCs w:val="18"/>
                <w:highlight w:val="none"/>
                <w:u w:val="none"/>
                <w:lang w:val="en-US" w:eastAsia="zh-CN"/>
              </w:rPr>
              <w:t>合计最高限价（元）</w:t>
            </w:r>
          </w:p>
        </w:tc>
        <w:tc>
          <w:tcPr>
            <w:tcW w:w="9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095ADB">
            <w:pPr>
              <w:jc w:val="center"/>
              <w:rPr>
                <w:rFonts w:hint="eastAsia" w:ascii="宋体" w:hAnsi="宋体" w:eastAsia="宋体" w:cs="宋体"/>
                <w:b/>
                <w:bCs/>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1634643</w:t>
            </w:r>
            <w:r>
              <w:rPr>
                <w:rFonts w:hint="eastAsia" w:ascii="宋体" w:hAnsi="宋体" w:eastAsia="宋体" w:cs="宋体"/>
                <w:i w:val="0"/>
                <w:iCs w:val="0"/>
                <w:color w:val="000000"/>
                <w:kern w:val="0"/>
                <w:sz w:val="18"/>
                <w:szCs w:val="18"/>
                <w:highlight w:val="none"/>
                <w:u w:val="none"/>
                <w:lang w:val="en-US" w:eastAsia="zh-CN" w:bidi="ar"/>
              </w:rPr>
              <w:t>.00</w:t>
            </w:r>
          </w:p>
        </w:tc>
      </w:tr>
    </w:tbl>
    <w:p w14:paraId="670C2AE1">
      <w:pPr>
        <w:pStyle w:val="11"/>
        <w:rPr>
          <w:rFonts w:hint="eastAsia" w:asciiTheme="majorEastAsia" w:hAnsiTheme="majorEastAsia" w:eastAsiaTheme="majorEastAsia" w:cstheme="majorEastAsia"/>
          <w:highlight w:val="none"/>
        </w:rPr>
      </w:pPr>
    </w:p>
    <w:p w14:paraId="5084ABC1">
      <w:pPr>
        <w:rPr>
          <w:rFonts w:hint="eastAsia"/>
        </w:rPr>
        <w:sectPr>
          <w:pgSz w:w="15840" w:h="12240" w:orient="landscape"/>
          <w:pgMar w:top="1134" w:right="1276" w:bottom="1134" w:left="1440" w:header="720" w:footer="720" w:gutter="0"/>
          <w:pgNumType w:fmt="decimal"/>
          <w:cols w:space="0" w:num="1"/>
          <w:rtlGutter w:val="0"/>
          <w:docGrid w:linePitch="286" w:charSpace="0"/>
        </w:sectPr>
      </w:pPr>
    </w:p>
    <w:p w14:paraId="16F05FC0">
      <w:pPr>
        <w:pStyle w:val="11"/>
        <w:spacing w:line="360" w:lineRule="auto"/>
        <w:ind w:firstLine="482" w:firstLineChars="200"/>
        <w:rPr>
          <w:rFonts w:hint="eastAsia" w:asciiTheme="majorEastAsia" w:hAnsiTheme="majorEastAsia" w:eastAsiaTheme="majorEastAsia" w:cstheme="majorEastAsia"/>
          <w:b/>
          <w:bCs/>
          <w:sz w:val="24"/>
        </w:rPr>
      </w:pPr>
    </w:p>
    <w:p w14:paraId="54BFAF06">
      <w:pPr>
        <w:widowControl/>
        <w:spacing w:line="360" w:lineRule="auto"/>
        <w:jc w:val="left"/>
        <w:outlineLvl w:val="1"/>
        <w:rPr>
          <w:rFonts w:hint="eastAsia" w:asciiTheme="majorEastAsia" w:hAnsiTheme="majorEastAsia" w:eastAsiaTheme="majorEastAsia" w:cstheme="majorEastAsia"/>
          <w:b/>
          <w:sz w:val="24"/>
          <w:szCs w:val="24"/>
          <w:lang w:eastAsia="zh-CN"/>
        </w:rPr>
      </w:pPr>
      <w:r>
        <w:rPr>
          <w:rFonts w:hint="eastAsia" w:asciiTheme="majorEastAsia" w:hAnsiTheme="majorEastAsia" w:eastAsiaTheme="majorEastAsia" w:cstheme="majorEastAsia"/>
          <w:b/>
          <w:sz w:val="24"/>
          <w:szCs w:val="24"/>
        </w:rPr>
        <w:t>附件</w:t>
      </w:r>
      <w:r>
        <w:rPr>
          <w:rFonts w:hint="eastAsia" w:asciiTheme="majorEastAsia" w:hAnsiTheme="majorEastAsia" w:eastAsiaTheme="majorEastAsia" w:cstheme="majorEastAsia"/>
          <w:b/>
          <w:sz w:val="24"/>
          <w:szCs w:val="24"/>
          <w:lang w:val="en-US" w:eastAsia="zh-CN"/>
        </w:rPr>
        <w:t>2</w:t>
      </w:r>
    </w:p>
    <w:p w14:paraId="557AAAE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49FCAA69">
      <w:pPr>
        <w:spacing w:line="360" w:lineRule="auto"/>
        <w:jc w:val="center"/>
        <w:rPr>
          <w:rFonts w:hint="eastAsia" w:ascii="宋体" w:hAnsi="宋体" w:eastAsia="宋体" w:cs="宋体"/>
          <w:b/>
          <w:bCs/>
          <w:sz w:val="28"/>
          <w:szCs w:val="28"/>
        </w:rPr>
      </w:pPr>
    </w:p>
    <w:p w14:paraId="2EE0D434">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71125526">
      <w:pPr>
        <w:spacing w:line="360" w:lineRule="auto"/>
        <w:rPr>
          <w:rFonts w:hint="eastAsia" w:ascii="宋体" w:hAnsi="宋体" w:eastAsia="宋体" w:cs="宋体"/>
          <w:sz w:val="24"/>
        </w:rPr>
      </w:pPr>
    </w:p>
    <w:p w14:paraId="1556C7E3">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6051A26">
      <w:pPr>
        <w:pStyle w:val="12"/>
        <w:wordWrap w:val="0"/>
        <w:spacing w:line="360" w:lineRule="auto"/>
        <w:ind w:firstLine="360"/>
        <w:jc w:val="right"/>
        <w:rPr>
          <w:rFonts w:hint="eastAsia" w:ascii="宋体" w:hAnsi="宋体" w:eastAsia="宋体" w:cs="宋体"/>
          <w:sz w:val="24"/>
          <w:szCs w:val="24"/>
        </w:rPr>
      </w:pPr>
    </w:p>
    <w:p w14:paraId="398325FC">
      <w:pPr>
        <w:pStyle w:val="12"/>
        <w:spacing w:line="360" w:lineRule="auto"/>
        <w:ind w:firstLine="360"/>
        <w:jc w:val="right"/>
        <w:rPr>
          <w:rFonts w:hint="eastAsia" w:ascii="宋体" w:hAnsi="宋体" w:eastAsia="宋体" w:cs="宋体"/>
          <w:sz w:val="24"/>
          <w:szCs w:val="24"/>
        </w:rPr>
      </w:pPr>
    </w:p>
    <w:p w14:paraId="0354645F">
      <w:pPr>
        <w:pStyle w:val="12"/>
        <w:spacing w:line="360" w:lineRule="auto"/>
        <w:ind w:firstLine="360"/>
        <w:jc w:val="right"/>
        <w:rPr>
          <w:rFonts w:hint="eastAsia" w:ascii="宋体" w:hAnsi="宋体" w:eastAsia="宋体" w:cs="宋体"/>
          <w:sz w:val="24"/>
          <w:szCs w:val="24"/>
        </w:rPr>
      </w:pPr>
    </w:p>
    <w:p w14:paraId="20404708">
      <w:pPr>
        <w:pStyle w:val="12"/>
        <w:spacing w:line="360" w:lineRule="auto"/>
        <w:ind w:firstLine="360"/>
        <w:jc w:val="right"/>
        <w:rPr>
          <w:rFonts w:hint="eastAsia" w:ascii="宋体" w:hAnsi="宋体" w:eastAsia="宋体" w:cs="宋体"/>
          <w:sz w:val="24"/>
          <w:szCs w:val="24"/>
        </w:rPr>
      </w:pPr>
    </w:p>
    <w:p w14:paraId="22B25482">
      <w:pPr>
        <w:pStyle w:val="12"/>
        <w:spacing w:line="360" w:lineRule="auto"/>
        <w:ind w:firstLine="360"/>
        <w:jc w:val="right"/>
        <w:rPr>
          <w:rFonts w:hint="eastAsia" w:ascii="宋体" w:hAnsi="宋体" w:eastAsia="宋体" w:cs="宋体"/>
          <w:sz w:val="24"/>
          <w:szCs w:val="24"/>
        </w:rPr>
      </w:pPr>
    </w:p>
    <w:p w14:paraId="1717DFFD">
      <w:pPr>
        <w:pStyle w:val="12"/>
        <w:spacing w:line="360" w:lineRule="auto"/>
        <w:ind w:firstLine="360"/>
        <w:jc w:val="right"/>
        <w:rPr>
          <w:rFonts w:hint="eastAsia" w:ascii="宋体" w:hAnsi="宋体" w:eastAsia="宋体" w:cs="宋体"/>
          <w:sz w:val="24"/>
          <w:szCs w:val="24"/>
        </w:rPr>
      </w:pPr>
    </w:p>
    <w:p w14:paraId="43ADC8AD">
      <w:pPr>
        <w:pStyle w:val="12"/>
        <w:spacing w:line="360" w:lineRule="auto"/>
        <w:ind w:firstLine="360"/>
        <w:jc w:val="right"/>
        <w:rPr>
          <w:rFonts w:hint="eastAsia" w:ascii="宋体" w:hAnsi="宋体" w:eastAsia="宋体" w:cs="宋体"/>
          <w:sz w:val="24"/>
          <w:szCs w:val="24"/>
        </w:rPr>
      </w:pPr>
    </w:p>
    <w:p w14:paraId="39623D95">
      <w:pPr>
        <w:pStyle w:val="12"/>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1A12D8DD">
      <w:pPr>
        <w:pStyle w:val="12"/>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284F69AD">
      <w:pPr>
        <w:spacing w:line="360" w:lineRule="auto"/>
        <w:jc w:val="right"/>
        <w:rPr>
          <w:rFonts w:hint="eastAsia" w:asciiTheme="majorEastAsia" w:hAnsiTheme="majorEastAsia" w:eastAsiaTheme="majorEastAsia" w:cstheme="majorEastAsia"/>
          <w:sz w:val="24"/>
          <w:szCs w:val="24"/>
        </w:rPr>
      </w:pPr>
    </w:p>
    <w:p w14:paraId="59A4334A">
      <w:pPr>
        <w:pStyle w:val="11"/>
        <w:rPr>
          <w:rFonts w:hint="eastAsia" w:asciiTheme="majorEastAsia" w:hAnsiTheme="majorEastAsia" w:eastAsiaTheme="majorEastAsia" w:cstheme="majorEastAsia"/>
        </w:rPr>
      </w:pPr>
    </w:p>
    <w:p w14:paraId="2DD1C737">
      <w:pPr>
        <w:pStyle w:val="11"/>
        <w:jc w:val="right"/>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326382DF">
      <w:pPr>
        <w:widowControl/>
        <w:spacing w:line="360" w:lineRule="auto"/>
        <w:jc w:val="left"/>
        <w:outlineLvl w:val="1"/>
        <w:rPr>
          <w:rFonts w:hint="eastAsia" w:asciiTheme="majorEastAsia" w:hAnsiTheme="majorEastAsia" w:eastAsiaTheme="majorEastAsia" w:cstheme="majorEastAsia"/>
          <w:b/>
          <w:sz w:val="24"/>
          <w:szCs w:val="24"/>
          <w:lang w:eastAsia="zh-CN"/>
        </w:rPr>
      </w:pPr>
      <w:bookmarkStart w:id="0" w:name="_Toc30427_WPSOffice_Level2"/>
      <w:r>
        <w:rPr>
          <w:rFonts w:hint="eastAsia" w:asciiTheme="majorEastAsia" w:hAnsiTheme="majorEastAsia" w:eastAsiaTheme="majorEastAsia" w:cstheme="majorEastAsia"/>
          <w:b/>
          <w:sz w:val="24"/>
          <w:szCs w:val="24"/>
        </w:rPr>
        <w:t>附件</w:t>
      </w:r>
      <w:r>
        <w:rPr>
          <w:rFonts w:hint="eastAsia" w:asciiTheme="majorEastAsia" w:hAnsiTheme="majorEastAsia" w:eastAsiaTheme="majorEastAsia" w:cstheme="majorEastAsia"/>
          <w:b/>
          <w:sz w:val="24"/>
          <w:szCs w:val="24"/>
          <w:lang w:val="en-US" w:eastAsia="zh-CN"/>
        </w:rPr>
        <w:t>3</w:t>
      </w:r>
    </w:p>
    <w:bookmarkEnd w:id="0"/>
    <w:p w14:paraId="4E652A1F">
      <w:pPr>
        <w:pStyle w:val="8"/>
        <w:spacing w:line="360" w:lineRule="auto"/>
        <w:ind w:firstLine="482"/>
        <w:rPr>
          <w:rFonts w:hint="eastAsia" w:asciiTheme="majorEastAsia" w:hAnsiTheme="majorEastAsia" w:eastAsiaTheme="majorEastAsia" w:cstheme="majorEastAsia"/>
          <w:b/>
          <w:i w:val="0"/>
          <w:sz w:val="28"/>
          <w:szCs w:val="28"/>
        </w:rPr>
      </w:pPr>
      <w:bookmarkStart w:id="1" w:name="_Toc43897770"/>
      <w:r>
        <w:rPr>
          <w:rFonts w:hint="eastAsia" w:asciiTheme="majorEastAsia" w:hAnsiTheme="majorEastAsia" w:eastAsiaTheme="majorEastAsia" w:cstheme="majorEastAsia"/>
          <w:b/>
          <w:i w:val="0"/>
          <w:sz w:val="28"/>
          <w:szCs w:val="28"/>
        </w:rPr>
        <w:t>法定代表人身份证明</w:t>
      </w:r>
      <w:bookmarkEnd w:id="1"/>
    </w:p>
    <w:p w14:paraId="3DA269D6">
      <w:pPr>
        <w:pStyle w:val="12"/>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供应商名称：_____________________</w:t>
      </w:r>
    </w:p>
    <w:p w14:paraId="04BB6BEB">
      <w:pPr>
        <w:pStyle w:val="12"/>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单位性质：_______________________</w:t>
      </w:r>
    </w:p>
    <w:p w14:paraId="649B784F">
      <w:pPr>
        <w:pStyle w:val="12"/>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成立时间_______年_______月______日</w:t>
      </w:r>
    </w:p>
    <w:p w14:paraId="79C7CFEC">
      <w:pPr>
        <w:pStyle w:val="12"/>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经营期限：__________</w:t>
      </w:r>
    </w:p>
    <w:p w14:paraId="54AB35E1">
      <w:pPr>
        <w:pStyle w:val="12"/>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姓名：__________性别：__________年龄：__________职务：__________</w:t>
      </w:r>
    </w:p>
    <w:p w14:paraId="331C3075">
      <w:pPr>
        <w:pStyle w:val="12"/>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系________________________（供应商名称）的法定代表人。</w:t>
      </w:r>
    </w:p>
    <w:p w14:paraId="174003B3">
      <w:pPr>
        <w:pStyle w:val="12"/>
        <w:wordWrap w:val="0"/>
        <w:spacing w:line="360" w:lineRule="auto"/>
        <w:ind w:firstLine="36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附：法定代表人身份证正反面</w:t>
      </w:r>
    </w:p>
    <w:p w14:paraId="784BDB9A">
      <w:pPr>
        <w:pStyle w:val="12"/>
        <w:wordWrap w:val="0"/>
        <w:spacing w:line="360" w:lineRule="auto"/>
        <w:ind w:firstLine="1320"/>
        <w:rPr>
          <w:rFonts w:hint="eastAsia" w:asciiTheme="majorEastAsia" w:hAnsiTheme="majorEastAsia" w:eastAsiaTheme="majorEastAsia" w:cstheme="majorEastAsia"/>
          <w:sz w:val="24"/>
          <w:szCs w:val="24"/>
        </w:rPr>
      </w:pPr>
    </w:p>
    <w:p w14:paraId="6D0A271D">
      <w:pPr>
        <w:pStyle w:val="12"/>
        <w:wordWrap w:val="0"/>
        <w:spacing w:line="360" w:lineRule="auto"/>
        <w:ind w:firstLine="132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特此证明；</w:t>
      </w:r>
    </w:p>
    <w:p w14:paraId="67D36C3F">
      <w:pPr>
        <w:pStyle w:val="12"/>
        <w:wordWrap w:val="0"/>
        <w:spacing w:line="360" w:lineRule="auto"/>
        <w:ind w:firstLine="360"/>
        <w:jc w:val="right"/>
        <w:rPr>
          <w:rFonts w:hint="eastAsia" w:asciiTheme="majorEastAsia" w:hAnsiTheme="majorEastAsia" w:eastAsiaTheme="majorEastAsia" w:cstheme="majorEastAsia"/>
          <w:sz w:val="24"/>
          <w:szCs w:val="24"/>
        </w:rPr>
      </w:pPr>
    </w:p>
    <w:p w14:paraId="12E7AE17">
      <w:pPr>
        <w:pStyle w:val="12"/>
        <w:wordWrap w:val="0"/>
        <w:spacing w:line="360" w:lineRule="auto"/>
        <w:ind w:firstLine="360"/>
        <w:jc w:val="right"/>
        <w:rPr>
          <w:rFonts w:hint="eastAsia" w:asciiTheme="majorEastAsia" w:hAnsiTheme="majorEastAsia" w:eastAsiaTheme="majorEastAsia" w:cstheme="majorEastAsia"/>
          <w:sz w:val="24"/>
          <w:szCs w:val="24"/>
        </w:rPr>
      </w:pPr>
    </w:p>
    <w:p w14:paraId="5ABACB41">
      <w:pPr>
        <w:pStyle w:val="12"/>
        <w:wordWrap w:val="0"/>
        <w:spacing w:line="360" w:lineRule="auto"/>
        <w:ind w:firstLine="360"/>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供应商：__________（盖章）</w:t>
      </w:r>
    </w:p>
    <w:p w14:paraId="44F5692C">
      <w:pPr>
        <w:pStyle w:val="12"/>
        <w:wordWrap w:val="0"/>
        <w:spacing w:line="360" w:lineRule="auto"/>
        <w:ind w:right="315" w:firstLine="360"/>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______年______月______日</w:t>
      </w:r>
    </w:p>
    <w:p w14:paraId="555F3774">
      <w:pPr>
        <w:pStyle w:val="12"/>
        <w:wordWrap w:val="0"/>
        <w:spacing w:line="360" w:lineRule="auto"/>
        <w:rPr>
          <w:rFonts w:hint="eastAsia" w:asciiTheme="majorEastAsia" w:hAnsiTheme="majorEastAsia" w:eastAsiaTheme="majorEastAsia" w:cstheme="majorEastAsia"/>
          <w:sz w:val="24"/>
          <w:szCs w:val="24"/>
        </w:rPr>
      </w:pPr>
    </w:p>
    <w:p w14:paraId="56CC9E65">
      <w:pPr>
        <w:spacing w:line="360" w:lineRule="auto"/>
        <w:rPr>
          <w:rFonts w:hint="eastAsia" w:asciiTheme="majorEastAsia" w:hAnsiTheme="majorEastAsia" w:eastAsiaTheme="majorEastAsia" w:cstheme="majorEastAsia"/>
          <w:szCs w:val="21"/>
        </w:rPr>
      </w:pPr>
    </w:p>
    <w:p w14:paraId="61C9C70E">
      <w:pPr>
        <w:spacing w:line="360" w:lineRule="auto"/>
        <w:rPr>
          <w:rFonts w:hint="eastAsia" w:asciiTheme="majorEastAsia" w:hAnsiTheme="majorEastAsia" w:eastAsiaTheme="majorEastAsia" w:cstheme="majorEastAsia"/>
          <w:szCs w:val="21"/>
        </w:rPr>
      </w:pPr>
    </w:p>
    <w:p w14:paraId="1361DD14">
      <w:pPr>
        <w:spacing w:line="360" w:lineRule="auto"/>
        <w:rPr>
          <w:rFonts w:hint="eastAsia" w:asciiTheme="majorEastAsia" w:hAnsiTheme="majorEastAsia" w:eastAsiaTheme="majorEastAsia" w:cstheme="majorEastAsia"/>
          <w:szCs w:val="28"/>
        </w:rPr>
      </w:pPr>
    </w:p>
    <w:p w14:paraId="09FEC395">
      <w:pPr>
        <w:spacing w:line="360" w:lineRule="auto"/>
        <w:rPr>
          <w:rFonts w:hint="eastAsia" w:asciiTheme="majorEastAsia" w:hAnsiTheme="majorEastAsia" w:eastAsiaTheme="majorEastAsia" w:cstheme="majorEastAsia"/>
          <w:szCs w:val="28"/>
        </w:rPr>
      </w:pPr>
    </w:p>
    <w:p w14:paraId="3FA8C77B">
      <w:pPr>
        <w:spacing w:line="360" w:lineRule="auto"/>
        <w:rPr>
          <w:rFonts w:hint="eastAsia" w:asciiTheme="majorEastAsia" w:hAnsiTheme="majorEastAsia" w:eastAsiaTheme="majorEastAsia" w:cstheme="majorEastAsia"/>
          <w:szCs w:val="28"/>
        </w:rPr>
      </w:pPr>
    </w:p>
    <w:p w14:paraId="35A2341C">
      <w:pPr>
        <w:pStyle w:val="13"/>
        <w:rPr>
          <w:rFonts w:hint="eastAsia" w:asciiTheme="majorEastAsia" w:hAnsiTheme="majorEastAsia" w:eastAsiaTheme="majorEastAsia" w:cstheme="majorEastAsia"/>
        </w:rPr>
      </w:pPr>
    </w:p>
    <w:p w14:paraId="3C66B680">
      <w:pPr>
        <w:spacing w:line="360" w:lineRule="auto"/>
        <w:rPr>
          <w:rFonts w:hint="eastAsia" w:asciiTheme="majorEastAsia" w:hAnsiTheme="majorEastAsia" w:eastAsiaTheme="majorEastAsia" w:cstheme="majorEastAsia"/>
          <w:szCs w:val="28"/>
        </w:rPr>
      </w:pPr>
    </w:p>
    <w:p w14:paraId="72C696B6">
      <w:pPr>
        <w:spacing w:line="360" w:lineRule="auto"/>
        <w:rPr>
          <w:rFonts w:hint="eastAsia" w:asciiTheme="majorEastAsia" w:hAnsiTheme="majorEastAsia" w:eastAsiaTheme="majorEastAsia" w:cstheme="majorEastAsia"/>
          <w:szCs w:val="28"/>
        </w:rPr>
      </w:pPr>
    </w:p>
    <w:p w14:paraId="41C6EC19">
      <w:pPr>
        <w:spacing w:line="360" w:lineRule="auto"/>
        <w:jc w:val="center"/>
        <w:rPr>
          <w:rFonts w:hint="eastAsia" w:asciiTheme="majorEastAsia" w:hAnsiTheme="majorEastAsia" w:eastAsiaTheme="majorEastAsia" w:cstheme="majorEastAsia"/>
          <w:b/>
          <w:bCs/>
          <w:szCs w:val="28"/>
        </w:rPr>
      </w:pPr>
      <w:bookmarkStart w:id="2" w:name="_Toc448174023"/>
      <w:bookmarkStart w:id="3" w:name="_Toc22717"/>
      <w:bookmarkStart w:id="4" w:name="_Toc8704"/>
      <w:bookmarkStart w:id="5" w:name="_Toc19392"/>
      <w:r>
        <w:rPr>
          <w:rFonts w:hint="eastAsia" w:asciiTheme="majorEastAsia" w:hAnsiTheme="majorEastAsia" w:eastAsiaTheme="majorEastAsia" w:cstheme="majorEastAsia"/>
          <w:b/>
          <w:bCs/>
          <w:szCs w:val="28"/>
        </w:rPr>
        <w:t>法定代表人授权委托书</w:t>
      </w:r>
      <w:bookmarkEnd w:id="2"/>
      <w:bookmarkEnd w:id="3"/>
      <w:bookmarkEnd w:id="4"/>
      <w:bookmarkEnd w:id="5"/>
    </w:p>
    <w:p w14:paraId="1811D3C1">
      <w:pPr>
        <w:spacing w:line="360" w:lineRule="auto"/>
        <w:ind w:firstLine="960" w:firstLineChars="400"/>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p w14:paraId="35AAF16D">
      <w:pPr>
        <w:spacing w:line="360" w:lineRule="auto"/>
        <w:ind w:firstLine="960" w:firstLineChars="400"/>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项目（采购编号： ）的竞标活动，授权代表在竞标、评标及合同谈判过程中所签署的一切文件和所处理的与之有关的一切事物，本人均予以承认。我公司对</w:t>
      </w:r>
      <w:r>
        <w:rPr>
          <w:rFonts w:hint="eastAsia" w:asciiTheme="majorEastAsia" w:hAnsiTheme="majorEastAsia" w:eastAsiaTheme="majorEastAsia" w:cstheme="majorEastAsia"/>
          <w:sz w:val="24"/>
          <w:szCs w:val="24"/>
        </w:rPr>
        <w:t>委托代理人</w:t>
      </w:r>
      <w:r>
        <w:rPr>
          <w:rFonts w:hint="eastAsia" w:asciiTheme="majorEastAsia" w:hAnsiTheme="majorEastAsia" w:eastAsiaTheme="majorEastAsia" w:cstheme="majorEastAsia"/>
          <w:sz w:val="24"/>
        </w:rPr>
        <w:t>的签字负全部责任。</w:t>
      </w:r>
    </w:p>
    <w:p w14:paraId="7192C871">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在撤消授权的书面通知以前，本授权书一直有效。</w:t>
      </w:r>
      <w:r>
        <w:rPr>
          <w:rFonts w:hint="eastAsia" w:asciiTheme="majorEastAsia" w:hAnsiTheme="majorEastAsia" w:eastAsiaTheme="majorEastAsia" w:cstheme="majorEastAsia"/>
          <w:sz w:val="24"/>
          <w:szCs w:val="24"/>
        </w:rPr>
        <w:t>委托代理人</w:t>
      </w:r>
      <w:r>
        <w:rPr>
          <w:rFonts w:hint="eastAsia" w:asciiTheme="majorEastAsia" w:hAnsiTheme="majorEastAsia" w:eastAsiaTheme="majorEastAsia" w:cstheme="majorEastAsia"/>
          <w:sz w:val="24"/>
        </w:rPr>
        <w:t>签署的所有文件（在授权书有效期内签署的）不因授权的撤消而失效。</w:t>
      </w:r>
      <w:r>
        <w:rPr>
          <w:rFonts w:hint="eastAsia" w:asciiTheme="majorEastAsia" w:hAnsiTheme="majorEastAsia" w:eastAsiaTheme="majorEastAsia" w:cstheme="majorEastAsia"/>
          <w:sz w:val="24"/>
          <w:szCs w:val="24"/>
        </w:rPr>
        <w:t>委托代理人</w:t>
      </w:r>
      <w:r>
        <w:rPr>
          <w:rFonts w:hint="eastAsia" w:asciiTheme="majorEastAsia" w:hAnsiTheme="majorEastAsia" w:eastAsiaTheme="majorEastAsia" w:cstheme="majorEastAsia"/>
          <w:sz w:val="24"/>
        </w:rPr>
        <w:t>无转委托权。</w:t>
      </w:r>
    </w:p>
    <w:p w14:paraId="68ECE840">
      <w:pPr>
        <w:spacing w:line="360" w:lineRule="auto"/>
        <w:rPr>
          <w:rFonts w:hint="eastAsia" w:asciiTheme="majorEastAsia" w:hAnsiTheme="majorEastAsia" w:eastAsiaTheme="majorEastAsia" w:cstheme="majorEastAsia"/>
          <w:sz w:val="24"/>
          <w:szCs w:val="24"/>
        </w:rPr>
      </w:pPr>
    </w:p>
    <w:p w14:paraId="24FF5D75">
      <w:p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附：法定代表人及委托代理人身份证正反面</w:t>
      </w:r>
    </w:p>
    <w:p w14:paraId="2843DC75">
      <w:pPr>
        <w:spacing w:line="360" w:lineRule="auto"/>
        <w:rPr>
          <w:rFonts w:hint="eastAsia" w:asciiTheme="majorEastAsia" w:hAnsiTheme="majorEastAsia" w:eastAsiaTheme="majorEastAsia" w:cstheme="majorEastAsia"/>
          <w:sz w:val="24"/>
          <w:szCs w:val="24"/>
        </w:rPr>
      </w:pPr>
    </w:p>
    <w:p w14:paraId="2389D5F7">
      <w:pPr>
        <w:spacing w:line="360" w:lineRule="auto"/>
        <w:ind w:firstLine="3570"/>
        <w:rPr>
          <w:rFonts w:hint="eastAsia" w:asciiTheme="majorEastAsia" w:hAnsiTheme="majorEastAsia" w:eastAsiaTheme="majorEastAsia" w:cstheme="majorEastAsia"/>
          <w:sz w:val="24"/>
          <w:szCs w:val="24"/>
        </w:rPr>
      </w:pPr>
    </w:p>
    <w:p w14:paraId="357D09E8">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供应商：（盖章）</w:t>
      </w:r>
    </w:p>
    <w:p w14:paraId="45C5EF81">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法定代表人：（签字）</w:t>
      </w:r>
    </w:p>
    <w:p w14:paraId="36FCE635">
      <w:pPr>
        <w:spacing w:line="360" w:lineRule="auto"/>
        <w:ind w:firstLine="3570"/>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身份证号码：</w:t>
      </w:r>
    </w:p>
    <w:p w14:paraId="5E66155C">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委托代理人：（签字）</w:t>
      </w:r>
    </w:p>
    <w:p w14:paraId="6B8275D8">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身份证号码：</w:t>
      </w:r>
    </w:p>
    <w:p w14:paraId="65A7BE40">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联系电话：</w:t>
      </w:r>
    </w:p>
    <w:p w14:paraId="78EF5B0D">
      <w:pPr>
        <w:spacing w:line="360" w:lineRule="auto"/>
        <w:ind w:right="360" w:firstLine="2160" w:firstLineChars="900"/>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年月日</w:t>
      </w:r>
    </w:p>
    <w:p w14:paraId="22F582CF">
      <w:pPr>
        <w:spacing w:line="360" w:lineRule="auto"/>
        <w:ind w:right="360" w:firstLine="2168" w:firstLineChars="900"/>
        <w:jc w:val="right"/>
        <w:rPr>
          <w:rFonts w:hint="eastAsia" w:asciiTheme="majorEastAsia" w:hAnsiTheme="majorEastAsia" w:eastAsiaTheme="majorEastAsia" w:cstheme="majorEastAsia"/>
          <w:b/>
          <w:sz w:val="24"/>
          <w:szCs w:val="24"/>
        </w:rPr>
      </w:pPr>
    </w:p>
    <w:p w14:paraId="33940B63">
      <w:pPr>
        <w:spacing w:line="360" w:lineRule="auto"/>
        <w:ind w:right="36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sz w:val="24"/>
          <w:szCs w:val="24"/>
        </w:rPr>
        <w:t>注：如供应商是由法定代表人参加竞标的，不提供此项内容（法定代表人授权委托书）。</w:t>
      </w:r>
    </w:p>
    <w:p w14:paraId="68ED271B">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35D0E707">
      <w:pPr>
        <w:spacing w:line="360" w:lineRule="auto"/>
        <w:jc w:val="left"/>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469A7238">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678D45A6">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01D93C7">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7B00418D">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33C062BD">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E1A6EA9">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0279E69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7C018A0">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A943F7A">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4CDFE72E">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9EDDCD4">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75C11F99">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96EB322">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10A83D03">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FF34B00">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44960717">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0716D281">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41BAEBC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2325C0E3">
      <w:pPr>
        <w:ind w:firstLine="420"/>
        <w:outlineLvl w:val="9"/>
        <w:rPr>
          <w:rFonts w:hint="eastAsia" w:ascii="宋体" w:hAnsi="宋体" w:eastAsia="宋体" w:cs="宋体"/>
          <w:color w:val="FF0000"/>
          <w:kern w:val="0"/>
          <w:sz w:val="21"/>
          <w:szCs w:val="21"/>
        </w:rPr>
      </w:pPr>
    </w:p>
    <w:p w14:paraId="233F9E14">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65285F12">
      <w:pPr>
        <w:spacing w:line="360" w:lineRule="auto"/>
        <w:jc w:val="left"/>
        <w:outlineLvl w:val="1"/>
        <w:rPr>
          <w:rFonts w:hint="eastAsia" w:ascii="宋体" w:hAnsi="宋体" w:eastAsia="宋体" w:cs="宋体"/>
          <w:b/>
          <w:kern w:val="2"/>
          <w:sz w:val="24"/>
          <w:szCs w:val="22"/>
          <w:lang w:val="en-US" w:eastAsia="zh-CN"/>
        </w:rPr>
      </w:pPr>
      <w:bookmarkStart w:id="6" w:name="_Toc11363"/>
      <w:bookmarkStart w:id="7" w:name="_Toc21279"/>
      <w:bookmarkStart w:id="8" w:name="_Toc27195"/>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bookmarkEnd w:id="8"/>
    </w:p>
    <w:p w14:paraId="0E8EE39A">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40482C1E">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268D9B">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359397C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8FF346A">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01641481">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6ED423D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5D330BF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69E48201">
      <w:pPr>
        <w:adjustRightInd w:val="0"/>
        <w:snapToGrid w:val="0"/>
        <w:spacing w:line="360" w:lineRule="auto"/>
        <w:ind w:firstLine="480"/>
        <w:outlineLvl w:val="9"/>
        <w:rPr>
          <w:rFonts w:hint="eastAsia" w:ascii="宋体" w:hAnsi="宋体" w:eastAsia="宋体" w:cs="宋体"/>
          <w:kern w:val="2"/>
          <w:sz w:val="24"/>
          <w:szCs w:val="24"/>
        </w:rPr>
      </w:pPr>
    </w:p>
    <w:p w14:paraId="56321A57">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68B56382">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BDA0EB1">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74BEB13">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29E04CE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6BA559B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F6D4FE7">
                            <w:pPr>
                              <w:ind w:firstLine="420"/>
                              <w:jc w:val="center"/>
                              <w:rPr>
                                <w:rFonts w:ascii="Times New Roman" w:hAnsi="Times New Roman" w:eastAsia="宋体" w:cs="Times New Roman"/>
                                <w:kern w:val="2"/>
                                <w:sz w:val="21"/>
                                <w:szCs w:val="24"/>
                              </w:rPr>
                            </w:pPr>
                          </w:p>
                          <w:p w14:paraId="0C77E9C4">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1F6D4FE7">
                      <w:pPr>
                        <w:ind w:firstLine="420"/>
                        <w:jc w:val="center"/>
                        <w:rPr>
                          <w:rFonts w:ascii="Times New Roman" w:hAnsi="Times New Roman" w:eastAsia="宋体" w:cs="Times New Roman"/>
                          <w:kern w:val="2"/>
                          <w:sz w:val="21"/>
                          <w:szCs w:val="24"/>
                        </w:rPr>
                      </w:pPr>
                    </w:p>
                    <w:p w14:paraId="0C77E9C4">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BBE92EE">
                            <w:pPr>
                              <w:ind w:firstLine="420"/>
                              <w:jc w:val="center"/>
                              <w:rPr>
                                <w:rFonts w:ascii="Times New Roman" w:hAnsi="Times New Roman" w:eastAsia="宋体" w:cs="Times New Roman"/>
                                <w:kern w:val="2"/>
                                <w:sz w:val="21"/>
                                <w:szCs w:val="24"/>
                              </w:rPr>
                            </w:pPr>
                          </w:p>
                          <w:p w14:paraId="785DBF4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BBE92EE">
                      <w:pPr>
                        <w:ind w:firstLine="420"/>
                        <w:jc w:val="center"/>
                        <w:rPr>
                          <w:rFonts w:ascii="Times New Roman" w:hAnsi="Times New Roman" w:eastAsia="宋体" w:cs="Times New Roman"/>
                          <w:kern w:val="2"/>
                          <w:sz w:val="21"/>
                          <w:szCs w:val="24"/>
                        </w:rPr>
                      </w:pPr>
                    </w:p>
                    <w:p w14:paraId="785DBF4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65B91A4E">
      <w:pPr>
        <w:spacing w:line="360" w:lineRule="auto"/>
        <w:ind w:firstLine="420"/>
        <w:outlineLvl w:val="9"/>
        <w:rPr>
          <w:rFonts w:hint="eastAsia" w:ascii="宋体" w:hAnsi="宋体" w:eastAsia="宋体" w:cs="宋体"/>
          <w:kern w:val="2"/>
          <w:sz w:val="21"/>
          <w:szCs w:val="21"/>
        </w:rPr>
      </w:pPr>
    </w:p>
    <w:p w14:paraId="7474E0BD">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2041525</wp:posOffset>
                </wp:positionH>
                <wp:positionV relativeFrom="paragraph">
                  <wp:posOffset>114300</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909F9F3">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9pt;height:97.5pt;width:99.75pt;z-index:251661312;mso-width-relative:page;mso-height-relative:page;" filled="f" stroked="t" coordsize="21600,21600" o:gfxdata="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rIcui9gAAAAK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4909F9F3">
                      <w:pPr>
                        <w:ind w:firstLine="0" w:firstLineChars="0"/>
                        <w:rPr>
                          <w:rFonts w:ascii="Times New Roman" w:hAnsi="Times New Roman" w:eastAsia="宋体" w:cs="Times New Roman"/>
                          <w:kern w:val="2"/>
                          <w:sz w:val="21"/>
                          <w:szCs w:val="24"/>
                        </w:rPr>
                      </w:pPr>
                    </w:p>
                  </w:txbxContent>
                </v:textbox>
              </v:shape>
            </w:pict>
          </mc:Fallback>
        </mc:AlternateContent>
      </w:r>
    </w:p>
    <w:p w14:paraId="5F18B95A">
      <w:pPr>
        <w:spacing w:line="360" w:lineRule="auto"/>
        <w:ind w:firstLine="420"/>
        <w:outlineLvl w:val="9"/>
        <w:rPr>
          <w:rFonts w:hint="eastAsia" w:ascii="宋体" w:hAnsi="宋体" w:eastAsia="宋体" w:cs="宋体"/>
          <w:kern w:val="2"/>
          <w:sz w:val="21"/>
          <w:szCs w:val="21"/>
        </w:rPr>
      </w:pPr>
      <w:r>
        <w:rPr>
          <w:sz w:val="21"/>
        </w:rPr>
        <mc:AlternateContent>
          <mc:Choice Requires="wpg">
            <w:drawing>
              <wp:anchor distT="0" distB="0" distL="114300" distR="114300" simplePos="0" relativeHeight="251663360" behindDoc="0" locked="0" layoutInCell="1" allowOverlap="1">
                <wp:simplePos x="0" y="0"/>
                <wp:positionH relativeFrom="column">
                  <wp:posOffset>179070</wp:posOffset>
                </wp:positionH>
                <wp:positionV relativeFrom="paragraph">
                  <wp:posOffset>207645</wp:posOffset>
                </wp:positionV>
                <wp:extent cx="5025390" cy="1172210"/>
                <wp:effectExtent l="5080" t="5080" r="11430" b="16510"/>
                <wp:wrapNone/>
                <wp:docPr id="3" name="组合 3"/>
                <wp:cNvGraphicFramePr/>
                <a:graphic xmlns:a="http://schemas.openxmlformats.org/drawingml/2006/main">
                  <a:graphicData uri="http://schemas.microsoft.com/office/word/2010/wordprocessingGroup">
                    <wpg:wgp>
                      <wpg:cNvGrpSpPr/>
                      <wpg:grpSpPr>
                        <a:xfrm>
                          <a:off x="0" y="0"/>
                          <a:ext cx="5025390" cy="1172210"/>
                          <a:chOff x="8058" y="238331"/>
                          <a:chExt cx="7914" cy="1846"/>
                        </a:xfrm>
                      </wpg:grpSpPr>
                      <wps:wsp>
                        <wps:cNvPr id="23" name="圆角矩形 23"/>
                        <wps:cNvSpPr>
                          <a:spLocks noChangeArrowheads="1"/>
                        </wps:cNvSpPr>
                        <wps:spPr bwMode="auto">
                          <a:xfrm>
                            <a:off x="8058" y="238333"/>
                            <a:ext cx="3720" cy="1845"/>
                          </a:xfrm>
                          <a:prstGeom prst="roundRect">
                            <a:avLst>
                              <a:gd name="adj" fmla="val 16667"/>
                            </a:avLst>
                          </a:prstGeom>
                          <a:noFill/>
                          <a:ln w="6350">
                            <a:solidFill>
                              <a:srgbClr val="000000"/>
                            </a:solidFill>
                            <a:prstDash val="dash"/>
                            <a:round/>
                          </a:ln>
                          <a:effectLst/>
                        </wps:spPr>
                        <wps:txbx>
                          <w:txbxContent>
                            <w:p w14:paraId="4DA4C2B0">
                              <w:pPr>
                                <w:ind w:firstLine="420"/>
                                <w:jc w:val="center"/>
                                <w:rPr>
                                  <w:rFonts w:ascii="Times New Roman" w:hAnsi="Times New Roman" w:eastAsia="宋体" w:cs="Times New Roman"/>
                                  <w:kern w:val="2"/>
                                  <w:sz w:val="21"/>
                                  <w:szCs w:val="24"/>
                                </w:rPr>
                              </w:pPr>
                            </w:p>
                            <w:p w14:paraId="5B169DB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wps:wsp>
                        <wps:cNvPr id="26" name="圆角矩形 26"/>
                        <wps:cNvSpPr>
                          <a:spLocks noChangeArrowheads="1"/>
                        </wps:cNvSpPr>
                        <wps:spPr bwMode="auto">
                          <a:xfrm>
                            <a:off x="12252" y="238331"/>
                            <a:ext cx="3720" cy="1845"/>
                          </a:xfrm>
                          <a:prstGeom prst="roundRect">
                            <a:avLst>
                              <a:gd name="adj" fmla="val 16667"/>
                            </a:avLst>
                          </a:prstGeom>
                          <a:noFill/>
                          <a:ln w="6350">
                            <a:solidFill>
                              <a:srgbClr val="000000"/>
                            </a:solidFill>
                            <a:prstDash val="dash"/>
                            <a:round/>
                          </a:ln>
                          <a:effectLst/>
                        </wps:spPr>
                        <wps:txbx>
                          <w:txbxContent>
                            <w:p w14:paraId="2BA21EA2">
                              <w:pPr>
                                <w:ind w:firstLine="420"/>
                                <w:jc w:val="center"/>
                                <w:rPr>
                                  <w:rFonts w:ascii="Times New Roman" w:hAnsi="Times New Roman" w:eastAsia="宋体" w:cs="Times New Roman"/>
                                  <w:kern w:val="2"/>
                                  <w:sz w:val="21"/>
                                  <w:szCs w:val="24"/>
                                </w:rPr>
                              </w:pPr>
                            </w:p>
                            <w:p w14:paraId="0871F4D9">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4.1pt;margin-top:16.35pt;height:92.3pt;width:395.7pt;z-index:251663360;mso-width-relative:page;mso-height-relative:page;" coordorigin="8058,238331" coordsize="7914,1846" o:gfxdata="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">
                <o:lock v:ext="edit" aspectratio="f"/>
                <v:roundrect id="_x0000_s1026" o:spid="_x0000_s1026" o:spt="2" style="position:absolute;left:8058;top:238333;height:1845;width:3720;" filled="f" stroked="t" coordsize="21600,21600" arcsize="0.166666666666667" o:gfxdata="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gFohvQAA&#10;ANsAAAAPAAAAAAAAAAEAIAAAACIAAABkcnMvZG93bnJldi54bWxQSwECFAAUAAAACACHTuJAMy8F&#10;njsAAAA5AAAAEAAAAAAAAAABACAAAAAMAQAAZHJzL3NoYXBleG1sLnhtbFBLBQYAAAAABgAGAFsB&#10;AAC2AwAAAAA=&#10;">
                  <v:fill on="f" focussize="0,0"/>
                  <v:stroke weight="0.5pt" color="#000000" joinstyle="round" dashstyle="dash"/>
                  <v:imagedata o:title=""/>
                  <o:lock v:ext="edit" aspectratio="f"/>
                  <v:textbox>
                    <w:txbxContent>
                      <w:p w14:paraId="4DA4C2B0">
                        <w:pPr>
                          <w:ind w:firstLine="420"/>
                          <w:jc w:val="center"/>
                          <w:rPr>
                            <w:rFonts w:ascii="Times New Roman" w:hAnsi="Times New Roman" w:eastAsia="宋体" w:cs="Times New Roman"/>
                            <w:kern w:val="2"/>
                            <w:sz w:val="21"/>
                            <w:szCs w:val="24"/>
                          </w:rPr>
                        </w:pPr>
                      </w:p>
                      <w:p w14:paraId="5B169DB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v:roundrect id="_x0000_s1026" o:spid="_x0000_s1026" o:spt="2" style="position:absolute;left:12252;top:238331;height:1845;width:3720;" filled="f" stroked="t" coordsize="21600,21600" arcsize="0.166666666666667" o:gfxdata="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9/m5vQAA&#10;ANsAAAAPAAAAAAAAAAEAIAAAACIAAABkcnMvZG93bnJldi54bWxQSwECFAAUAAAACACHTuJAMy8F&#10;njsAAAA5AAAAEAAAAAAAAAABACAAAAAMAQAAZHJzL3NoYXBleG1sLnhtbFBLBQYAAAAABgAGAFsB&#10;AAC2AwAAAAA=&#10;">
                  <v:fill on="f" focussize="0,0"/>
                  <v:stroke weight="0.5pt" color="#000000" joinstyle="round" dashstyle="dash"/>
                  <v:imagedata o:title=""/>
                  <o:lock v:ext="edit" aspectratio="f"/>
                  <v:textbox>
                    <w:txbxContent>
                      <w:p w14:paraId="2BA21EA2">
                        <w:pPr>
                          <w:ind w:firstLine="420"/>
                          <w:jc w:val="center"/>
                          <w:rPr>
                            <w:rFonts w:ascii="Times New Roman" w:hAnsi="Times New Roman" w:eastAsia="宋体" w:cs="Times New Roman"/>
                            <w:kern w:val="2"/>
                            <w:sz w:val="21"/>
                            <w:szCs w:val="24"/>
                          </w:rPr>
                        </w:pPr>
                      </w:p>
                      <w:p w14:paraId="0871F4D9">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v:group>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2044700</wp:posOffset>
                </wp:positionH>
                <wp:positionV relativeFrom="paragraph">
                  <wp:posOffset>111125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1BCAB55E">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75pt;height:24pt;width:81pt;z-index:251662336;mso-width-relative:page;mso-height-relative:page;" filled="f" stroked="f" coordsize="21600,21600" o:gfxdata="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CHHXW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1BCAB55E">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69827F18">
      <w:pPr>
        <w:spacing w:line="360" w:lineRule="auto"/>
        <w:ind w:firstLine="420"/>
        <w:outlineLvl w:val="9"/>
        <w:rPr>
          <w:rFonts w:hint="eastAsia" w:ascii="宋体" w:hAnsi="宋体" w:eastAsia="宋体" w:cs="宋体"/>
          <w:kern w:val="2"/>
          <w:sz w:val="21"/>
          <w:szCs w:val="21"/>
        </w:rPr>
      </w:pPr>
    </w:p>
    <w:p w14:paraId="6BE2F402">
      <w:pPr>
        <w:spacing w:line="360" w:lineRule="auto"/>
        <w:ind w:firstLine="420"/>
        <w:outlineLvl w:val="9"/>
        <w:rPr>
          <w:rFonts w:hint="eastAsia" w:ascii="宋体" w:hAnsi="宋体" w:eastAsia="宋体" w:cs="宋体"/>
          <w:kern w:val="2"/>
          <w:sz w:val="21"/>
          <w:szCs w:val="21"/>
        </w:rPr>
      </w:pPr>
    </w:p>
    <w:p w14:paraId="32024FBB">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133501C">
      <w:pPr>
        <w:spacing w:line="220" w:lineRule="atLeast"/>
        <w:ind w:firstLine="0" w:firstLineChars="0"/>
        <w:jc w:val="center"/>
        <w:outlineLvl w:val="9"/>
        <w:rPr>
          <w:rFonts w:hint="eastAsia" w:ascii="宋体" w:hAnsi="宋体" w:eastAsia="宋体" w:cs="宋体"/>
          <w:b/>
          <w:kern w:val="2"/>
          <w:sz w:val="32"/>
          <w:szCs w:val="24"/>
        </w:rPr>
      </w:pPr>
    </w:p>
    <w:p w14:paraId="6BE22407">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1310733A">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64936EE4">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550F82B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C9AE337">
      <w:pPr>
        <w:adjustRightInd w:val="0"/>
        <w:snapToGrid w:val="0"/>
        <w:spacing w:line="360" w:lineRule="auto"/>
        <w:ind w:firstLine="720" w:firstLineChars="300"/>
        <w:outlineLvl w:val="9"/>
        <w:rPr>
          <w:rFonts w:hint="eastAsia" w:ascii="宋体" w:hAnsi="宋体" w:eastAsia="宋体" w:cs="宋体"/>
          <w:kern w:val="2"/>
          <w:sz w:val="24"/>
          <w:szCs w:val="24"/>
        </w:rPr>
      </w:pPr>
    </w:p>
    <w:p w14:paraId="626B938D">
      <w:pPr>
        <w:adjustRightInd w:val="0"/>
        <w:snapToGrid w:val="0"/>
        <w:spacing w:line="360" w:lineRule="auto"/>
        <w:ind w:firstLine="720" w:firstLineChars="300"/>
        <w:outlineLvl w:val="9"/>
        <w:rPr>
          <w:rFonts w:hint="eastAsia" w:ascii="宋体" w:hAnsi="宋体" w:eastAsia="宋体" w:cs="宋体"/>
          <w:kern w:val="2"/>
          <w:sz w:val="24"/>
          <w:szCs w:val="24"/>
        </w:rPr>
      </w:pPr>
    </w:p>
    <w:p w14:paraId="08EF26FD">
      <w:pPr>
        <w:adjustRightInd w:val="0"/>
        <w:snapToGrid w:val="0"/>
        <w:spacing w:line="360" w:lineRule="auto"/>
        <w:ind w:firstLine="720" w:firstLineChars="300"/>
        <w:outlineLvl w:val="9"/>
        <w:rPr>
          <w:rFonts w:hint="eastAsia" w:ascii="宋体" w:hAnsi="宋体" w:eastAsia="宋体" w:cs="宋体"/>
          <w:kern w:val="2"/>
          <w:sz w:val="24"/>
          <w:szCs w:val="24"/>
        </w:rPr>
      </w:pPr>
    </w:p>
    <w:p w14:paraId="4EF3EB0A">
      <w:pPr>
        <w:adjustRightInd w:val="0"/>
        <w:snapToGrid w:val="0"/>
        <w:spacing w:line="360" w:lineRule="auto"/>
        <w:ind w:firstLine="720" w:firstLineChars="300"/>
        <w:outlineLvl w:val="9"/>
        <w:rPr>
          <w:rFonts w:hint="eastAsia" w:ascii="宋体" w:hAnsi="宋体" w:eastAsia="宋体" w:cs="宋体"/>
          <w:kern w:val="2"/>
          <w:sz w:val="24"/>
          <w:szCs w:val="24"/>
        </w:rPr>
      </w:pPr>
    </w:p>
    <w:p w14:paraId="1BDD3946">
      <w:pPr>
        <w:adjustRightInd w:val="0"/>
        <w:snapToGrid w:val="0"/>
        <w:spacing w:line="360" w:lineRule="auto"/>
        <w:ind w:firstLine="720" w:firstLineChars="300"/>
        <w:outlineLvl w:val="9"/>
        <w:rPr>
          <w:rFonts w:hint="eastAsia" w:ascii="宋体" w:hAnsi="宋体" w:eastAsia="宋体" w:cs="宋体"/>
          <w:kern w:val="2"/>
          <w:sz w:val="24"/>
          <w:szCs w:val="24"/>
        </w:rPr>
      </w:pPr>
    </w:p>
    <w:p w14:paraId="43555FE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19F009B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7BF99FB5">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71F728BD">
      <w:pPr>
        <w:adjustRightInd w:val="0"/>
        <w:snapToGrid w:val="0"/>
        <w:spacing w:line="360" w:lineRule="auto"/>
        <w:ind w:firstLine="5280" w:firstLineChars="2200"/>
        <w:outlineLvl w:val="9"/>
        <w:rPr>
          <w:rFonts w:hint="eastAsia" w:ascii="宋体" w:hAnsi="宋体" w:eastAsia="宋体" w:cs="宋体"/>
          <w:kern w:val="2"/>
          <w:sz w:val="24"/>
          <w:szCs w:val="24"/>
        </w:rPr>
      </w:pPr>
    </w:p>
    <w:p w14:paraId="79FC6673">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62D1E4A1">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023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spacing w:after="120"/>
      <w:ind w:left="420" w:firstLine="420"/>
    </w:pPr>
    <w:rPr>
      <w:b w:val="0"/>
      <w:sz w:val="21"/>
      <w:szCs w:val="24"/>
    </w:rPr>
  </w:style>
  <w:style w:type="paragraph" w:styleId="3">
    <w:name w:val="Body Text Indent"/>
    <w:basedOn w:val="1"/>
    <w:next w:val="4"/>
    <w:qFormat/>
    <w:uiPriority w:val="0"/>
    <w:pPr>
      <w:ind w:firstLine="444"/>
    </w:pPr>
    <w:rPr>
      <w:b/>
      <w:sz w:val="24"/>
    </w:rPr>
  </w:style>
  <w:style w:type="paragraph" w:styleId="4">
    <w:name w:val="footnote text"/>
    <w:basedOn w:val="1"/>
    <w:qFormat/>
    <w:uiPriority w:val="0"/>
    <w:pPr>
      <w:widowControl/>
      <w:snapToGrid w:val="0"/>
      <w:jc w:val="left"/>
    </w:pPr>
    <w:rPr>
      <w:kern w:val="0"/>
      <w:sz w:val="18"/>
    </w:rPr>
  </w:style>
  <w:style w:type="paragraph" w:customStyle="1" w:styleId="5">
    <w:name w:val="表格文字"/>
    <w:basedOn w:val="6"/>
    <w:next w:val="1"/>
    <w:qFormat/>
    <w:uiPriority w:val="0"/>
    <w:pPr>
      <w:jc w:val="center"/>
    </w:pPr>
    <w:rPr>
      <w:spacing w:val="-4"/>
      <w:sz w:val="24"/>
    </w:rPr>
  </w:style>
  <w:style w:type="paragraph" w:styleId="6">
    <w:name w:val="List"/>
    <w:basedOn w:val="1"/>
    <w:qFormat/>
    <w:uiPriority w:val="0"/>
    <w:pPr>
      <w:spacing w:line="480" w:lineRule="atLeast"/>
    </w:pPr>
  </w:style>
  <w:style w:type="paragraph" w:styleId="7">
    <w:name w:val="footer"/>
    <w:basedOn w:val="1"/>
    <w:qFormat/>
    <w:uiPriority w:val="99"/>
    <w:pPr>
      <w:tabs>
        <w:tab w:val="center" w:pos="4153"/>
        <w:tab w:val="right" w:pos="8306"/>
      </w:tabs>
      <w:snapToGrid w:val="0"/>
      <w:jc w:val="left"/>
    </w:pPr>
    <w:rPr>
      <w:sz w:val="18"/>
    </w:rPr>
  </w:style>
  <w:style w:type="paragraph" w:styleId="8">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1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p0"/>
    <w:basedOn w:val="1"/>
    <w:qFormat/>
    <w:uiPriority w:val="0"/>
    <w:pPr>
      <w:widowControl/>
    </w:pPr>
    <w:rPr>
      <w:kern w:val="0"/>
    </w:rPr>
  </w:style>
  <w:style w:type="paragraph" w:customStyle="1" w:styleId="13">
    <w:name w:val="BodyText1I2"/>
    <w:basedOn w:val="14"/>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14">
    <w:name w:val="BodyTextIndent"/>
    <w:basedOn w:val="1"/>
    <w:qFormat/>
    <w:uiPriority w:val="0"/>
    <w:pPr>
      <w:snapToGrid w:val="0"/>
      <w:spacing w:line="500" w:lineRule="atLeast"/>
      <w:ind w:firstLine="480"/>
    </w:pPr>
    <w:rPr>
      <w:rFonts w:ascii="宋体" w:hAnsi="CG Times"/>
      <w:sz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2025-11-26T06:56:34Z</dcterms:created>
  <dc:creator>44551</dc:creator>
  <cp:lastModifiedBy>开瑞项目管理有限公司</cp:lastModifiedBy>
  <dcterms:modified xsi:type="dcterms:W3CDTF">2025-11-26T06:56:43Z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39BA0D7457494E08A496E9D1348B1015_12</vt:lpwstr>
  </property>
</Properties>
</file>