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8FC24B">
      <w:pPr>
        <w:bidi w:val="0"/>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 xml:space="preserve">附件二                            </w:t>
      </w:r>
    </w:p>
    <w:p w14:paraId="40A64010">
      <w:pPr>
        <w:adjustRightInd w:val="0"/>
        <w:snapToGrid w:val="0"/>
        <w:spacing w:line="360" w:lineRule="auto"/>
        <w:ind w:firstLine="0"/>
        <w:jc w:val="center"/>
        <w:rPr>
          <w:rFonts w:hint="eastAsia" w:ascii="宋体" w:hAnsi="宋体" w:eastAsia="宋体" w:cs="宋体"/>
          <w:b w:val="0"/>
          <w:bCs w:val="0"/>
          <w:snapToGrid w:val="0"/>
          <w:color w:val="auto"/>
          <w:kern w:val="0"/>
          <w:sz w:val="32"/>
          <w:szCs w:val="44"/>
          <w:highlight w:val="none"/>
        </w:rPr>
      </w:pPr>
    </w:p>
    <w:p w14:paraId="0F116B5E">
      <w:pPr>
        <w:adjustRightInd w:val="0"/>
        <w:snapToGrid w:val="0"/>
        <w:spacing w:line="360" w:lineRule="auto"/>
        <w:ind w:firstLine="0"/>
        <w:jc w:val="center"/>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法人代表资格证明</w:t>
      </w:r>
    </w:p>
    <w:p w14:paraId="33A97C78">
      <w:pPr>
        <w:pStyle w:val="8"/>
        <w:spacing w:after="0" w:line="480" w:lineRule="exact"/>
        <w:ind w:left="0" w:leftChars="0"/>
        <w:rPr>
          <w:rFonts w:hint="eastAsia" w:ascii="宋体" w:hAnsi="宋体" w:eastAsia="宋体" w:cs="宋体"/>
          <w:color w:val="auto"/>
          <w:sz w:val="24"/>
          <w:szCs w:val="24"/>
          <w:highlight w:val="none"/>
        </w:rPr>
      </w:pPr>
    </w:p>
    <w:p w14:paraId="0C24A075">
      <w:pPr>
        <w:widowControl/>
        <w:adjustRightInd w:val="0"/>
        <w:snapToGrid w:val="0"/>
        <w:spacing w:line="360" w:lineRule="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u w:val="single"/>
        </w:rPr>
        <w:t xml:space="preserve">(招标人名称)          </w:t>
      </w:r>
      <w:r>
        <w:rPr>
          <w:rFonts w:hint="eastAsia" w:ascii="宋体" w:hAnsi="宋体" w:eastAsia="宋体" w:cs="宋体"/>
          <w:snapToGrid w:val="0"/>
          <w:color w:val="auto"/>
          <w:kern w:val="0"/>
          <w:sz w:val="24"/>
          <w:highlight w:val="none"/>
        </w:rPr>
        <w:t>：</w:t>
      </w:r>
    </w:p>
    <w:p w14:paraId="7556697B">
      <w:pPr>
        <w:autoSpaceDE w:val="0"/>
        <w:autoSpaceDN w:val="0"/>
        <w:adjustRightInd w:val="0"/>
        <w:snapToGrid w:val="0"/>
        <w:spacing w:line="360" w:lineRule="auto"/>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rPr>
        <w:t>法人代表姓名）为</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rPr>
        <w:t>（投标人全称）法定代表人，参加贵公司组织的</w:t>
      </w:r>
      <w:r>
        <w:rPr>
          <w:rFonts w:hint="eastAsia" w:ascii="宋体" w:hAnsi="宋体" w:eastAsia="宋体" w:cs="宋体"/>
          <w:snapToGrid w:val="0"/>
          <w:color w:val="auto"/>
          <w:kern w:val="0"/>
          <w:sz w:val="24"/>
          <w:highlight w:val="none"/>
          <w:u w:val="single"/>
          <w:lang w:val="en-US" w:eastAsia="zh-CN"/>
        </w:rPr>
        <w:t xml:space="preserve">                                   </w:t>
      </w:r>
      <w:r>
        <w:rPr>
          <w:rFonts w:hint="eastAsia" w:ascii="宋体" w:hAnsi="宋体" w:eastAsia="宋体" w:cs="宋体"/>
          <w:snapToGrid w:val="0"/>
          <w:color w:val="auto"/>
          <w:kern w:val="0"/>
          <w:sz w:val="24"/>
          <w:highlight w:val="none"/>
          <w:u w:val="none"/>
        </w:rPr>
        <w:t>项目</w:t>
      </w:r>
      <w:r>
        <w:rPr>
          <w:rFonts w:hint="eastAsia" w:ascii="宋体" w:hAnsi="宋体" w:eastAsia="宋体" w:cs="宋体"/>
          <w:snapToGrid w:val="0"/>
          <w:color w:val="auto"/>
          <w:kern w:val="0"/>
          <w:sz w:val="24"/>
          <w:highlight w:val="none"/>
        </w:rPr>
        <w:t>（招标编号：</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u w:val="single"/>
          <w:lang w:val="en-US" w:eastAsia="zh-CN"/>
        </w:rPr>
        <w:t xml:space="preserve"> </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rPr>
        <w:t>）的招标活动，全权处理招标活动中的一切事宜。</w:t>
      </w:r>
    </w:p>
    <w:p w14:paraId="67F5B4C6">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p>
    <w:p w14:paraId="2832FB1A">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特此证明。</w:t>
      </w:r>
    </w:p>
    <w:p w14:paraId="49D264C2">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p>
    <w:p w14:paraId="192E41F8">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p>
    <w:p w14:paraId="40792904">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p>
    <w:p w14:paraId="25873B6D">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法人代表签字：</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u w:val="single"/>
          <w:lang w:val="en-US" w:eastAsia="zh-CN"/>
        </w:rPr>
        <w:t xml:space="preserve">               </w:t>
      </w:r>
      <w:r>
        <w:rPr>
          <w:rFonts w:hint="eastAsia" w:ascii="宋体" w:hAnsi="宋体" w:eastAsia="宋体" w:cs="宋体"/>
          <w:snapToGrid w:val="0"/>
          <w:color w:val="auto"/>
          <w:kern w:val="0"/>
          <w:sz w:val="24"/>
          <w:highlight w:val="none"/>
          <w:u w:val="single"/>
        </w:rPr>
        <w:t xml:space="preserve">   </w:t>
      </w:r>
    </w:p>
    <w:p w14:paraId="21C1F036">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详细通讯地址：</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u w:val="single"/>
          <w:lang w:val="en-US" w:eastAsia="zh-CN"/>
        </w:rPr>
        <w:t xml:space="preserve">                </w:t>
      </w:r>
      <w:r>
        <w:rPr>
          <w:rFonts w:hint="eastAsia" w:ascii="宋体" w:hAnsi="宋体" w:eastAsia="宋体" w:cs="宋体"/>
          <w:snapToGrid w:val="0"/>
          <w:color w:val="auto"/>
          <w:kern w:val="0"/>
          <w:sz w:val="24"/>
          <w:highlight w:val="none"/>
          <w:u w:val="single"/>
        </w:rPr>
        <w:t xml:space="preserve"> </w:t>
      </w:r>
    </w:p>
    <w:p w14:paraId="2DB7E66F">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邮 政 编  码：</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u w:val="single"/>
          <w:lang w:val="en-US" w:eastAsia="zh-CN"/>
        </w:rPr>
        <w:t xml:space="preserve">               </w:t>
      </w:r>
      <w:r>
        <w:rPr>
          <w:rFonts w:hint="eastAsia" w:ascii="宋体" w:hAnsi="宋体" w:eastAsia="宋体" w:cs="宋体"/>
          <w:snapToGrid w:val="0"/>
          <w:color w:val="auto"/>
          <w:kern w:val="0"/>
          <w:sz w:val="24"/>
          <w:highlight w:val="none"/>
          <w:u w:val="single"/>
        </w:rPr>
        <w:t xml:space="preserve"> </w:t>
      </w:r>
    </w:p>
    <w:p w14:paraId="260B8B3D">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传        真：</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u w:val="single"/>
          <w:lang w:val="en-US" w:eastAsia="zh-CN"/>
        </w:rPr>
        <w:t xml:space="preserve">               </w:t>
      </w:r>
      <w:r>
        <w:rPr>
          <w:rFonts w:hint="eastAsia" w:ascii="宋体" w:hAnsi="宋体" w:eastAsia="宋体" w:cs="宋体"/>
          <w:snapToGrid w:val="0"/>
          <w:color w:val="auto"/>
          <w:kern w:val="0"/>
          <w:sz w:val="24"/>
          <w:highlight w:val="none"/>
          <w:u w:val="single"/>
        </w:rPr>
        <w:t xml:space="preserve"> </w:t>
      </w:r>
    </w:p>
    <w:p w14:paraId="2C67C31E">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电        话：</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u w:val="single"/>
          <w:lang w:val="en-US" w:eastAsia="zh-CN"/>
        </w:rPr>
        <w:t xml:space="preserve">               </w:t>
      </w:r>
      <w:r>
        <w:rPr>
          <w:rFonts w:hint="eastAsia" w:ascii="宋体" w:hAnsi="宋体" w:eastAsia="宋体" w:cs="宋体"/>
          <w:snapToGrid w:val="0"/>
          <w:color w:val="auto"/>
          <w:kern w:val="0"/>
          <w:sz w:val="24"/>
          <w:highlight w:val="none"/>
          <w:u w:val="single"/>
        </w:rPr>
        <w:t xml:space="preserve">   </w:t>
      </w:r>
    </w:p>
    <w:p w14:paraId="3396A524">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p>
    <w:p w14:paraId="1850862E">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p>
    <w:p w14:paraId="2293F8A6">
      <w:pPr>
        <w:adjustRightInd w:val="0"/>
        <w:snapToGrid w:val="0"/>
        <w:spacing w:line="360" w:lineRule="auto"/>
        <w:ind w:firstLine="480" w:firstLineChars="200"/>
        <w:rPr>
          <w:rFonts w:hint="eastAsia" w:ascii="宋体" w:hAnsi="宋体" w:eastAsia="宋体" w:cs="宋体"/>
          <w:snapToGrid w:val="0"/>
          <w:color w:val="auto"/>
          <w:kern w:val="0"/>
          <w:sz w:val="24"/>
          <w:highlight w:val="none"/>
          <w:lang w:val="en-US"/>
        </w:rPr>
      </w:pPr>
      <w:r>
        <w:rPr>
          <w:rFonts w:hint="eastAsia" w:ascii="宋体" w:hAnsi="宋体" w:eastAsia="宋体" w:cs="宋体"/>
          <w:snapToGrid w:val="0"/>
          <w:color w:val="auto"/>
          <w:kern w:val="0"/>
          <w:sz w:val="24"/>
          <w:highlight w:val="none"/>
        </w:rPr>
        <w:t>投标人全称（公章）：</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u w:val="single"/>
          <w:lang w:val="en-US" w:eastAsia="zh-CN"/>
        </w:rPr>
        <w:t xml:space="preserve">            </w:t>
      </w:r>
    </w:p>
    <w:p w14:paraId="466A3EC0">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p>
    <w:p w14:paraId="561857DD">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日        期：</w:t>
      </w:r>
      <w:r>
        <w:rPr>
          <w:rFonts w:hint="eastAsia" w:ascii="宋体" w:hAnsi="宋体" w:eastAsia="宋体" w:cs="宋体"/>
          <w:snapToGrid w:val="0"/>
          <w:color w:val="auto"/>
          <w:kern w:val="0"/>
          <w:sz w:val="24"/>
          <w:highlight w:val="none"/>
          <w:u w:val="single"/>
        </w:rPr>
        <w:t xml:space="preserve">  </w:t>
      </w:r>
      <w:r>
        <w:rPr>
          <w:rFonts w:hint="eastAsia" w:ascii="宋体" w:hAnsi="宋体" w:eastAsia="宋体" w:cs="宋体"/>
          <w:snapToGrid w:val="0"/>
          <w:color w:val="auto"/>
          <w:kern w:val="0"/>
          <w:sz w:val="24"/>
          <w:highlight w:val="none"/>
          <w:u w:val="single"/>
          <w:lang w:val="en-US" w:eastAsia="zh-CN"/>
        </w:rPr>
        <w:t xml:space="preserve">               </w:t>
      </w:r>
      <w:r>
        <w:rPr>
          <w:rFonts w:hint="eastAsia" w:ascii="宋体" w:hAnsi="宋体" w:eastAsia="宋体" w:cs="宋体"/>
          <w:snapToGrid w:val="0"/>
          <w:color w:val="auto"/>
          <w:kern w:val="0"/>
          <w:sz w:val="24"/>
          <w:highlight w:val="none"/>
          <w:u w:val="single"/>
        </w:rPr>
        <w:t xml:space="preserve">   </w:t>
      </w:r>
    </w:p>
    <w:p w14:paraId="25ED4035">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p>
    <w:p w14:paraId="53D44FD9">
      <w:pPr>
        <w:adjustRightInd w:val="0"/>
        <w:snapToGrid w:val="0"/>
        <w:spacing w:line="360" w:lineRule="auto"/>
        <w:ind w:firstLine="480" w:firstLineChars="200"/>
        <w:rPr>
          <w:rFonts w:hint="eastAsia" w:ascii="宋体" w:hAnsi="宋体" w:eastAsia="宋体" w:cs="宋体"/>
          <w:snapToGrid w:val="0"/>
          <w:color w:val="auto"/>
          <w:kern w:val="0"/>
          <w:sz w:val="24"/>
          <w:highlight w:val="none"/>
        </w:rPr>
      </w:pPr>
    </w:p>
    <w:p w14:paraId="2EE3AF30">
      <w:pPr>
        <w:adjustRightInd w:val="0"/>
        <w:snapToGrid w:val="0"/>
        <w:spacing w:line="360" w:lineRule="auto"/>
        <w:rPr>
          <w:rFonts w:hint="eastAsia" w:ascii="宋体" w:hAnsi="宋体" w:eastAsia="宋体" w:cs="宋体"/>
          <w:b/>
          <w:bCs/>
          <w:color w:val="auto"/>
          <w:sz w:val="24"/>
          <w:highlight w:val="none"/>
        </w:rPr>
      </w:pPr>
    </w:p>
    <w:p w14:paraId="6D58E9A4">
      <w:pPr>
        <w:adjustRightInd w:val="0"/>
        <w:snapToGrid w:val="0"/>
        <w:spacing w:line="360" w:lineRule="auto"/>
        <w:rPr>
          <w:rFonts w:hint="eastAsia" w:ascii="宋体" w:hAnsi="宋体" w:eastAsia="宋体" w:cs="宋体"/>
          <w:b/>
          <w:bCs/>
          <w:color w:val="auto"/>
          <w:sz w:val="24"/>
          <w:highlight w:val="none"/>
        </w:rPr>
      </w:pPr>
    </w:p>
    <w:p w14:paraId="6CF1C4DD">
      <w:pPr>
        <w:adjustRightInd w:val="0"/>
        <w:snapToGrid w:val="0"/>
        <w:spacing w:line="360" w:lineRule="auto"/>
        <w:rPr>
          <w:rFonts w:hint="eastAsia" w:ascii="宋体" w:hAnsi="宋体" w:eastAsia="宋体" w:cs="宋体"/>
          <w:b/>
          <w:bCs/>
          <w:color w:val="auto"/>
          <w:sz w:val="24"/>
          <w:highlight w:val="none"/>
        </w:rPr>
      </w:pPr>
    </w:p>
    <w:p w14:paraId="48E224F4">
      <w:pPr>
        <w:adjustRightInd w:val="0"/>
        <w:snapToGrid w:val="0"/>
        <w:spacing w:line="360" w:lineRule="auto"/>
        <w:rPr>
          <w:rFonts w:hint="eastAsia" w:ascii="宋体" w:hAnsi="宋体" w:eastAsia="宋体" w:cs="宋体"/>
          <w:b/>
          <w:bCs/>
          <w:color w:val="auto"/>
          <w:sz w:val="24"/>
          <w:highlight w:val="none"/>
        </w:rPr>
      </w:pPr>
    </w:p>
    <w:p w14:paraId="4D581014">
      <w:pPr>
        <w:pStyle w:val="8"/>
        <w:rPr>
          <w:rFonts w:hint="eastAsia" w:ascii="宋体" w:hAnsi="宋体" w:eastAsia="宋体" w:cs="宋体"/>
          <w:color w:val="auto"/>
          <w:highlight w:val="none"/>
        </w:rPr>
      </w:pPr>
    </w:p>
    <w:p w14:paraId="3FC81497">
      <w:pPr>
        <w:adjustRightInd w:val="0"/>
        <w:snapToGrid w:val="0"/>
        <w:spacing w:line="360" w:lineRule="auto"/>
        <w:ind w:firstLine="0"/>
        <w:jc w:val="center"/>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法定代表人授权委托书</w:t>
      </w:r>
    </w:p>
    <w:p w14:paraId="15381088">
      <w:pPr>
        <w:autoSpaceDE w:val="0"/>
        <w:autoSpaceDN w:val="0"/>
        <w:adjustRightInd w:val="0"/>
        <w:snapToGrid w:val="0"/>
        <w:rPr>
          <w:rFonts w:hint="eastAsia" w:ascii="宋体" w:hAnsi="宋体" w:eastAsia="宋体" w:cs="宋体"/>
          <w:color w:val="auto"/>
          <w:sz w:val="30"/>
          <w:szCs w:val="30"/>
          <w:highlight w:val="none"/>
        </w:rPr>
      </w:pPr>
    </w:p>
    <w:p w14:paraId="1CCD0E64">
      <w:pPr>
        <w:autoSpaceDE w:val="0"/>
        <w:autoSpaceDN w:val="0"/>
        <w:adjustRightInd w:val="0"/>
        <w:snapToGrid w:val="0"/>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(招标人名称)</w:t>
      </w:r>
    </w:p>
    <w:p w14:paraId="0A572471">
      <w:pPr>
        <w:pStyle w:val="11"/>
        <w:adjustRightInd w:val="0"/>
        <w:snapToGrid w:val="0"/>
        <w:spacing w:line="480" w:lineRule="exact"/>
        <w:ind w:firstLine="720" w:firstLineChars="3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_____________（投标人名称），中华人民共和国合法企业，法定地址：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（营业执照法定代表人）特授权________代表我公司全权办理____________（项目名称）</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（标段号）</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项目的投标、谈判、签约、执行等具体工作，并签署全部有关的文件、协议及合同。</w:t>
      </w:r>
    </w:p>
    <w:p w14:paraId="39688E16">
      <w:pPr>
        <w:adjustRightInd w:val="0"/>
        <w:snapToGrid w:val="0"/>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我公司对被授权人签署的所有文件、协议及合同负全部责任。</w:t>
      </w:r>
    </w:p>
    <w:p w14:paraId="75D9C910">
      <w:pPr>
        <w:adjustRightInd w:val="0"/>
        <w:snapToGrid w:val="0"/>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在招标人或招标代理机构收到撤销本授权的通知以前，本授权书一直有效。被授权人签署的所有文件、协议和合同（在本授权书有效期内签署的）不因授权的撤销而失效。</w:t>
      </w:r>
    </w:p>
    <w:p w14:paraId="25F8CC9E">
      <w:pPr>
        <w:adjustRightInd w:val="0"/>
        <w:snapToGrid w:val="0"/>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被授权人不得转授权。</w:t>
      </w:r>
    </w:p>
    <w:p w14:paraId="18447735">
      <w:pPr>
        <w:adjustRightInd w:val="0"/>
        <w:snapToGrid w:val="0"/>
        <w:spacing w:line="480" w:lineRule="exact"/>
        <w:rPr>
          <w:rFonts w:hint="eastAsia" w:ascii="宋体" w:hAnsi="宋体" w:eastAsia="宋体" w:cs="宋体"/>
          <w:color w:val="auto"/>
          <w:sz w:val="24"/>
          <w:highlight w:val="none"/>
        </w:rPr>
      </w:pPr>
    </w:p>
    <w:p w14:paraId="4E473843">
      <w:pPr>
        <w:adjustRightInd w:val="0"/>
        <w:snapToGrid w:val="0"/>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被授权人签名：_________   </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授权人签名：_________</w:t>
      </w:r>
    </w:p>
    <w:p w14:paraId="0A718FC3">
      <w:pPr>
        <w:adjustRightInd w:val="0"/>
        <w:snapToGrid w:val="0"/>
        <w:spacing w:line="480" w:lineRule="exact"/>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职        务： _________  </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 xml:space="preserve">       职      务： ________</w:t>
      </w:r>
    </w:p>
    <w:p w14:paraId="1BB10F3A">
      <w:pPr>
        <w:adjustRightInd w:val="0"/>
        <w:snapToGrid w:val="0"/>
        <w:spacing w:line="480" w:lineRule="exact"/>
        <w:ind w:left="6600" w:right="720" w:hanging="6600" w:hangingChars="275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（盖单位章）</w:t>
      </w:r>
    </w:p>
    <w:p w14:paraId="76795F99">
      <w:pPr>
        <w:adjustRightInd w:val="0"/>
        <w:snapToGrid w:val="0"/>
        <w:spacing w:line="480" w:lineRule="exact"/>
        <w:ind w:left="0" w:leftChars="0" w:firstLine="5520" w:firstLineChars="2300"/>
        <w:rPr>
          <w:rFonts w:hint="eastAsia" w:ascii="宋体" w:hAnsi="宋体" w:eastAsia="宋体" w:cs="宋体"/>
          <w:color w:val="auto"/>
          <w:sz w:val="24"/>
          <w:highlight w:val="none"/>
          <w:u w:val="single"/>
          <w:lang w:val="en-US"/>
        </w:rPr>
      </w:pP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期</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u w:val="single"/>
          <w:lang w:val="en-US" w:eastAsia="zh-CN"/>
        </w:rPr>
        <w:t xml:space="preserve">          </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5"/>
        <w:gridCol w:w="4487"/>
      </w:tblGrid>
      <w:tr w14:paraId="6C26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12" w:type="dxa"/>
            <w:gridSpan w:val="2"/>
            <w:tcBorders>
              <w:bottom w:val="nil"/>
            </w:tcBorders>
            <w:vAlign w:val="center"/>
          </w:tcPr>
          <w:p w14:paraId="00D936D2">
            <w:pPr>
              <w:adjustRightInd w:val="0"/>
              <w:snapToGrid w:val="0"/>
              <w:rPr>
                <w:rFonts w:hint="eastAsia" w:ascii="宋体" w:hAnsi="宋体" w:eastAsia="宋体" w:cs="宋体"/>
                <w:color w:val="auto"/>
                <w:highlight w:val="none"/>
              </w:rPr>
            </w:pPr>
          </w:p>
        </w:tc>
      </w:tr>
      <w:tr w14:paraId="24D8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9" w:hRule="atLeast"/>
          <w:jc w:val="center"/>
        </w:trPr>
        <w:tc>
          <w:tcPr>
            <w:tcW w:w="4201" w:type="dxa"/>
            <w:tcBorders>
              <w:top w:val="nil"/>
              <w:bottom w:val="single" w:color="auto" w:sz="4" w:space="0"/>
            </w:tcBorders>
            <w:vAlign w:val="center"/>
          </w:tcPr>
          <w:p w14:paraId="0459DC4B">
            <w:pPr>
              <w:adjustRightInd w:val="0"/>
              <w:snapToGrid w:val="0"/>
              <w:rPr>
                <w:rFonts w:hint="eastAsia" w:ascii="宋体" w:hAnsi="宋体" w:eastAsia="宋体" w:cs="宋体"/>
                <w:color w:val="auto"/>
                <w:highlight w:val="none"/>
              </w:rPr>
            </w:pPr>
            <w:r>
              <w:rPr>
                <w:rFonts w:hint="eastAsia" w:ascii="宋体" w:hAnsi="宋体" w:eastAsia="宋体" w:cs="宋体"/>
                <w:color w:val="auto"/>
                <w:highlight w:val="none"/>
              </w:rPr>
              <w:t>授权人身份证复印件正面</w:t>
            </w:r>
          </w:p>
        </w:tc>
        <w:tc>
          <w:tcPr>
            <w:tcW w:w="4111" w:type="dxa"/>
            <w:tcBorders>
              <w:top w:val="nil"/>
              <w:bottom w:val="single" w:color="auto" w:sz="4" w:space="0"/>
            </w:tcBorders>
            <w:vAlign w:val="center"/>
          </w:tcPr>
          <w:p w14:paraId="36A08283">
            <w:pPr>
              <w:adjustRightInd w:val="0"/>
              <w:snapToGrid w:val="0"/>
              <w:rPr>
                <w:rFonts w:hint="eastAsia" w:ascii="宋体" w:hAnsi="宋体" w:eastAsia="宋体" w:cs="宋体"/>
                <w:color w:val="auto"/>
                <w:highlight w:val="none"/>
              </w:rPr>
            </w:pPr>
            <w:r>
              <w:rPr>
                <w:rFonts w:hint="eastAsia" w:ascii="宋体" w:hAnsi="宋体" w:eastAsia="宋体" w:cs="宋体"/>
                <w:color w:val="auto"/>
                <w:highlight w:val="none"/>
              </w:rPr>
              <w:t>授权人身份证复印件反面</w:t>
            </w:r>
          </w:p>
        </w:tc>
      </w:tr>
      <w:tr w14:paraId="4AA7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12" w:type="dxa"/>
            <w:gridSpan w:val="2"/>
            <w:tcBorders>
              <w:bottom w:val="nil"/>
            </w:tcBorders>
            <w:vAlign w:val="center"/>
          </w:tcPr>
          <w:p w14:paraId="29D2F822">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投标人公章</w:t>
            </w:r>
          </w:p>
        </w:tc>
      </w:tr>
      <w:tr w14:paraId="7892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1" w:hRule="atLeast"/>
          <w:jc w:val="center"/>
        </w:trPr>
        <w:tc>
          <w:tcPr>
            <w:tcW w:w="4201" w:type="dxa"/>
            <w:tcBorders>
              <w:top w:val="nil"/>
              <w:bottom w:val="single" w:color="auto" w:sz="4" w:space="0"/>
            </w:tcBorders>
            <w:vAlign w:val="center"/>
          </w:tcPr>
          <w:p w14:paraId="7A22A910">
            <w:pPr>
              <w:adjustRightInd w:val="0"/>
              <w:snapToGrid w:val="0"/>
              <w:rPr>
                <w:rFonts w:hint="eastAsia" w:ascii="宋体" w:hAnsi="宋体" w:eastAsia="宋体" w:cs="宋体"/>
                <w:color w:val="auto"/>
                <w:highlight w:val="none"/>
              </w:rPr>
            </w:pPr>
            <w:r>
              <w:rPr>
                <w:rFonts w:hint="eastAsia" w:ascii="宋体" w:hAnsi="宋体" w:eastAsia="宋体" w:cs="宋体"/>
                <w:color w:val="auto"/>
                <w:highlight w:val="none"/>
              </w:rPr>
              <w:t>被授权人身份证复印件正面</w:t>
            </w:r>
          </w:p>
        </w:tc>
        <w:tc>
          <w:tcPr>
            <w:tcW w:w="4111" w:type="dxa"/>
            <w:tcBorders>
              <w:top w:val="nil"/>
              <w:bottom w:val="single" w:color="auto" w:sz="4" w:space="0"/>
            </w:tcBorders>
            <w:vAlign w:val="center"/>
          </w:tcPr>
          <w:p w14:paraId="022BA2B4">
            <w:pPr>
              <w:adjustRightInd w:val="0"/>
              <w:snapToGrid w:val="0"/>
              <w:rPr>
                <w:rFonts w:hint="eastAsia" w:ascii="宋体" w:hAnsi="宋体" w:eastAsia="宋体" w:cs="宋体"/>
                <w:color w:val="auto"/>
                <w:highlight w:val="none"/>
              </w:rPr>
            </w:pPr>
            <w:r>
              <w:rPr>
                <w:rFonts w:hint="eastAsia" w:ascii="宋体" w:hAnsi="宋体" w:eastAsia="宋体" w:cs="宋体"/>
                <w:color w:val="auto"/>
                <w:highlight w:val="none"/>
              </w:rPr>
              <w:t>被授权人身份证复印件反面</w:t>
            </w:r>
          </w:p>
        </w:tc>
      </w:tr>
    </w:tbl>
    <w:p w14:paraId="0A464ECD">
      <w:pPr>
        <w:rPr>
          <w:rFonts w:hint="eastAsia" w:ascii="宋体" w:hAnsi="宋体" w:eastAsia="宋体" w:cs="宋体"/>
          <w:b/>
          <w:bCs/>
          <w:kern w:val="0"/>
          <w:sz w:val="24"/>
          <w:szCs w:val="24"/>
        </w:rPr>
      </w:pPr>
      <w:r>
        <w:rPr>
          <w:rFonts w:hint="eastAsia" w:ascii="宋体" w:hAnsi="宋体" w:eastAsia="宋体" w:cs="宋体"/>
          <w:b/>
          <w:bCs/>
          <w:sz w:val="24"/>
          <w:szCs w:val="24"/>
          <w:lang w:val="en-US" w:eastAsia="zh-CN"/>
        </w:rPr>
        <w:t>附件三</w:t>
      </w:r>
    </w:p>
    <w:p w14:paraId="0C94A45A">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w:t>
      </w:r>
      <w:r>
        <w:rPr>
          <w:rFonts w:hint="eastAsia" w:ascii="宋体" w:hAnsi="宋体" w:eastAsia="宋体" w:cs="宋体"/>
          <w:b/>
          <w:bCs/>
          <w:sz w:val="24"/>
          <w:szCs w:val="24"/>
          <w:lang w:eastAsia="zh-CN"/>
        </w:rPr>
        <w:t>投标</w:t>
      </w:r>
      <w:r>
        <w:rPr>
          <w:rFonts w:hint="eastAsia" w:ascii="宋体" w:hAnsi="宋体" w:eastAsia="宋体" w:cs="宋体"/>
          <w:b/>
          <w:bCs/>
          <w:sz w:val="24"/>
          <w:szCs w:val="24"/>
        </w:rPr>
        <w:t>真实性承诺书》</w:t>
      </w:r>
    </w:p>
    <w:p w14:paraId="65D5590F">
      <w:pPr>
        <w:ind w:firstLine="480" w:firstLineChars="200"/>
        <w:rPr>
          <w:rFonts w:hint="eastAsia" w:ascii="宋体" w:hAnsi="宋体" w:eastAsia="宋体" w:cs="宋体"/>
          <w:kern w:val="0"/>
          <w:sz w:val="24"/>
          <w:szCs w:val="24"/>
        </w:rPr>
      </w:pPr>
    </w:p>
    <w:p w14:paraId="437D11C0">
      <w:pPr>
        <w:keepNext w:val="0"/>
        <w:keepLines w:val="0"/>
        <w:pageBreakBefore w:val="0"/>
        <w:widowControl w:val="0"/>
        <w:kinsoku/>
        <w:overflowPunct/>
        <w:topLinePunct w:val="0"/>
        <w:bidi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内蒙古电力（集团）有限责任公司</w:t>
      </w:r>
      <w:r>
        <w:rPr>
          <w:rFonts w:hint="eastAsia" w:ascii="宋体" w:hAnsi="宋体" w:eastAsia="宋体" w:cs="宋体"/>
          <w:sz w:val="24"/>
          <w:szCs w:val="24"/>
          <w:lang w:eastAsia="zh-CN"/>
        </w:rPr>
        <w:t>巴彦淖尔</w:t>
      </w:r>
      <w:r>
        <w:rPr>
          <w:rFonts w:hint="eastAsia" w:ascii="宋体" w:hAnsi="宋体" w:eastAsia="宋体" w:cs="宋体"/>
          <w:sz w:val="24"/>
          <w:szCs w:val="24"/>
          <w:lang w:val="en-US" w:eastAsia="zh-CN"/>
        </w:rPr>
        <w:t>供电分公司</w:t>
      </w:r>
      <w:r>
        <w:rPr>
          <w:rFonts w:hint="eastAsia" w:ascii="宋体" w:hAnsi="宋体" w:eastAsia="宋体" w:cs="宋体"/>
          <w:sz w:val="24"/>
          <w:szCs w:val="24"/>
        </w:rPr>
        <w:t>：</w:t>
      </w:r>
    </w:p>
    <w:p w14:paraId="2E429EB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我公司参与内蒙古电力（集团）有限责任公司</w:t>
      </w:r>
      <w:r>
        <w:rPr>
          <w:rFonts w:hint="eastAsia" w:ascii="宋体" w:hAnsi="宋体" w:eastAsia="宋体" w:cs="宋体"/>
          <w:sz w:val="24"/>
          <w:szCs w:val="24"/>
          <w:lang w:eastAsia="zh-CN"/>
        </w:rPr>
        <w:t>巴彦淖尔</w:t>
      </w:r>
      <w:r>
        <w:rPr>
          <w:rFonts w:hint="eastAsia" w:ascii="宋体" w:hAnsi="宋体" w:eastAsia="宋体" w:cs="宋体"/>
          <w:sz w:val="24"/>
          <w:szCs w:val="24"/>
          <w:lang w:val="en-US" w:eastAsia="zh-CN"/>
        </w:rPr>
        <w:t>供电分公司</w:t>
      </w:r>
      <w:r>
        <w:rPr>
          <w:rFonts w:hint="eastAsia" w:ascii="宋体" w:hAnsi="宋体" w:eastAsia="宋体" w:cs="宋体"/>
          <w:sz w:val="24"/>
          <w:szCs w:val="24"/>
        </w:rPr>
        <w:t>组织采购的</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，我公司承诺所提交的报名待审查材料、</w:t>
      </w:r>
      <w:r>
        <w:rPr>
          <w:rFonts w:hint="eastAsia" w:ascii="宋体" w:hAnsi="宋体" w:eastAsia="宋体" w:cs="宋体"/>
          <w:sz w:val="24"/>
          <w:szCs w:val="24"/>
          <w:lang w:val="en-US" w:eastAsia="zh-CN"/>
        </w:rPr>
        <w:t>投标</w:t>
      </w:r>
      <w:r>
        <w:rPr>
          <w:rFonts w:hint="eastAsia" w:ascii="宋体" w:hAnsi="宋体" w:eastAsia="宋体" w:cs="宋体"/>
          <w:sz w:val="24"/>
          <w:szCs w:val="24"/>
        </w:rPr>
        <w:t>文件内容是真实有效的。如有不实，则违反</w:t>
      </w:r>
      <w:r>
        <w:rPr>
          <w:rFonts w:hint="eastAsia" w:ascii="宋体" w:hAnsi="宋体" w:eastAsia="宋体" w:cs="宋体"/>
          <w:sz w:val="24"/>
          <w:szCs w:val="24"/>
          <w:lang w:eastAsia="zh-CN"/>
        </w:rPr>
        <w:t>招投标法</w:t>
      </w:r>
      <w:r>
        <w:rPr>
          <w:rFonts w:hint="eastAsia" w:ascii="宋体" w:hAnsi="宋体" w:eastAsia="宋体" w:cs="宋体"/>
          <w:sz w:val="24"/>
          <w:szCs w:val="24"/>
        </w:rPr>
        <w:t>“诚实信用”原则，我公司承担由此引发的所有责任。</w:t>
      </w:r>
    </w:p>
    <w:p w14:paraId="2C7DD7A1">
      <w:pPr>
        <w:keepNext w:val="0"/>
        <w:keepLines w:val="0"/>
        <w:pageBreakBefore w:val="0"/>
        <w:widowControl w:val="0"/>
        <w:kinsoku/>
        <w:overflowPunct/>
        <w:topLinePunct w:val="0"/>
        <w:bidi w:val="0"/>
        <w:spacing w:line="360" w:lineRule="auto"/>
        <w:ind w:firstLine="480" w:firstLineChars="200"/>
        <w:jc w:val="left"/>
        <w:textAlignment w:val="auto"/>
        <w:rPr>
          <w:rFonts w:hint="eastAsia" w:ascii="宋体" w:hAnsi="宋体" w:eastAsia="宋体" w:cs="宋体"/>
          <w:sz w:val="24"/>
          <w:szCs w:val="24"/>
        </w:rPr>
      </w:pPr>
    </w:p>
    <w:p w14:paraId="36CB8A3B">
      <w:pPr>
        <w:keepNext w:val="0"/>
        <w:keepLines w:val="0"/>
        <w:pageBreakBefore w:val="0"/>
        <w:widowControl w:val="0"/>
        <w:kinsoku/>
        <w:overflowPunct/>
        <w:topLinePunct w:val="0"/>
        <w:bidi w:val="0"/>
        <w:spacing w:line="360" w:lineRule="auto"/>
        <w:ind w:firstLine="480" w:firstLineChars="200"/>
        <w:textAlignment w:val="auto"/>
        <w:rPr>
          <w:rFonts w:hint="eastAsia" w:ascii="宋体" w:hAnsi="宋体" w:eastAsia="宋体" w:cs="宋体"/>
          <w:sz w:val="24"/>
          <w:szCs w:val="24"/>
        </w:rPr>
      </w:pPr>
    </w:p>
    <w:p w14:paraId="2F0824F7">
      <w:pPr>
        <w:ind w:left="1470" w:leftChars="700" w:firstLine="1440" w:firstLineChars="600"/>
        <w:rPr>
          <w:rFonts w:hint="eastAsia" w:ascii="宋体" w:hAnsi="宋体" w:eastAsia="宋体" w:cs="宋体"/>
          <w:color w:val="000000"/>
          <w:sz w:val="24"/>
          <w:szCs w:val="24"/>
          <w:lang w:val="en-US" w:eastAsia="zh-CN"/>
        </w:rPr>
      </w:pPr>
    </w:p>
    <w:p w14:paraId="0C8D9464">
      <w:pPr>
        <w:ind w:left="1470" w:leftChars="700" w:firstLine="1440" w:firstLineChars="6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                      （盖单位章）</w:t>
      </w:r>
    </w:p>
    <w:p w14:paraId="07EF2026">
      <w:pPr>
        <w:ind w:left="1470" w:leftChars="700" w:firstLine="1440" w:firstLineChars="6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          （签字）</w:t>
      </w:r>
    </w:p>
    <w:p w14:paraId="185DA9D5">
      <w:pPr>
        <w:ind w:left="1470" w:leftChars="700" w:firstLine="1440" w:firstLineChars="6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地址：                                     </w:t>
      </w:r>
    </w:p>
    <w:p w14:paraId="3559B39F">
      <w:pPr>
        <w:ind w:left="1470" w:leftChars="700" w:firstLine="1440" w:firstLineChars="6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电话：            </w:t>
      </w:r>
    </w:p>
    <w:p w14:paraId="56CB97B2">
      <w:pPr>
        <w:wordWrap w:val="0"/>
        <w:jc w:val="both"/>
        <w:rPr>
          <w:rFonts w:hint="eastAsia" w:ascii="宋体" w:hAnsi="宋体" w:eastAsia="宋体" w:cs="宋体"/>
          <w:color w:val="000000"/>
          <w:sz w:val="24"/>
          <w:szCs w:val="24"/>
        </w:rPr>
      </w:pPr>
    </w:p>
    <w:p w14:paraId="5D9DC387">
      <w:pPr>
        <w:pStyle w:val="2"/>
        <w:rPr>
          <w:rFonts w:hint="eastAsia"/>
        </w:rPr>
      </w:pPr>
    </w:p>
    <w:p w14:paraId="62DF20A9">
      <w:pPr>
        <w:wordWrap w:val="0"/>
        <w:ind w:firstLine="4800" w:firstLineChars="2000"/>
        <w:jc w:val="both"/>
        <w:rPr>
          <w:rFonts w:hint="eastAsia" w:ascii="宋体" w:hAnsi="宋体" w:eastAsia="宋体" w:cs="宋体"/>
          <w:sz w:val="24"/>
          <w:szCs w:val="24"/>
          <w:lang w:eastAsia="zh-CN"/>
        </w:rPr>
      </w:pPr>
      <w:r>
        <w:rPr>
          <w:rFonts w:hint="eastAsia" w:ascii="宋体" w:hAnsi="宋体" w:eastAsia="宋体" w:cs="宋体"/>
          <w:color w:val="000000"/>
          <w:sz w:val="24"/>
          <w:szCs w:val="24"/>
        </w:rPr>
        <w:t>年        月        日</w:t>
      </w:r>
    </w:p>
    <w:p w14:paraId="3E9F963F">
      <w:pPr>
        <w:rPr>
          <w:rFonts w:hint="eastAsia" w:ascii="宋体" w:hAnsi="宋体" w:eastAsia="宋体" w:cs="宋体"/>
          <w:b/>
          <w:bCs/>
          <w:sz w:val="24"/>
          <w:szCs w:val="24"/>
          <w:lang w:val="en-US" w:eastAsia="zh-CN"/>
        </w:rPr>
      </w:pPr>
    </w:p>
    <w:p w14:paraId="5900E93D">
      <w:pPr>
        <w:rPr>
          <w:rFonts w:hint="eastAsia" w:ascii="宋体" w:hAnsi="宋体" w:eastAsia="宋体" w:cs="宋体"/>
          <w:b/>
          <w:bCs/>
          <w:sz w:val="24"/>
          <w:szCs w:val="24"/>
          <w:lang w:val="en-US" w:eastAsia="zh-CN"/>
        </w:rPr>
      </w:pPr>
    </w:p>
    <w:p w14:paraId="6E0BEBDA">
      <w:pPr>
        <w:rPr>
          <w:rFonts w:hint="eastAsia" w:ascii="宋体" w:hAnsi="宋体" w:eastAsia="宋体" w:cs="宋体"/>
          <w:b/>
          <w:bCs/>
          <w:sz w:val="24"/>
          <w:szCs w:val="24"/>
          <w:lang w:val="en-US" w:eastAsia="zh-CN"/>
        </w:rPr>
      </w:pPr>
    </w:p>
    <w:p w14:paraId="525AE3FB">
      <w:pPr>
        <w:rPr>
          <w:rFonts w:hint="eastAsia" w:ascii="宋体" w:hAnsi="宋体" w:eastAsia="宋体" w:cs="宋体"/>
          <w:b/>
          <w:bCs/>
          <w:sz w:val="24"/>
          <w:szCs w:val="24"/>
          <w:lang w:val="en-US" w:eastAsia="zh-CN"/>
        </w:rPr>
      </w:pPr>
    </w:p>
    <w:p w14:paraId="2ADD1F7B">
      <w:pPr>
        <w:rPr>
          <w:rFonts w:hint="eastAsia" w:ascii="宋体" w:hAnsi="宋体" w:eastAsia="宋体" w:cs="宋体"/>
          <w:b/>
          <w:bCs/>
          <w:sz w:val="24"/>
          <w:szCs w:val="24"/>
          <w:lang w:val="en-US" w:eastAsia="zh-CN"/>
        </w:rPr>
      </w:pPr>
    </w:p>
    <w:p w14:paraId="479315E9">
      <w:pPr>
        <w:pStyle w:val="2"/>
        <w:rPr>
          <w:rFonts w:hint="eastAsia" w:ascii="宋体" w:hAnsi="宋体" w:eastAsia="宋体" w:cs="宋体"/>
          <w:b/>
          <w:bCs/>
          <w:sz w:val="24"/>
          <w:szCs w:val="24"/>
          <w:lang w:val="en-US" w:eastAsia="zh-CN"/>
        </w:rPr>
      </w:pPr>
    </w:p>
    <w:p w14:paraId="1EA2694F">
      <w:pPr>
        <w:pStyle w:val="2"/>
        <w:rPr>
          <w:rFonts w:hint="eastAsia" w:ascii="宋体" w:hAnsi="宋体" w:eastAsia="宋体" w:cs="宋体"/>
          <w:b/>
          <w:bCs/>
          <w:sz w:val="24"/>
          <w:szCs w:val="24"/>
          <w:lang w:val="en-US" w:eastAsia="zh-CN"/>
        </w:rPr>
      </w:pPr>
    </w:p>
    <w:p w14:paraId="2C09D3B9">
      <w:pPr>
        <w:pStyle w:val="2"/>
        <w:rPr>
          <w:rFonts w:hint="eastAsia" w:ascii="宋体" w:hAnsi="宋体" w:eastAsia="宋体" w:cs="宋体"/>
          <w:b/>
          <w:bCs/>
          <w:sz w:val="24"/>
          <w:szCs w:val="24"/>
          <w:lang w:val="en-US" w:eastAsia="zh-CN"/>
        </w:rPr>
      </w:pPr>
    </w:p>
    <w:p w14:paraId="403EFA91">
      <w:pPr>
        <w:pStyle w:val="2"/>
        <w:rPr>
          <w:rFonts w:hint="eastAsia" w:ascii="宋体" w:hAnsi="宋体" w:eastAsia="宋体" w:cs="宋体"/>
          <w:b/>
          <w:bCs/>
          <w:sz w:val="24"/>
          <w:szCs w:val="24"/>
          <w:lang w:val="en-US" w:eastAsia="zh-CN"/>
        </w:rPr>
      </w:pPr>
    </w:p>
    <w:p w14:paraId="19C6851D">
      <w:pPr>
        <w:pStyle w:val="2"/>
        <w:rPr>
          <w:rFonts w:hint="eastAsia" w:ascii="宋体" w:hAnsi="宋体" w:eastAsia="宋体" w:cs="宋体"/>
          <w:b/>
          <w:bCs/>
          <w:sz w:val="24"/>
          <w:szCs w:val="24"/>
          <w:lang w:val="en-US" w:eastAsia="zh-CN"/>
        </w:rPr>
      </w:pPr>
    </w:p>
    <w:p w14:paraId="58882B44">
      <w:pPr>
        <w:pStyle w:val="2"/>
        <w:rPr>
          <w:rFonts w:hint="eastAsia" w:ascii="宋体" w:hAnsi="宋体" w:eastAsia="宋体" w:cs="宋体"/>
          <w:b/>
          <w:bCs/>
          <w:sz w:val="24"/>
          <w:szCs w:val="24"/>
          <w:lang w:val="en-US" w:eastAsia="zh-CN"/>
        </w:rPr>
      </w:pPr>
    </w:p>
    <w:p w14:paraId="796489E5">
      <w:pPr>
        <w:pStyle w:val="2"/>
        <w:rPr>
          <w:rFonts w:hint="eastAsia" w:ascii="宋体" w:hAnsi="宋体" w:eastAsia="宋体" w:cs="宋体"/>
          <w:b/>
          <w:bCs/>
          <w:sz w:val="24"/>
          <w:szCs w:val="24"/>
          <w:lang w:val="en-US" w:eastAsia="zh-CN"/>
        </w:rPr>
      </w:pPr>
    </w:p>
    <w:p w14:paraId="23B57132">
      <w:pPr>
        <w:pStyle w:val="2"/>
        <w:rPr>
          <w:rFonts w:hint="eastAsia" w:ascii="宋体" w:hAnsi="宋体" w:eastAsia="宋体" w:cs="宋体"/>
          <w:b/>
          <w:bCs/>
          <w:sz w:val="24"/>
          <w:szCs w:val="24"/>
          <w:lang w:val="en-US" w:eastAsia="zh-CN"/>
        </w:rPr>
      </w:pPr>
    </w:p>
    <w:p w14:paraId="09F0E5FA">
      <w:pPr>
        <w:pStyle w:val="2"/>
        <w:rPr>
          <w:rFonts w:hint="eastAsia" w:ascii="宋体" w:hAnsi="宋体" w:eastAsia="宋体" w:cs="宋体"/>
          <w:b/>
          <w:bCs/>
          <w:sz w:val="24"/>
          <w:szCs w:val="24"/>
          <w:lang w:val="en-US" w:eastAsia="zh-CN"/>
        </w:rPr>
      </w:pPr>
    </w:p>
    <w:p w14:paraId="5AD409A9">
      <w:pPr>
        <w:pStyle w:val="2"/>
        <w:rPr>
          <w:rFonts w:hint="eastAsia" w:ascii="宋体" w:hAnsi="宋体" w:eastAsia="宋体" w:cs="宋体"/>
          <w:b/>
          <w:bCs/>
          <w:sz w:val="24"/>
          <w:szCs w:val="24"/>
          <w:lang w:val="en-US" w:eastAsia="zh-CN"/>
        </w:rPr>
      </w:pPr>
    </w:p>
    <w:p w14:paraId="64A937FC">
      <w:pPr>
        <w:pStyle w:val="2"/>
        <w:rPr>
          <w:rFonts w:hint="eastAsia" w:ascii="宋体" w:hAnsi="宋体" w:eastAsia="宋体" w:cs="宋体"/>
          <w:b/>
          <w:bCs/>
          <w:sz w:val="24"/>
          <w:szCs w:val="24"/>
          <w:lang w:val="en-US" w:eastAsia="zh-CN"/>
        </w:rPr>
      </w:pPr>
    </w:p>
    <w:p w14:paraId="68B295F2">
      <w:pPr>
        <w:topLinePunct/>
        <w:adjustRightInd w:val="0"/>
        <w:snapToGrid w:val="0"/>
        <w:spacing w:line="360" w:lineRule="auto"/>
        <w:ind w:firstLine="482" w:firstLineChars="200"/>
        <w:outlineLvl w:val="0"/>
        <w:rPr>
          <w:rFonts w:hint="eastAsia" w:ascii="宋体" w:hAnsi="宋体" w:eastAsia="宋体" w:cs="宋体"/>
          <w:b/>
          <w:bCs/>
          <w:sz w:val="24"/>
          <w:szCs w:val="24"/>
          <w:lang w:val="en-US" w:eastAsia="zh-CN"/>
        </w:rPr>
      </w:pPr>
      <w:bookmarkStart w:id="0" w:name="_Toc2192"/>
      <w:bookmarkStart w:id="1" w:name="_Toc181625014"/>
      <w:bookmarkStart w:id="2" w:name="_Toc9762"/>
      <w:bookmarkStart w:id="3" w:name="_Toc12263"/>
      <w:bookmarkStart w:id="4" w:name="_Toc12281"/>
      <w:bookmarkStart w:id="5" w:name="_Toc31672"/>
      <w:bookmarkStart w:id="6" w:name="_Toc71567033"/>
      <w:bookmarkStart w:id="7" w:name="_Toc320630913"/>
      <w:bookmarkStart w:id="8" w:name="_Toc22637"/>
      <w:bookmarkStart w:id="9" w:name="_Toc3268"/>
      <w:bookmarkStart w:id="10" w:name="_Toc490040336"/>
    </w:p>
    <w:p w14:paraId="550DCBC6">
      <w:pPr>
        <w:topLinePunct/>
        <w:adjustRightInd w:val="0"/>
        <w:snapToGrid w:val="0"/>
        <w:spacing w:line="360" w:lineRule="auto"/>
        <w:ind w:firstLine="482" w:firstLineChars="200"/>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附件四：</w:t>
      </w:r>
    </w:p>
    <w:p w14:paraId="381AAA89">
      <w:pPr>
        <w:topLinePunct/>
        <w:adjustRightInd w:val="0"/>
        <w:snapToGrid w:val="0"/>
        <w:spacing w:line="360" w:lineRule="auto"/>
        <w:ind w:firstLine="482" w:firstLineChars="200"/>
        <w:outlineLvl w:val="0"/>
        <w:rPr>
          <w:rFonts w:hint="eastAsia" w:ascii="宋体" w:hAnsi="宋体" w:eastAsia="宋体" w:cs="宋体"/>
          <w:b/>
          <w:bCs/>
          <w:sz w:val="24"/>
          <w:szCs w:val="24"/>
          <w:lang w:val="en-US" w:eastAsia="zh-CN"/>
        </w:rPr>
      </w:pPr>
    </w:p>
    <w:p w14:paraId="4F2BA3A5">
      <w:pPr>
        <w:topLinePunct/>
        <w:adjustRightInd w:val="0"/>
        <w:snapToGrid w:val="0"/>
        <w:spacing w:line="360" w:lineRule="auto"/>
        <w:ind w:firstLine="482" w:firstLineChars="200"/>
        <w:jc w:val="center"/>
        <w:outlineLvl w:val="0"/>
        <w:rPr>
          <w:b/>
          <w:bCs/>
          <w:snapToGrid w:val="0"/>
          <w:color w:val="auto"/>
          <w:kern w:val="0"/>
          <w:sz w:val="24"/>
          <w:highlight w:val="none"/>
        </w:rPr>
      </w:pPr>
      <w:r>
        <w:rPr>
          <w:b/>
          <w:bCs/>
          <w:snapToGrid w:val="0"/>
          <w:color w:val="auto"/>
          <w:kern w:val="0"/>
          <w:sz w:val="24"/>
          <w:highlight w:val="none"/>
        </w:rPr>
        <w:t>联合体协议书</w:t>
      </w:r>
      <w:bookmarkEnd w:id="0"/>
      <w:bookmarkEnd w:id="1"/>
      <w:bookmarkEnd w:id="2"/>
      <w:bookmarkEnd w:id="3"/>
      <w:bookmarkEnd w:id="4"/>
      <w:bookmarkEnd w:id="5"/>
      <w:bookmarkEnd w:id="6"/>
      <w:bookmarkEnd w:id="7"/>
      <w:bookmarkEnd w:id="8"/>
      <w:bookmarkEnd w:id="9"/>
      <w:bookmarkEnd w:id="10"/>
    </w:p>
    <w:p w14:paraId="2E2378DC">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(所有成员单位名称)自愿组成</w:t>
      </w:r>
      <w:r>
        <w:rPr>
          <w:snapToGrid w:val="0"/>
          <w:color w:val="auto"/>
          <w:kern w:val="0"/>
          <w:sz w:val="24"/>
          <w:highlight w:val="none"/>
          <w:u w:val="single"/>
        </w:rPr>
        <w:t xml:space="preserve">         </w:t>
      </w:r>
      <w:r>
        <w:rPr>
          <w:snapToGrid w:val="0"/>
          <w:color w:val="auto"/>
          <w:kern w:val="0"/>
          <w:sz w:val="24"/>
          <w:highlight w:val="none"/>
        </w:rPr>
        <w:t>(联合体名称)联合体，共同参加</w:t>
      </w:r>
      <w:r>
        <w:rPr>
          <w:snapToGrid w:val="0"/>
          <w:color w:val="auto"/>
          <w:kern w:val="0"/>
          <w:sz w:val="24"/>
          <w:highlight w:val="none"/>
          <w:u w:val="single"/>
        </w:rPr>
        <w:t xml:space="preserve">                     </w:t>
      </w:r>
      <w:r>
        <w:rPr>
          <w:snapToGrid w:val="0"/>
          <w:color w:val="auto"/>
          <w:kern w:val="0"/>
          <w:sz w:val="24"/>
          <w:highlight w:val="none"/>
        </w:rPr>
        <w:t>(项目名称)勘察设计投标。现就联合体投标事宜订立如下协议。</w:t>
      </w:r>
    </w:p>
    <w:p w14:paraId="627424E6">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1、</w:t>
      </w:r>
      <w:r>
        <w:rPr>
          <w:snapToGrid w:val="0"/>
          <w:color w:val="auto"/>
          <w:kern w:val="0"/>
          <w:sz w:val="24"/>
          <w:highlight w:val="none"/>
          <w:u w:val="single"/>
        </w:rPr>
        <w:t xml:space="preserve">                     </w:t>
      </w:r>
      <w:r>
        <w:rPr>
          <w:snapToGrid w:val="0"/>
          <w:color w:val="auto"/>
          <w:kern w:val="0"/>
          <w:sz w:val="24"/>
          <w:highlight w:val="none"/>
        </w:rPr>
        <w:t>(某成员单位名称)为</w:t>
      </w:r>
      <w:r>
        <w:rPr>
          <w:snapToGrid w:val="0"/>
          <w:color w:val="auto"/>
          <w:kern w:val="0"/>
          <w:sz w:val="24"/>
          <w:highlight w:val="none"/>
          <w:u w:val="single"/>
        </w:rPr>
        <w:t xml:space="preserve">             </w:t>
      </w:r>
      <w:r>
        <w:rPr>
          <w:snapToGrid w:val="0"/>
          <w:color w:val="auto"/>
          <w:kern w:val="0"/>
          <w:sz w:val="24"/>
          <w:highlight w:val="none"/>
        </w:rPr>
        <w:t>(联合体名称)牵头人。</w:t>
      </w:r>
    </w:p>
    <w:p w14:paraId="009DBF51">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521A643E">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3、联合体将严格按照招标文件的各项要求，递交投标文件，履行合同，并对外承担连带责任。</w:t>
      </w:r>
    </w:p>
    <w:p w14:paraId="7E7F0D32">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4、联合体各成员单位内部的职责分工如下：</w:t>
      </w:r>
      <w:r>
        <w:rPr>
          <w:snapToGrid w:val="0"/>
          <w:color w:val="auto"/>
          <w:kern w:val="0"/>
          <w:sz w:val="24"/>
          <w:highlight w:val="none"/>
          <w:u w:val="single"/>
        </w:rPr>
        <w:t xml:space="preserve">                          </w:t>
      </w:r>
      <w:r>
        <w:rPr>
          <w:snapToGrid w:val="0"/>
          <w:color w:val="auto"/>
          <w:kern w:val="0"/>
          <w:sz w:val="24"/>
          <w:highlight w:val="none"/>
        </w:rPr>
        <w:t>。</w:t>
      </w:r>
    </w:p>
    <w:p w14:paraId="6DEFB425">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5、本协议书自签署之日起生效，合同履行完毕后自动失效。</w:t>
      </w:r>
    </w:p>
    <w:p w14:paraId="564A1DF1">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6、本协议书一式</w:t>
      </w:r>
      <w:r>
        <w:rPr>
          <w:snapToGrid w:val="0"/>
          <w:color w:val="auto"/>
          <w:kern w:val="0"/>
          <w:sz w:val="24"/>
          <w:highlight w:val="none"/>
          <w:u w:val="single"/>
        </w:rPr>
        <w:t xml:space="preserve">       </w:t>
      </w:r>
      <w:r>
        <w:rPr>
          <w:snapToGrid w:val="0"/>
          <w:color w:val="auto"/>
          <w:kern w:val="0"/>
          <w:sz w:val="24"/>
          <w:highlight w:val="none"/>
        </w:rPr>
        <w:t>份，联合体成员和招标人各执一份。</w:t>
      </w:r>
    </w:p>
    <w:p w14:paraId="66B962F2">
      <w:pPr>
        <w:adjustRightInd w:val="0"/>
        <w:snapToGrid w:val="0"/>
        <w:spacing w:line="360" w:lineRule="auto"/>
        <w:ind w:firstLine="480" w:firstLineChars="200"/>
        <w:rPr>
          <w:snapToGrid w:val="0"/>
          <w:color w:val="auto"/>
          <w:kern w:val="0"/>
          <w:sz w:val="24"/>
          <w:highlight w:val="none"/>
        </w:rPr>
      </w:pPr>
    </w:p>
    <w:p w14:paraId="7C71E28B">
      <w:pPr>
        <w:adjustRightInd w:val="0"/>
        <w:snapToGrid w:val="0"/>
        <w:spacing w:line="360" w:lineRule="auto"/>
        <w:ind w:firstLine="480" w:firstLineChars="200"/>
        <w:rPr>
          <w:snapToGrid w:val="0"/>
          <w:color w:val="auto"/>
          <w:kern w:val="0"/>
          <w:sz w:val="24"/>
          <w:szCs w:val="21"/>
          <w:highlight w:val="none"/>
        </w:rPr>
      </w:pPr>
      <w:r>
        <w:rPr>
          <w:snapToGrid w:val="0"/>
          <w:color w:val="auto"/>
          <w:kern w:val="0"/>
          <w:sz w:val="24"/>
          <w:szCs w:val="21"/>
          <w:highlight w:val="none"/>
        </w:rPr>
        <w:t>注：本协议书由委托代理人签字的，应附法定代表人签字的授权委托书。</w:t>
      </w:r>
    </w:p>
    <w:p w14:paraId="2113B5E6">
      <w:pPr>
        <w:adjustRightInd w:val="0"/>
        <w:snapToGrid w:val="0"/>
        <w:spacing w:line="360" w:lineRule="auto"/>
        <w:ind w:firstLine="480" w:firstLineChars="200"/>
        <w:rPr>
          <w:snapToGrid w:val="0"/>
          <w:color w:val="auto"/>
          <w:kern w:val="0"/>
          <w:sz w:val="24"/>
          <w:highlight w:val="none"/>
        </w:rPr>
      </w:pPr>
    </w:p>
    <w:p w14:paraId="7326E7BF">
      <w:pPr>
        <w:pStyle w:val="8"/>
        <w:adjustRightInd w:val="0"/>
        <w:snapToGrid w:val="0"/>
        <w:spacing w:after="0" w:line="360" w:lineRule="auto"/>
        <w:ind w:left="0" w:leftChars="0" w:firstLine="480" w:firstLineChars="200"/>
        <w:rPr>
          <w:snapToGrid w:val="0"/>
          <w:color w:val="auto"/>
          <w:kern w:val="0"/>
          <w:sz w:val="24"/>
          <w:highlight w:val="none"/>
        </w:rPr>
      </w:pPr>
    </w:p>
    <w:p w14:paraId="6AF459B6">
      <w:pPr>
        <w:adjustRightInd w:val="0"/>
        <w:snapToGrid w:val="0"/>
        <w:spacing w:line="360" w:lineRule="auto"/>
        <w:ind w:firstLine="480" w:firstLineChars="200"/>
        <w:rPr>
          <w:snapToGrid w:val="0"/>
          <w:color w:val="auto"/>
          <w:kern w:val="0"/>
          <w:sz w:val="24"/>
          <w:highlight w:val="none"/>
        </w:rPr>
      </w:pPr>
    </w:p>
    <w:p w14:paraId="35155F00">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牵头人名称：</w:t>
      </w:r>
      <w:r>
        <w:rPr>
          <w:snapToGrid w:val="0"/>
          <w:color w:val="auto"/>
          <w:kern w:val="0"/>
          <w:sz w:val="24"/>
          <w:highlight w:val="none"/>
          <w:u w:val="single"/>
        </w:rPr>
        <w:t xml:space="preserve">                             </w:t>
      </w:r>
      <w:r>
        <w:rPr>
          <w:snapToGrid w:val="0"/>
          <w:color w:val="auto"/>
          <w:kern w:val="0"/>
          <w:sz w:val="24"/>
          <w:highlight w:val="none"/>
        </w:rPr>
        <w:t xml:space="preserve"> (盖单位章)</w:t>
      </w:r>
    </w:p>
    <w:p w14:paraId="019EB607">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法定代表人或其委托代理人：</w:t>
      </w:r>
      <w:r>
        <w:rPr>
          <w:snapToGrid w:val="0"/>
          <w:color w:val="auto"/>
          <w:kern w:val="0"/>
          <w:sz w:val="24"/>
          <w:highlight w:val="none"/>
          <w:u w:val="single"/>
        </w:rPr>
        <w:t xml:space="preserve">          </w:t>
      </w:r>
      <w:r>
        <w:rPr>
          <w:rFonts w:hint="eastAsia"/>
          <w:snapToGrid w:val="0"/>
          <w:color w:val="auto"/>
          <w:kern w:val="0"/>
          <w:sz w:val="24"/>
          <w:highlight w:val="none"/>
          <w:u w:val="single"/>
          <w:lang w:val="en-US" w:eastAsia="zh-CN"/>
        </w:rPr>
        <w:t xml:space="preserve">  </w:t>
      </w:r>
      <w:r>
        <w:rPr>
          <w:snapToGrid w:val="0"/>
          <w:color w:val="auto"/>
          <w:kern w:val="0"/>
          <w:sz w:val="24"/>
          <w:highlight w:val="none"/>
          <w:u w:val="single"/>
        </w:rPr>
        <w:t xml:space="preserve">   </w:t>
      </w:r>
      <w:r>
        <w:rPr>
          <w:snapToGrid w:val="0"/>
          <w:color w:val="auto"/>
          <w:kern w:val="0"/>
          <w:sz w:val="24"/>
          <w:highlight w:val="none"/>
        </w:rPr>
        <w:t xml:space="preserve"> (签字)</w:t>
      </w:r>
    </w:p>
    <w:p w14:paraId="7009CD57">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成员一名称：</w:t>
      </w:r>
      <w:r>
        <w:rPr>
          <w:snapToGrid w:val="0"/>
          <w:color w:val="auto"/>
          <w:kern w:val="0"/>
          <w:sz w:val="24"/>
          <w:highlight w:val="none"/>
          <w:u w:val="single"/>
        </w:rPr>
        <w:t xml:space="preserve">                             </w:t>
      </w:r>
      <w:r>
        <w:rPr>
          <w:snapToGrid w:val="0"/>
          <w:color w:val="auto"/>
          <w:kern w:val="0"/>
          <w:sz w:val="24"/>
          <w:highlight w:val="none"/>
        </w:rPr>
        <w:t xml:space="preserve"> (盖单位章)</w:t>
      </w:r>
    </w:p>
    <w:p w14:paraId="338E40A5">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法定代表人或其委托代理人：</w:t>
      </w:r>
      <w:r>
        <w:rPr>
          <w:snapToGrid w:val="0"/>
          <w:color w:val="auto"/>
          <w:kern w:val="0"/>
          <w:sz w:val="24"/>
          <w:highlight w:val="none"/>
          <w:u w:val="single"/>
        </w:rPr>
        <w:t xml:space="preserve">          </w:t>
      </w:r>
      <w:r>
        <w:rPr>
          <w:rFonts w:hint="eastAsia"/>
          <w:snapToGrid w:val="0"/>
          <w:color w:val="auto"/>
          <w:kern w:val="0"/>
          <w:sz w:val="24"/>
          <w:highlight w:val="none"/>
          <w:u w:val="single"/>
          <w:lang w:val="en-US" w:eastAsia="zh-CN"/>
        </w:rPr>
        <w:t xml:space="preserve">  </w:t>
      </w:r>
      <w:r>
        <w:rPr>
          <w:snapToGrid w:val="0"/>
          <w:color w:val="auto"/>
          <w:kern w:val="0"/>
          <w:sz w:val="24"/>
          <w:highlight w:val="none"/>
          <w:u w:val="single"/>
        </w:rPr>
        <w:t xml:space="preserve">   </w:t>
      </w:r>
      <w:r>
        <w:rPr>
          <w:snapToGrid w:val="0"/>
          <w:color w:val="auto"/>
          <w:kern w:val="0"/>
          <w:sz w:val="24"/>
          <w:highlight w:val="none"/>
        </w:rPr>
        <w:t xml:space="preserve"> (签字)</w:t>
      </w:r>
    </w:p>
    <w:p w14:paraId="1C40941A">
      <w:pPr>
        <w:pStyle w:val="2"/>
        <w:rPr>
          <w:rFonts w:hint="eastAsia" w:ascii="宋体" w:hAnsi="宋体" w:eastAsia="宋体" w:cs="宋体"/>
          <w:b/>
          <w:bCs/>
          <w:sz w:val="24"/>
          <w:szCs w:val="24"/>
          <w:lang w:val="en-US" w:eastAsia="zh-CN"/>
        </w:rPr>
      </w:pPr>
    </w:p>
    <w:p w14:paraId="00485112">
      <w:pPr>
        <w:rPr>
          <w:rFonts w:hint="eastAsia" w:ascii="宋体" w:hAnsi="宋体" w:eastAsia="宋体" w:cs="宋体"/>
          <w:b/>
          <w:bCs/>
          <w:sz w:val="24"/>
          <w:szCs w:val="24"/>
          <w:lang w:val="en-US" w:eastAsia="zh-CN"/>
        </w:rPr>
      </w:pPr>
    </w:p>
    <w:p w14:paraId="7B4BB688">
      <w:pPr>
        <w:rPr>
          <w:rFonts w:hint="eastAsia" w:ascii="宋体" w:hAnsi="宋体" w:eastAsia="宋体" w:cs="宋体"/>
          <w:b/>
          <w:bCs/>
          <w:sz w:val="24"/>
          <w:szCs w:val="24"/>
          <w:lang w:val="en-US" w:eastAsia="zh-CN"/>
        </w:rPr>
      </w:pPr>
    </w:p>
    <w:p w14:paraId="4217C8D5">
      <w:pPr>
        <w:rPr>
          <w:rFonts w:hint="eastAsia" w:ascii="宋体" w:hAnsi="宋体" w:eastAsia="宋体" w:cs="宋体"/>
          <w:b/>
          <w:bCs/>
          <w:sz w:val="24"/>
          <w:szCs w:val="24"/>
          <w:lang w:val="en-US" w:eastAsia="zh-CN"/>
        </w:rPr>
      </w:pPr>
    </w:p>
    <w:p w14:paraId="4C773E2A">
      <w:pPr>
        <w:rPr>
          <w:rFonts w:hint="eastAsia" w:ascii="宋体" w:hAnsi="宋体" w:eastAsia="宋体" w:cs="宋体"/>
          <w:b/>
          <w:bCs/>
          <w:sz w:val="24"/>
          <w:szCs w:val="24"/>
          <w:lang w:val="en-US" w:eastAsia="zh-CN"/>
        </w:rPr>
      </w:pPr>
    </w:p>
    <w:p w14:paraId="42A62B27">
      <w:pPr>
        <w:rPr>
          <w:rFonts w:hint="eastAsia" w:ascii="宋体" w:hAnsi="宋体" w:eastAsia="宋体" w:cs="宋体"/>
          <w:b/>
          <w:bCs/>
          <w:sz w:val="24"/>
          <w:szCs w:val="24"/>
          <w:lang w:val="en-US" w:eastAsia="zh-CN"/>
        </w:rPr>
      </w:pPr>
    </w:p>
    <w:p w14:paraId="1A3737E8">
      <w:pPr>
        <w:rPr>
          <w:rFonts w:hint="eastAsia" w:ascii="宋体" w:hAnsi="宋体" w:eastAsia="宋体" w:cs="宋体"/>
          <w:b/>
          <w:bCs/>
          <w:sz w:val="24"/>
          <w:szCs w:val="24"/>
          <w:lang w:val="en-US" w:eastAsia="zh-CN"/>
        </w:rPr>
      </w:pPr>
    </w:p>
    <w:p w14:paraId="6B4A3074">
      <w:pPr>
        <w:rPr>
          <w:rFonts w:hint="eastAsia" w:ascii="宋体" w:hAnsi="宋体" w:eastAsia="宋体" w:cs="宋体"/>
          <w:b/>
          <w:bCs/>
          <w:sz w:val="24"/>
          <w:szCs w:val="24"/>
          <w:lang w:val="en-US" w:eastAsia="zh-CN"/>
        </w:rPr>
      </w:pPr>
    </w:p>
    <w:p w14:paraId="320E416A">
      <w:pPr>
        <w:rPr>
          <w:rFonts w:hint="eastAsia" w:ascii="宋体" w:hAnsi="宋体" w:eastAsia="宋体" w:cs="宋体"/>
          <w:b/>
          <w:bCs/>
          <w:sz w:val="24"/>
          <w:szCs w:val="24"/>
          <w:lang w:val="en-US" w:eastAsia="zh-CN"/>
        </w:rPr>
      </w:pPr>
    </w:p>
    <w:p w14:paraId="09CDEE6A">
      <w:pPr>
        <w:pStyle w:val="4"/>
        <w:numPr>
          <w:ilvl w:val="0"/>
          <w:numId w:val="0"/>
        </w:numPr>
        <w:bidi w:val="0"/>
        <w:spacing w:line="360" w:lineRule="auto"/>
        <w:ind w:leftChars="0" w:right="102" w:rightChars="0"/>
        <w:jc w:val="center"/>
        <w:rPr>
          <w:rFonts w:hint="eastAsia" w:ascii="宋体" w:hAnsi="宋体" w:eastAsia="宋体" w:cs="宋体"/>
          <w:b/>
          <w:bCs/>
          <w:sz w:val="24"/>
          <w:szCs w:val="24"/>
          <w:lang w:val="en-US" w:eastAsia="zh-CN"/>
        </w:rPr>
      </w:pPr>
      <w:bookmarkStart w:id="11" w:name="_GoBack"/>
      <w:bookmarkEnd w:id="11"/>
      <w:r>
        <w:rPr>
          <w:rFonts w:hint="eastAsia" w:ascii="宋体" w:hAnsi="宋体" w:eastAsia="宋体" w:cs="宋体"/>
          <w:b/>
          <w:bCs/>
          <w:sz w:val="24"/>
          <w:szCs w:val="24"/>
          <w:lang w:val="en-US" w:eastAsia="zh-CN"/>
        </w:rPr>
        <w:t>网站截图示例</w:t>
      </w:r>
    </w:p>
    <w:p w14:paraId="09DA8455">
      <w:pPr>
        <w:widowControl/>
        <w:rPr>
          <w:rFonts w:hint="eastAsia" w:ascii="宋体" w:hAnsi="宋体" w:eastAsia="宋体" w:cs="宋体"/>
          <w:b/>
          <w:kern w:val="0"/>
          <w:sz w:val="24"/>
          <w:szCs w:val="24"/>
        </w:rPr>
      </w:pPr>
      <w:r>
        <w:rPr>
          <w:rFonts w:hint="eastAsia" w:ascii="宋体" w:hAnsi="宋体" w:eastAsia="宋体" w:cs="宋体"/>
          <w:b/>
          <w:bCs/>
          <w:kern w:val="0"/>
          <w:sz w:val="24"/>
          <w:szCs w:val="24"/>
          <w:lang w:val="en-US" w:eastAsia="zh-CN"/>
        </w:rPr>
        <w:t>一</w:t>
      </w:r>
      <w:r>
        <w:rPr>
          <w:rFonts w:hint="eastAsia" w:ascii="宋体" w:hAnsi="宋体" w:eastAsia="宋体" w:cs="宋体"/>
          <w:b/>
          <w:bCs/>
          <w:kern w:val="0"/>
          <w:sz w:val="24"/>
          <w:szCs w:val="24"/>
        </w:rPr>
        <w:t>、</w:t>
      </w:r>
      <w:r>
        <w:rPr>
          <w:rFonts w:hint="eastAsia" w:ascii="宋体" w:hAnsi="宋体" w:eastAsia="宋体" w:cs="宋体"/>
          <w:b/>
          <w:kern w:val="0"/>
          <w:sz w:val="24"/>
          <w:szCs w:val="24"/>
        </w:rPr>
        <w:t>全国企业信用信息公示系统（www.gsxt.gov.cn）查询方式及截图模板</w:t>
      </w:r>
    </w:p>
    <w:p w14:paraId="3023EF99">
      <w:pPr>
        <w:ind w:firstLine="420"/>
        <w:rPr>
          <w:rFonts w:hint="eastAsia" w:ascii="宋体" w:hAnsi="宋体" w:eastAsia="宋体" w:cs="宋体"/>
          <w:kern w:val="0"/>
          <w:sz w:val="24"/>
          <w:szCs w:val="24"/>
        </w:rPr>
      </w:pPr>
      <w:r>
        <w:rPr>
          <w:rFonts w:hint="eastAsia" w:ascii="宋体" w:hAnsi="宋体" w:eastAsia="宋体" w:cs="宋体"/>
          <w:kern w:val="0"/>
          <w:sz w:val="24"/>
          <w:szCs w:val="24"/>
        </w:rPr>
        <w:t>第1步：打开系统首页。</w:t>
      </w:r>
    </w:p>
    <w:p w14:paraId="092DC689">
      <w:pPr>
        <w:ind w:firstLine="420"/>
        <w:rPr>
          <w:rFonts w:hint="eastAsia" w:ascii="宋体" w:hAnsi="宋体" w:eastAsia="宋体" w:cs="宋体"/>
          <w:kern w:val="0"/>
          <w:sz w:val="24"/>
          <w:szCs w:val="24"/>
        </w:rPr>
      </w:pPr>
      <w:r>
        <w:rPr>
          <w:rFonts w:hint="eastAsia" w:ascii="宋体" w:hAnsi="宋体" w:eastAsia="宋体" w:cs="宋体"/>
          <w:kern w:val="0"/>
          <w:sz w:val="24"/>
          <w:szCs w:val="24"/>
        </w:rPr>
        <w:t>第2步：搜索框空白处输入投标人（供应商）名称并点击“查询”。</w:t>
      </w:r>
    </w:p>
    <w:p w14:paraId="15646710">
      <w:pPr>
        <w:widowControl/>
        <w:tabs>
          <w:tab w:val="left" w:pos="360"/>
        </w:tabs>
        <w:snapToGrid w:val="0"/>
        <w:ind w:firstLine="324" w:firstLineChars="135"/>
        <w:jc w:val="cente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052060" cy="3621405"/>
            <wp:effectExtent l="0" t="0" r="7620" b="5715"/>
            <wp:docPr id="1" name="图片 2" descr="微信截图_202206081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截图_20220608152249"/>
                    <pic:cNvPicPr>
                      <a:picLocks noChangeAspect="1"/>
                    </pic:cNvPicPr>
                  </pic:nvPicPr>
                  <pic:blipFill>
                    <a:blip r:embed="rId4"/>
                    <a:stretch>
                      <a:fillRect/>
                    </a:stretch>
                  </pic:blipFill>
                  <pic:spPr>
                    <a:xfrm>
                      <a:off x="0" y="0"/>
                      <a:ext cx="5052060" cy="3621405"/>
                    </a:xfrm>
                    <a:prstGeom prst="rect">
                      <a:avLst/>
                    </a:prstGeom>
                    <a:noFill/>
                    <a:ln>
                      <a:noFill/>
                    </a:ln>
                  </pic:spPr>
                </pic:pic>
              </a:graphicData>
            </a:graphic>
          </wp:inline>
        </w:drawing>
      </w:r>
    </w:p>
    <w:p w14:paraId="4C288BAF">
      <w:pPr>
        <w:ind w:firstLine="420"/>
        <w:rPr>
          <w:rFonts w:hint="eastAsia" w:ascii="宋体" w:hAnsi="宋体" w:eastAsia="宋体" w:cs="宋体"/>
          <w:kern w:val="0"/>
          <w:sz w:val="24"/>
          <w:szCs w:val="24"/>
        </w:rPr>
      </w:pPr>
    </w:p>
    <w:p w14:paraId="7CB08139">
      <w:pPr>
        <w:ind w:firstLine="420"/>
        <w:rPr>
          <w:rFonts w:hint="eastAsia" w:ascii="宋体" w:hAnsi="宋体" w:eastAsia="宋体" w:cs="宋体"/>
          <w:kern w:val="0"/>
          <w:sz w:val="24"/>
          <w:szCs w:val="24"/>
        </w:rPr>
      </w:pPr>
      <w:r>
        <w:rPr>
          <w:rFonts w:hint="eastAsia" w:ascii="宋体" w:hAnsi="宋体" w:eastAsia="宋体" w:cs="宋体"/>
          <w:kern w:val="0"/>
          <w:sz w:val="24"/>
          <w:szCs w:val="24"/>
        </w:rPr>
        <w:t>第3步：点击选择投标人（供应商）名称。</w:t>
      </w:r>
    </w:p>
    <w:p w14:paraId="17DFC181">
      <w:pPr>
        <w:ind w:firstLine="324" w:firstLineChars="135"/>
        <w:rPr>
          <w:rFonts w:hint="eastAsia" w:ascii="宋体" w:hAnsi="宋体" w:eastAsia="宋体" w:cs="宋体"/>
          <w:kern w:val="0"/>
          <w:sz w:val="24"/>
          <w:szCs w:val="24"/>
        </w:rPr>
      </w:pPr>
      <w:r>
        <w:rPr>
          <w:rFonts w:hint="eastAsia" w:ascii="宋体" w:hAnsi="宋体" w:eastAsia="宋体" w:cs="宋体"/>
          <w:sz w:val="24"/>
          <w:szCs w:val="24"/>
        </w:rPr>
        <w:drawing>
          <wp:inline distT="0" distB="0" distL="114300" distR="114300">
            <wp:extent cx="5390515" cy="3515995"/>
            <wp:effectExtent l="0" t="0" r="4445" b="444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5"/>
                    <a:stretch>
                      <a:fillRect/>
                    </a:stretch>
                  </pic:blipFill>
                  <pic:spPr>
                    <a:xfrm>
                      <a:off x="0" y="0"/>
                      <a:ext cx="5390515" cy="3515995"/>
                    </a:xfrm>
                    <a:prstGeom prst="rect">
                      <a:avLst/>
                    </a:prstGeom>
                    <a:noFill/>
                    <a:ln>
                      <a:noFill/>
                    </a:ln>
                  </pic:spPr>
                </pic:pic>
              </a:graphicData>
            </a:graphic>
          </wp:inline>
        </w:drawing>
      </w:r>
    </w:p>
    <w:p w14:paraId="0BAEA192">
      <w:pPr>
        <w:ind w:firstLine="420"/>
        <w:rPr>
          <w:rFonts w:hint="eastAsia" w:ascii="宋体" w:hAnsi="宋体" w:eastAsia="宋体" w:cs="宋体"/>
          <w:sz w:val="24"/>
          <w:szCs w:val="24"/>
        </w:rPr>
      </w:pPr>
      <w:r>
        <w:rPr>
          <w:rFonts w:hint="eastAsia" w:ascii="宋体" w:hAnsi="宋体" w:eastAsia="宋体" w:cs="宋体"/>
          <w:sz w:val="24"/>
          <w:szCs w:val="24"/>
        </w:rPr>
        <w:br w:type="page"/>
      </w:r>
    </w:p>
    <w:p w14:paraId="37556741">
      <w:pPr>
        <w:ind w:firstLine="480" w:firstLineChars="200"/>
        <w:rPr>
          <w:rFonts w:hint="eastAsia" w:ascii="宋体" w:hAnsi="宋体" w:eastAsia="宋体" w:cs="宋体"/>
          <w:sz w:val="24"/>
          <w:szCs w:val="24"/>
        </w:rPr>
      </w:pPr>
      <w:r>
        <w:rPr>
          <w:rFonts w:hint="eastAsia" w:ascii="宋体" w:hAnsi="宋体" w:eastAsia="宋体" w:cs="宋体"/>
          <w:sz w:val="24"/>
          <w:szCs w:val="24"/>
        </w:rPr>
        <w:t>第4步：选择“列入经营异常名录信息”，截取当前页面，显示“暂无列入经营异常名录信息”。</w:t>
      </w:r>
    </w:p>
    <w:p w14:paraId="2121A7D3">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50205" cy="3398520"/>
            <wp:effectExtent l="0" t="0" r="5715"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6"/>
                    <a:stretch>
                      <a:fillRect/>
                    </a:stretch>
                  </pic:blipFill>
                  <pic:spPr>
                    <a:xfrm>
                      <a:off x="0" y="0"/>
                      <a:ext cx="5450205" cy="3398520"/>
                    </a:xfrm>
                    <a:prstGeom prst="rect">
                      <a:avLst/>
                    </a:prstGeom>
                    <a:noFill/>
                    <a:ln>
                      <a:noFill/>
                    </a:ln>
                  </pic:spPr>
                </pic:pic>
              </a:graphicData>
            </a:graphic>
          </wp:inline>
        </w:drawing>
      </w:r>
    </w:p>
    <w:p w14:paraId="7898866B">
      <w:pPr>
        <w:ind w:firstLine="420"/>
        <w:rPr>
          <w:rFonts w:hint="eastAsia" w:ascii="宋体" w:hAnsi="宋体" w:eastAsia="宋体" w:cs="宋体"/>
          <w:sz w:val="24"/>
          <w:szCs w:val="24"/>
        </w:rPr>
      </w:pPr>
      <w:r>
        <w:rPr>
          <w:rFonts w:hint="eastAsia" w:ascii="宋体" w:hAnsi="宋体" w:eastAsia="宋体" w:cs="宋体"/>
          <w:sz w:val="24"/>
          <w:szCs w:val="24"/>
        </w:rPr>
        <w:t>第5步：选择“列入严重违法失信企业名单（黑名单）信息”，截取当前页面，显示“暂无列入严重违法失信企业名单（黑名单）信息”。</w:t>
      </w:r>
    </w:p>
    <w:p w14:paraId="0AD79F21">
      <w:pPr>
        <w:ind w:firstLine="211" w:firstLineChars="88"/>
        <w:rPr>
          <w:rFonts w:hint="eastAsia" w:ascii="宋体" w:hAnsi="宋体" w:eastAsia="宋体" w:cs="宋体"/>
          <w:b/>
          <w:kern w:val="0"/>
          <w:sz w:val="24"/>
          <w:szCs w:val="24"/>
        </w:rPr>
      </w:pPr>
      <w:r>
        <w:rPr>
          <w:rFonts w:hint="eastAsia" w:ascii="宋体" w:hAnsi="宋体" w:eastAsia="宋体" w:cs="宋体"/>
          <w:sz w:val="24"/>
          <w:szCs w:val="24"/>
        </w:rPr>
        <w:drawing>
          <wp:inline distT="0" distB="0" distL="114300" distR="114300">
            <wp:extent cx="5292090" cy="3302635"/>
            <wp:effectExtent l="0" t="0" r="11430" b="444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7"/>
                    <a:stretch>
                      <a:fillRect/>
                    </a:stretch>
                  </pic:blipFill>
                  <pic:spPr>
                    <a:xfrm>
                      <a:off x="0" y="0"/>
                      <a:ext cx="5292090" cy="3302635"/>
                    </a:xfrm>
                    <a:prstGeom prst="rect">
                      <a:avLst/>
                    </a:prstGeom>
                    <a:noFill/>
                    <a:ln>
                      <a:noFill/>
                    </a:ln>
                  </pic:spPr>
                </pic:pic>
              </a:graphicData>
            </a:graphic>
          </wp:inline>
        </w:drawing>
      </w:r>
    </w:p>
    <w:p w14:paraId="70ABF9E6">
      <w:pPr>
        <w:spacing w:after="120"/>
        <w:rPr>
          <w:rFonts w:hint="eastAsia" w:ascii="宋体" w:hAnsi="宋体" w:eastAsia="宋体" w:cs="宋体"/>
          <w:sz w:val="24"/>
          <w:szCs w:val="24"/>
        </w:rPr>
      </w:pPr>
    </w:p>
    <w:p w14:paraId="035D099A">
      <w:pPr>
        <w:spacing w:after="120"/>
        <w:rPr>
          <w:rFonts w:hint="eastAsia" w:ascii="宋体" w:hAnsi="宋体" w:eastAsia="宋体" w:cs="宋体"/>
          <w:sz w:val="24"/>
          <w:szCs w:val="24"/>
        </w:rPr>
      </w:pPr>
      <w:r>
        <w:rPr>
          <w:rFonts w:hint="eastAsia" w:ascii="宋体" w:hAnsi="宋体" w:eastAsia="宋体" w:cs="宋体"/>
          <w:sz w:val="24"/>
          <w:szCs w:val="24"/>
        </w:rPr>
        <w:t>以上两项查询均截图后方可报名</w:t>
      </w:r>
    </w:p>
    <w:p w14:paraId="57544E14">
      <w:pPr>
        <w:spacing w:after="120"/>
        <w:rPr>
          <w:rFonts w:hint="eastAsia" w:ascii="宋体" w:hAnsi="宋体" w:eastAsia="宋体" w:cs="宋体"/>
          <w:b/>
          <w:kern w:val="0"/>
          <w:sz w:val="24"/>
          <w:szCs w:val="24"/>
        </w:rPr>
      </w:pPr>
      <w:r>
        <w:rPr>
          <w:rFonts w:hint="eastAsia" w:ascii="宋体" w:hAnsi="宋体" w:eastAsia="宋体" w:cs="宋体"/>
          <w:sz w:val="24"/>
          <w:szCs w:val="24"/>
        </w:rPr>
        <w:br w:type="page"/>
      </w:r>
      <w:r>
        <w:rPr>
          <w:rFonts w:hint="eastAsia" w:ascii="宋体" w:hAnsi="宋体" w:eastAsia="宋体" w:cs="宋体"/>
          <w:b/>
          <w:kern w:val="0"/>
          <w:sz w:val="24"/>
          <w:szCs w:val="24"/>
          <w:lang w:val="en-US" w:eastAsia="zh-CN"/>
        </w:rPr>
        <w:t>二</w:t>
      </w:r>
      <w:r>
        <w:rPr>
          <w:rFonts w:hint="eastAsia" w:ascii="宋体" w:hAnsi="宋体" w:eastAsia="宋体" w:cs="宋体"/>
          <w:b/>
          <w:kern w:val="0"/>
          <w:sz w:val="24"/>
          <w:szCs w:val="24"/>
        </w:rPr>
        <w:t>、中国执行信息公开网查询方式及截图模板</w:t>
      </w:r>
    </w:p>
    <w:p w14:paraId="579EEBFD">
      <w:pPr>
        <w:numPr>
          <w:ilvl w:val="0"/>
          <w:numId w:val="2"/>
        </w:numPr>
        <w:rPr>
          <w:rFonts w:hint="eastAsia" w:ascii="宋体" w:hAnsi="宋体" w:eastAsia="宋体" w:cs="宋体"/>
          <w:sz w:val="24"/>
          <w:szCs w:val="24"/>
        </w:rPr>
      </w:pPr>
      <w:r>
        <w:rPr>
          <w:rFonts w:hint="eastAsia" w:ascii="宋体" w:hAnsi="宋体" w:eastAsia="宋体" w:cs="宋体"/>
          <w:kern w:val="0"/>
          <w:sz w:val="24"/>
          <w:szCs w:val="24"/>
        </w:rPr>
        <w:t>打开信用中国网站首页</w:t>
      </w:r>
      <w:r>
        <w:rPr>
          <w:rFonts w:hint="eastAsia" w:ascii="宋体" w:hAnsi="宋体" w:eastAsia="宋体" w:cs="宋体"/>
          <w:sz w:val="24"/>
          <w:szCs w:val="24"/>
        </w:rPr>
        <w:t>（网址：https://www.creditchina.gov.cn/），</w:t>
      </w:r>
      <w:r>
        <w:rPr>
          <w:rFonts w:hint="eastAsia" w:ascii="宋体" w:hAnsi="宋体" w:eastAsia="宋体" w:cs="宋体"/>
          <w:kern w:val="0"/>
          <w:sz w:val="24"/>
          <w:szCs w:val="24"/>
        </w:rPr>
        <w:t>点击“信用服务”→“失信被执行人 ”；</w:t>
      </w:r>
    </w:p>
    <w:p w14:paraId="2D2ECF9C">
      <w:pPr>
        <w:tabs>
          <w:tab w:val="left" w:pos="709"/>
        </w:tabs>
        <w:ind w:left="424" w:leftChars="202" w:firstLine="2"/>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102225" cy="2178685"/>
            <wp:effectExtent l="0" t="0" r="3175" b="635"/>
            <wp:docPr id="25" name="图片 25" descr="微信截图_2022060815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截图_20220608151534"/>
                    <pic:cNvPicPr>
                      <a:picLocks noChangeAspect="1"/>
                    </pic:cNvPicPr>
                  </pic:nvPicPr>
                  <pic:blipFill>
                    <a:blip r:embed="rId8"/>
                    <a:stretch>
                      <a:fillRect/>
                    </a:stretch>
                  </pic:blipFill>
                  <pic:spPr>
                    <a:xfrm>
                      <a:off x="0" y="0"/>
                      <a:ext cx="5102225" cy="2180590"/>
                    </a:xfrm>
                    <a:prstGeom prst="rect">
                      <a:avLst/>
                    </a:prstGeom>
                    <a:noFill/>
                    <a:ln>
                      <a:noFill/>
                    </a:ln>
                  </pic:spPr>
                </pic:pic>
              </a:graphicData>
            </a:graphic>
          </wp:inline>
        </w:drawing>
      </w:r>
      <w:r>
        <w:rPr>
          <w:rFonts w:hint="eastAsia" w:ascii="宋体" w:hAnsi="宋体" w:eastAsia="宋体" w:cs="宋体"/>
          <w:kern w:val="0"/>
          <w:sz w:val="24"/>
          <w:szCs w:val="24"/>
        </w:rPr>
        <w:drawing>
          <wp:inline distT="0" distB="0" distL="114300" distR="114300">
            <wp:extent cx="5161280" cy="2666365"/>
            <wp:effectExtent l="0" t="0" r="5080" b="635"/>
            <wp:docPr id="28" name="图片 28" descr="微信截图_2022060815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截图_20220608151559"/>
                    <pic:cNvPicPr>
                      <a:picLocks noChangeAspect="1"/>
                    </pic:cNvPicPr>
                  </pic:nvPicPr>
                  <pic:blipFill>
                    <a:blip r:embed="rId9"/>
                    <a:stretch>
                      <a:fillRect/>
                    </a:stretch>
                  </pic:blipFill>
                  <pic:spPr>
                    <a:xfrm>
                      <a:off x="0" y="0"/>
                      <a:ext cx="5161280" cy="2668270"/>
                    </a:xfrm>
                    <a:prstGeom prst="rect">
                      <a:avLst/>
                    </a:prstGeom>
                    <a:noFill/>
                    <a:ln>
                      <a:noFill/>
                    </a:ln>
                  </pic:spPr>
                </pic:pic>
              </a:graphicData>
            </a:graphic>
          </wp:inline>
        </w:drawing>
      </w:r>
    </w:p>
    <w:p w14:paraId="34C11966">
      <w:pPr>
        <w:tabs>
          <w:tab w:val="left" w:pos="312"/>
        </w:tabs>
        <w:rPr>
          <w:rFonts w:hint="eastAsia" w:ascii="宋体" w:hAnsi="宋体" w:eastAsia="宋体" w:cs="宋体"/>
          <w:kern w:val="0"/>
          <w:sz w:val="24"/>
          <w:szCs w:val="24"/>
        </w:rPr>
      </w:pPr>
      <w:r>
        <w:rPr>
          <w:rFonts w:hint="eastAsia" w:ascii="宋体" w:hAnsi="宋体" w:eastAsia="宋体" w:cs="宋体"/>
          <w:kern w:val="0"/>
          <w:sz w:val="24"/>
          <w:szCs w:val="24"/>
        </w:rPr>
        <w:t>或打开“中国执行信息公开网”（网址：zxgk.court.gov.cn），点击“失信被执行人”；</w:t>
      </w:r>
    </w:p>
    <w:p w14:paraId="2BCC168E">
      <w:pPr>
        <w:tabs>
          <w:tab w:val="left" w:pos="312"/>
        </w:tabs>
        <w:ind w:firstLine="484" w:firstLineChars="202"/>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165090" cy="2400300"/>
            <wp:effectExtent l="0" t="0" r="127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
                    <a:stretch>
                      <a:fillRect/>
                    </a:stretch>
                  </pic:blipFill>
                  <pic:spPr>
                    <a:xfrm>
                      <a:off x="0" y="0"/>
                      <a:ext cx="5165090" cy="2400935"/>
                    </a:xfrm>
                    <a:prstGeom prst="rect">
                      <a:avLst/>
                    </a:prstGeom>
                    <a:noFill/>
                    <a:ln>
                      <a:noFill/>
                    </a:ln>
                  </pic:spPr>
                </pic:pic>
              </a:graphicData>
            </a:graphic>
          </wp:inline>
        </w:drawing>
      </w:r>
    </w:p>
    <w:p w14:paraId="246588EB">
      <w:pPr>
        <w:tabs>
          <w:tab w:val="left" w:pos="312"/>
        </w:tabs>
        <w:rPr>
          <w:rFonts w:hint="eastAsia" w:ascii="宋体" w:hAnsi="宋体" w:eastAsia="宋体" w:cs="宋体"/>
          <w:kern w:val="0"/>
          <w:sz w:val="24"/>
          <w:szCs w:val="24"/>
        </w:rPr>
      </w:pPr>
      <w:r>
        <w:rPr>
          <w:rFonts w:hint="eastAsia" w:ascii="宋体" w:hAnsi="宋体" w:eastAsia="宋体" w:cs="宋体"/>
          <w:kern w:val="0"/>
          <w:sz w:val="24"/>
          <w:szCs w:val="24"/>
        </w:rPr>
        <w:br w:type="page"/>
      </w:r>
    </w:p>
    <w:p w14:paraId="096D8419">
      <w:pPr>
        <w:numPr>
          <w:ilvl w:val="0"/>
          <w:numId w:val="2"/>
        </w:numPr>
        <w:rPr>
          <w:rFonts w:hint="eastAsia" w:ascii="宋体" w:hAnsi="宋体" w:eastAsia="宋体" w:cs="宋体"/>
          <w:kern w:val="0"/>
          <w:sz w:val="24"/>
          <w:szCs w:val="24"/>
        </w:rPr>
      </w:pPr>
      <w:r>
        <w:rPr>
          <w:rFonts w:hint="eastAsia" w:ascii="宋体" w:hAnsi="宋体" w:eastAsia="宋体" w:cs="宋体"/>
          <w:kern w:val="0"/>
          <w:sz w:val="24"/>
          <w:szCs w:val="24"/>
        </w:rPr>
        <w:t>在被执行人姓名/名称处输入“公司全称”,身份证号码/组织机构代码处输入“单位统一社会信用代码”，输入验证码后点击查询。</w:t>
      </w:r>
    </w:p>
    <w:p w14:paraId="3F00F906">
      <w:pP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565775" cy="3695700"/>
            <wp:effectExtent l="0" t="0" r="12065" b="7620"/>
            <wp:docPr id="30" name="图片 9"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微信截图_20220608151632"/>
                    <pic:cNvPicPr>
                      <a:picLocks noChangeAspect="1"/>
                    </pic:cNvPicPr>
                  </pic:nvPicPr>
                  <pic:blipFill>
                    <a:blip r:embed="rId11"/>
                    <a:stretch>
                      <a:fillRect/>
                    </a:stretch>
                  </pic:blipFill>
                  <pic:spPr>
                    <a:xfrm>
                      <a:off x="0" y="0"/>
                      <a:ext cx="5565775" cy="3695700"/>
                    </a:xfrm>
                    <a:prstGeom prst="rect">
                      <a:avLst/>
                    </a:prstGeom>
                    <a:noFill/>
                    <a:ln>
                      <a:noFill/>
                    </a:ln>
                  </pic:spPr>
                </pic:pic>
              </a:graphicData>
            </a:graphic>
          </wp:inline>
        </w:drawing>
      </w:r>
    </w:p>
    <w:p w14:paraId="669C6747">
      <w:pPr>
        <w:spacing w:after="120"/>
        <w:ind w:firstLine="420"/>
        <w:rPr>
          <w:rFonts w:hint="eastAsia" w:ascii="宋体" w:hAnsi="宋体" w:eastAsia="宋体" w:cs="宋体"/>
          <w:sz w:val="24"/>
          <w:szCs w:val="24"/>
        </w:rPr>
      </w:pPr>
      <w:r>
        <w:rPr>
          <w:rFonts w:hint="eastAsia" w:ascii="宋体" w:hAnsi="宋体" w:eastAsia="宋体" w:cs="宋体"/>
          <w:kern w:val="0"/>
          <w:sz w:val="24"/>
          <w:szCs w:val="24"/>
        </w:rPr>
        <w:t>最终截图样式：</w:t>
      </w:r>
    </w:p>
    <w:p w14:paraId="5A63C3B9">
      <w:pPr>
        <w:spacing w:after="12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621655" cy="2774315"/>
            <wp:effectExtent l="0" t="0" r="1905" b="1460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2"/>
                    <a:stretch>
                      <a:fillRect/>
                    </a:stretch>
                  </pic:blipFill>
                  <pic:spPr>
                    <a:xfrm>
                      <a:off x="0" y="0"/>
                      <a:ext cx="5621655" cy="2774315"/>
                    </a:xfrm>
                    <a:prstGeom prst="rect">
                      <a:avLst/>
                    </a:prstGeom>
                    <a:noFill/>
                    <a:ln>
                      <a:noFill/>
                    </a:ln>
                  </pic:spPr>
                </pic:pic>
              </a:graphicData>
            </a:graphic>
          </wp:inline>
        </w:drawing>
      </w:r>
    </w:p>
    <w:p w14:paraId="5E354628">
      <w:pPr>
        <w:widowControl/>
        <w:rPr>
          <w:rFonts w:hint="eastAsia" w:ascii="宋体" w:hAnsi="宋体" w:eastAsia="宋体" w:cs="宋体"/>
          <w:sz w:val="24"/>
          <w:szCs w:val="24"/>
        </w:rPr>
      </w:pPr>
      <w:r>
        <w:rPr>
          <w:rFonts w:hint="eastAsia" w:ascii="宋体" w:hAnsi="宋体" w:eastAsia="宋体" w:cs="宋体"/>
          <w:b/>
          <w:kern w:val="0"/>
          <w:sz w:val="24"/>
          <w:szCs w:val="24"/>
        </w:rPr>
        <w:br w:type="page"/>
      </w:r>
    </w:p>
    <w:p w14:paraId="6F1D0C75">
      <w:pPr>
        <w:widowControl/>
        <w:rPr>
          <w:rFonts w:hint="eastAsia" w:ascii="宋体" w:hAnsi="宋体" w:eastAsia="宋体" w:cs="宋体"/>
          <w:b/>
          <w:kern w:val="0"/>
          <w:sz w:val="24"/>
          <w:szCs w:val="24"/>
        </w:rPr>
      </w:pPr>
      <w:r>
        <w:rPr>
          <w:rFonts w:hint="eastAsia" w:ascii="宋体" w:hAnsi="宋体" w:eastAsia="宋体" w:cs="宋体"/>
          <w:b/>
          <w:kern w:val="0"/>
          <w:sz w:val="24"/>
          <w:szCs w:val="24"/>
          <w:lang w:val="en-US" w:eastAsia="zh-CN"/>
        </w:rPr>
        <w:t>三</w:t>
      </w:r>
      <w:r>
        <w:rPr>
          <w:rFonts w:hint="eastAsia" w:ascii="宋体" w:hAnsi="宋体" w:eastAsia="宋体" w:cs="宋体"/>
          <w:b/>
          <w:kern w:val="0"/>
          <w:sz w:val="24"/>
          <w:szCs w:val="24"/>
        </w:rPr>
        <w:t>、中国裁判文书网网站查询方式及截图模板</w:t>
      </w:r>
    </w:p>
    <w:p w14:paraId="07ADA1B8">
      <w:pPr>
        <w:spacing w:line="480" w:lineRule="auto"/>
        <w:rPr>
          <w:rFonts w:hint="eastAsia" w:ascii="宋体" w:hAnsi="宋体" w:eastAsia="宋体" w:cs="宋体"/>
          <w:b/>
          <w:kern w:val="0"/>
          <w:sz w:val="24"/>
          <w:szCs w:val="24"/>
        </w:rPr>
      </w:pPr>
      <w:r>
        <w:rPr>
          <w:rFonts w:hint="eastAsia" w:ascii="宋体" w:hAnsi="宋体" w:eastAsia="宋体" w:cs="宋体"/>
          <w:b/>
          <w:kern w:val="0"/>
          <w:sz w:val="24"/>
          <w:szCs w:val="24"/>
        </w:rPr>
        <w:t>1、投标人（供应商）查询</w:t>
      </w:r>
    </w:p>
    <w:p w14:paraId="6E6B2B9C">
      <w:pPr>
        <w:ind w:firstLine="420"/>
        <w:rPr>
          <w:rFonts w:hint="eastAsia" w:ascii="宋体" w:hAnsi="宋体" w:eastAsia="宋体" w:cs="宋体"/>
          <w:sz w:val="24"/>
          <w:szCs w:val="24"/>
        </w:rPr>
      </w:pPr>
      <w:r>
        <w:rPr>
          <w:rFonts w:hint="eastAsia" w:ascii="宋体" w:hAnsi="宋体" w:eastAsia="宋体" w:cs="宋体"/>
          <w:sz w:val="24"/>
          <w:szCs w:val="24"/>
        </w:rPr>
        <w:t>（1）打开“中国裁判文书网”网站（http://wenshu.court.gov.cn/），点击高级检索；</w:t>
      </w:r>
    </w:p>
    <w:p w14:paraId="6AB5CBD8">
      <w:pPr>
        <w:ind w:firstLine="420"/>
        <w:rPr>
          <w:rFonts w:hint="eastAsia" w:ascii="宋体" w:hAnsi="宋体" w:eastAsia="宋体" w:cs="宋体"/>
          <w:sz w:val="24"/>
          <w:szCs w:val="24"/>
        </w:rPr>
      </w:pPr>
      <w:r>
        <w:rPr>
          <w:rFonts w:hint="eastAsia" w:ascii="宋体" w:hAnsi="宋体" w:eastAsia="宋体" w:cs="宋体"/>
          <w:sz w:val="24"/>
          <w:szCs w:val="24"/>
        </w:rPr>
        <w:t>（2）在全文检索中输入“行贿罪”，并选择“全文”；</w:t>
      </w:r>
    </w:p>
    <w:p w14:paraId="715892A8">
      <w:pPr>
        <w:ind w:firstLine="420"/>
        <w:rPr>
          <w:rFonts w:hint="eastAsia" w:ascii="宋体" w:hAnsi="宋体" w:eastAsia="宋体" w:cs="宋体"/>
          <w:sz w:val="24"/>
          <w:szCs w:val="24"/>
        </w:rPr>
      </w:pPr>
      <w:r>
        <w:rPr>
          <w:rFonts w:hint="eastAsia" w:ascii="宋体" w:hAnsi="宋体" w:eastAsia="宋体" w:cs="宋体"/>
          <w:sz w:val="24"/>
          <w:szCs w:val="24"/>
        </w:rPr>
        <w:t>（3）在“当事人”处输入投标人（供应商）全称；</w:t>
      </w:r>
    </w:p>
    <w:p w14:paraId="368ABE09">
      <w:pPr>
        <w:ind w:firstLine="420"/>
        <w:rPr>
          <w:rFonts w:hint="eastAsia" w:ascii="宋体" w:hAnsi="宋体" w:eastAsia="宋体" w:cs="宋体"/>
          <w:sz w:val="24"/>
          <w:szCs w:val="24"/>
        </w:rPr>
      </w:pPr>
      <w:r>
        <w:rPr>
          <w:rFonts w:hint="eastAsia" w:ascii="宋体" w:hAnsi="宋体" w:eastAsia="宋体" w:cs="宋体"/>
          <w:sz w:val="24"/>
          <w:szCs w:val="24"/>
        </w:rPr>
        <w:t>（4）在裁判日期选择自</w:t>
      </w:r>
      <w:r>
        <w:rPr>
          <w:rFonts w:hint="eastAsia" w:ascii="宋体" w:hAnsi="宋体" w:eastAsia="宋体" w:cs="宋体"/>
          <w:sz w:val="24"/>
          <w:szCs w:val="24"/>
          <w:lang w:val="en-US" w:eastAsia="zh-CN"/>
        </w:rPr>
        <w:t>招标</w:t>
      </w:r>
      <w:r>
        <w:rPr>
          <w:rFonts w:hint="eastAsia" w:ascii="宋体" w:hAnsi="宋体" w:eastAsia="宋体" w:cs="宋体"/>
          <w:sz w:val="24"/>
          <w:szCs w:val="24"/>
        </w:rPr>
        <w:t>文件获取之日起前三年（多于三年或不选裁判日期均可），点击检索；</w:t>
      </w:r>
    </w:p>
    <w:p w14:paraId="03655C6A">
      <w:pPr>
        <w:ind w:firstLine="420"/>
        <w:rPr>
          <w:rFonts w:hint="eastAsia" w:ascii="宋体" w:hAnsi="宋体" w:eastAsia="宋体" w:cs="宋体"/>
          <w:sz w:val="24"/>
          <w:szCs w:val="24"/>
        </w:rPr>
      </w:pPr>
      <w:r>
        <w:rPr>
          <w:rFonts w:hint="eastAsia" w:ascii="宋体" w:hAnsi="宋体" w:eastAsia="宋体" w:cs="宋体"/>
          <w:sz w:val="24"/>
          <w:szCs w:val="24"/>
        </w:rPr>
        <w:t>（5）截取成功截图如下（须截取到左上角的时间）。</w:t>
      </w:r>
    </w:p>
    <w:p w14:paraId="5A796B30">
      <w:pPr>
        <w:rPr>
          <w:rFonts w:hint="eastAsia" w:ascii="宋体" w:hAnsi="宋体" w:eastAsia="宋体" w:cs="宋体"/>
          <w:b/>
          <w:kern w:val="0"/>
          <w:sz w:val="24"/>
          <w:szCs w:val="24"/>
        </w:rPr>
      </w:pPr>
      <w:r>
        <w:rPr>
          <w:rFonts w:hint="eastAsia" w:ascii="宋体" w:hAnsi="宋体" w:eastAsia="宋体" w:cs="宋体"/>
          <w:b/>
          <w:bCs/>
          <w:kern w:val="44"/>
          <w:sz w:val="28"/>
          <w:szCs w:val="40"/>
          <w:lang w:bidi="ar"/>
        </w:rPr>
        <w:drawing>
          <wp:inline distT="0" distB="0" distL="114300" distR="114300">
            <wp:extent cx="5511165" cy="3267075"/>
            <wp:effectExtent l="0" t="0" r="0" b="9525"/>
            <wp:docPr id="50" name="图片 2"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截图"/>
                    <pic:cNvPicPr>
                      <a:picLocks noChangeAspect="1"/>
                    </pic:cNvPicPr>
                  </pic:nvPicPr>
                  <pic:blipFill>
                    <a:blip r:embed="rId13"/>
                    <a:srcRect l="-1118" r="-2257"/>
                    <a:stretch>
                      <a:fillRect/>
                    </a:stretch>
                  </pic:blipFill>
                  <pic:spPr>
                    <a:xfrm>
                      <a:off x="0" y="0"/>
                      <a:ext cx="5511165" cy="3267075"/>
                    </a:xfrm>
                    <a:prstGeom prst="rect">
                      <a:avLst/>
                    </a:prstGeom>
                    <a:noFill/>
                    <a:ln>
                      <a:noFill/>
                    </a:ln>
                  </pic:spPr>
                </pic:pic>
              </a:graphicData>
            </a:graphic>
          </wp:inline>
        </w:drawing>
      </w:r>
      <w:r>
        <w:rPr>
          <w:rFonts w:hint="eastAsia" w:ascii="宋体" w:hAnsi="宋体" w:eastAsia="宋体" w:cs="宋体"/>
          <w:kern w:val="0"/>
          <w:sz w:val="24"/>
          <w:szCs w:val="24"/>
        </w:rPr>
        <w:br w:type="page"/>
      </w:r>
      <w:r>
        <w:rPr>
          <w:rFonts w:hint="eastAsia" w:ascii="宋体" w:hAnsi="宋体" w:eastAsia="宋体" w:cs="宋体"/>
          <w:b/>
          <w:kern w:val="0"/>
          <w:sz w:val="24"/>
          <w:szCs w:val="24"/>
        </w:rPr>
        <w:t>2、企业法定代表人查询</w:t>
      </w:r>
    </w:p>
    <w:p w14:paraId="0DE344CE">
      <w:pPr>
        <w:ind w:firstLine="420"/>
        <w:rPr>
          <w:rFonts w:hint="eastAsia" w:ascii="宋体" w:hAnsi="宋体" w:eastAsia="宋体" w:cs="宋体"/>
          <w:sz w:val="24"/>
          <w:szCs w:val="24"/>
        </w:rPr>
      </w:pPr>
      <w:r>
        <w:rPr>
          <w:rFonts w:hint="eastAsia" w:ascii="宋体" w:hAnsi="宋体" w:eastAsia="宋体" w:cs="宋体"/>
          <w:sz w:val="24"/>
          <w:szCs w:val="24"/>
        </w:rPr>
        <w:t>（1）打开“中国裁判文书网”网站（http://wenshu.court.gov.cn/），点击高级检索；</w:t>
      </w:r>
    </w:p>
    <w:p w14:paraId="2E48312B">
      <w:pPr>
        <w:ind w:firstLine="484" w:firstLineChars="202"/>
        <w:rPr>
          <w:rFonts w:hint="eastAsia" w:ascii="宋体" w:hAnsi="宋体" w:eastAsia="宋体" w:cs="宋体"/>
          <w:sz w:val="24"/>
          <w:szCs w:val="24"/>
        </w:rPr>
      </w:pPr>
      <w:r>
        <w:rPr>
          <w:rFonts w:hint="eastAsia" w:ascii="宋体" w:hAnsi="宋体" w:eastAsia="宋体" w:cs="宋体"/>
          <w:sz w:val="24"/>
          <w:szCs w:val="24"/>
        </w:rPr>
        <w:t>（2）在全文检索中输入“行贿罪”，并选择“全文”，在“当事人”处输入企业法定代表人姓名；</w:t>
      </w:r>
    </w:p>
    <w:p w14:paraId="66996238">
      <w:pPr>
        <w:ind w:firstLine="484" w:firstLineChars="202"/>
        <w:rPr>
          <w:rFonts w:hint="eastAsia" w:ascii="宋体" w:hAnsi="宋体" w:eastAsia="宋体" w:cs="宋体"/>
          <w:sz w:val="24"/>
          <w:szCs w:val="24"/>
        </w:rPr>
      </w:pPr>
      <w:r>
        <w:rPr>
          <w:rFonts w:hint="eastAsia" w:ascii="宋体" w:hAnsi="宋体" w:eastAsia="宋体" w:cs="宋体"/>
          <w:sz w:val="24"/>
          <w:szCs w:val="24"/>
        </w:rPr>
        <w:t>（3）在裁判日期选择自采购文件获取之日起前三年（多于三年或不选裁判日期均可），点击检索；</w:t>
      </w:r>
    </w:p>
    <w:p w14:paraId="4CB454EB">
      <w:pPr>
        <w:ind w:firstLine="484" w:firstLineChars="202"/>
        <w:rPr>
          <w:rFonts w:hint="eastAsia" w:ascii="宋体" w:hAnsi="宋体" w:eastAsia="宋体" w:cs="宋体"/>
          <w:sz w:val="24"/>
          <w:szCs w:val="24"/>
        </w:rPr>
      </w:pPr>
      <w:r>
        <w:rPr>
          <w:rFonts w:hint="eastAsia" w:ascii="宋体" w:hAnsi="宋体" w:eastAsia="宋体" w:cs="宋体"/>
          <w:sz w:val="24"/>
          <w:szCs w:val="24"/>
        </w:rPr>
        <w:t>（4）截取成功截图如下（须截取到左上角的时间）。</w:t>
      </w:r>
    </w:p>
    <w:p w14:paraId="7D15EDBE">
      <w:r>
        <w:rPr>
          <w:rFonts w:hint="eastAsia" w:ascii="宋体" w:hAnsi="宋体" w:eastAsia="宋体" w:cs="宋体"/>
          <w:kern w:val="0"/>
          <w:sz w:val="22"/>
          <w:szCs w:val="18"/>
          <w:lang w:bidi="ar"/>
        </w:rPr>
        <w:drawing>
          <wp:inline distT="0" distB="0" distL="114300" distR="114300">
            <wp:extent cx="5612130" cy="3267075"/>
            <wp:effectExtent l="0" t="0" r="0" b="9525"/>
            <wp:docPr id="51"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截图"/>
                    <pic:cNvPicPr>
                      <a:picLocks noChangeAspect="1"/>
                    </pic:cNvPicPr>
                  </pic:nvPicPr>
                  <pic:blipFill>
                    <a:blip r:embed="rId13"/>
                    <a:srcRect l="-1118" r="-2257"/>
                    <a:stretch>
                      <a:fillRect/>
                    </a:stretch>
                  </pic:blipFill>
                  <pic:spPr>
                    <a:xfrm>
                      <a:off x="0" y="0"/>
                      <a:ext cx="5612130" cy="326707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
    <w:nsid w:val="4DFF0E19"/>
    <w:multiLevelType w:val="singleLevel"/>
    <w:tmpl w:val="4DFF0E19"/>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F440FA"/>
    <w:rsid w:val="4AF440FA"/>
    <w:rsid w:val="50CD75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3"/>
    <w:basedOn w:val="1"/>
    <w:next w:val="1"/>
    <w:qFormat/>
    <w:uiPriority w:val="0"/>
    <w:pPr>
      <w:keepNext/>
      <w:keepLines/>
      <w:numPr>
        <w:ilvl w:val="2"/>
        <w:numId w:val="1"/>
      </w:numPr>
      <w:suppressAutoHyphens/>
      <w:spacing w:before="260" w:after="260" w:line="415" w:lineRule="auto"/>
      <w:outlineLvl w:val="2"/>
    </w:pPr>
    <w:rPr>
      <w:b/>
      <w:bCs/>
      <w:kern w:val="1"/>
      <w:sz w:val="32"/>
      <w:szCs w:val="32"/>
      <w:lang w:eastAsia="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120"/>
      <w:ind w:firstLine="420" w:firstLineChars="100"/>
    </w:pPr>
    <w:rPr>
      <w:szCs w:val="20"/>
    </w:rPr>
  </w:style>
  <w:style w:type="paragraph" w:styleId="3">
    <w:name w:val="Body Text"/>
    <w:basedOn w:val="1"/>
    <w:qFormat/>
    <w:uiPriority w:val="0"/>
    <w:pPr>
      <w:suppressAutoHyphens/>
      <w:spacing w:after="120"/>
    </w:pPr>
    <w:rPr>
      <w:kern w:val="1"/>
      <w:lang w:eastAsia="ar-SA"/>
    </w:rPr>
  </w:style>
  <w:style w:type="paragraph" w:styleId="5">
    <w:name w:val="Body Text Indent"/>
    <w:basedOn w:val="1"/>
    <w:next w:val="6"/>
    <w:qFormat/>
    <w:uiPriority w:val="0"/>
    <w:pPr>
      <w:spacing w:after="120"/>
      <w:ind w:left="420" w:leftChars="200"/>
    </w:pPr>
    <w:rPr>
      <w:szCs w:val="20"/>
    </w:rPr>
  </w:style>
  <w:style w:type="paragraph" w:customStyle="1" w:styleId="6">
    <w:name w:val="p16"/>
    <w:basedOn w:val="1"/>
    <w:next w:val="7"/>
    <w:qFormat/>
    <w:uiPriority w:val="0"/>
    <w:pPr>
      <w:widowControl/>
      <w:spacing w:before="260" w:after="260" w:line="408" w:lineRule="auto"/>
    </w:pPr>
    <w:rPr>
      <w:rFonts w:ascii="Cambria" w:hAnsi="Cambria"/>
      <w:b/>
      <w:kern w:val="0"/>
      <w:szCs w:val="20"/>
    </w:rPr>
  </w:style>
  <w:style w:type="paragraph" w:styleId="7">
    <w:name w:val="toc 2"/>
    <w:basedOn w:val="1"/>
    <w:next w:val="1"/>
    <w:qFormat/>
    <w:uiPriority w:val="39"/>
    <w:pPr>
      <w:ind w:left="210"/>
      <w:jc w:val="left"/>
    </w:pPr>
    <w:rPr>
      <w:rFonts w:asciiTheme="minorHAnsi" w:hAnsiTheme="minorHAnsi" w:cstheme="minorHAnsi"/>
      <w:smallCaps/>
      <w:sz w:val="20"/>
      <w:szCs w:val="20"/>
    </w:rPr>
  </w:style>
  <w:style w:type="paragraph" w:styleId="8">
    <w:name w:val="Body Text First Indent 2"/>
    <w:basedOn w:val="5"/>
    <w:qFormat/>
    <w:uiPriority w:val="0"/>
    <w:pPr>
      <w:spacing w:line="312" w:lineRule="atLeast"/>
      <w:ind w:firstLine="420"/>
      <w:textAlignment w:val="baseline"/>
    </w:pPr>
  </w:style>
  <w:style w:type="paragraph" w:customStyle="1" w:styleId="11">
    <w:name w:val="样式1"/>
    <w:basedOn w:val="1"/>
    <w:qFormat/>
    <w:uiPriority w:val="0"/>
    <w:pPr>
      <w:suppressAutoHyphens/>
      <w:topLinePunct/>
      <w:spacing w:line="1200" w:lineRule="auto"/>
      <w:jc w:val="center"/>
    </w:pPr>
    <w:rPr>
      <w:rFonts w:ascii="方正小标宋_GBK" w:eastAsia="方正小标宋_GBK"/>
      <w:kern w:val="28"/>
      <w:sz w:val="36"/>
      <w:lang w:eastAsia="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1311</Words>
  <Characters>1484</Characters>
  <Lines>0</Lines>
  <Paragraphs>0</Paragraphs>
  <TotalTime>1</TotalTime>
  <ScaleCrop>false</ScaleCrop>
  <LinksUpToDate>false</LinksUpToDate>
  <CharactersWithSpaces>1969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2025-09-29T02:08:00Z</dcterms:created>
  <dc:creator>DELL</dc:creator>
  <cp:lastModifiedBy>DELL</cp:lastModifiedBy>
  <dcterms:modified xsi:type="dcterms:W3CDTF">2025-09-29T07:57:39Z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9FC1980EF85F46E29CB7A487CFD8CFD7_11</vt:lpwstr>
  </property>
  <property fmtid="{D5CDD505-2E9C-101B-9397-08002B2CF9AE}" pid="4" name="KSOTemplateDocerSaveRecord">
    <vt:lpwstr>eyJoZGlkIjoiODRhYjkzYTVlMjEzNTZhYjFmMzI1MTczZjdhODI2YjYiLCJ1c2VySWQiOiI0NDk5Njk3NjIifQ==</vt:lpwstr>
  </property>
</Properties>
</file>