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0D137">
      <w:pPr>
        <w:jc w:val="center"/>
        <w:rPr>
          <w:rFonts w:hint="eastAsia"/>
          <w:b/>
          <w:kern w:val="2"/>
          <w:sz w:val="36"/>
          <w:szCs w:val="36"/>
          <w:lang w:eastAsia="zh-CN"/>
        </w:rPr>
      </w:pPr>
      <w:r>
        <w:rPr>
          <w:rFonts w:hint="eastAsia"/>
          <w:b/>
          <w:kern w:val="2"/>
          <w:sz w:val="36"/>
          <w:szCs w:val="36"/>
          <w:lang w:eastAsia="zh-CN"/>
        </w:rPr>
        <w:t>2025年固定资产投资项目物资采购生产四批（零购）（后审）（四次）</w:t>
      </w:r>
    </w:p>
    <w:p w14:paraId="778163E2">
      <w:pPr>
        <w:pStyle w:val="9"/>
        <w:spacing w:before="0" w:beforeAutospacing="0" w:after="0" w:afterAutospacing="0" w:line="640" w:lineRule="exact"/>
        <w:jc w:val="center"/>
        <w:rPr>
          <w:rFonts w:hint="eastAsia"/>
          <w:b/>
          <w:kern w:val="2"/>
          <w:sz w:val="36"/>
          <w:szCs w:val="36"/>
          <w:lang w:val="en-US" w:eastAsia="zh-CN"/>
        </w:rPr>
      </w:pPr>
      <w:r>
        <w:rPr>
          <w:rFonts w:hint="eastAsia"/>
          <w:b/>
          <w:kern w:val="2"/>
          <w:sz w:val="36"/>
          <w:szCs w:val="36"/>
          <w:lang w:val="en-US" w:eastAsia="zh-CN"/>
        </w:rPr>
        <w:t>变更公告</w:t>
      </w:r>
    </w:p>
    <w:p w14:paraId="25C1FB9B">
      <w:pPr>
        <w:pStyle w:val="9"/>
        <w:spacing w:before="0" w:beforeAutospacing="0" w:after="0" w:afterAutospacing="0" w:line="640" w:lineRule="exact"/>
        <w:jc w:val="both"/>
        <w:rPr>
          <w:rFonts w:hint="eastAsia"/>
          <w:b w:val="0"/>
          <w:bCs/>
          <w:kern w:val="2"/>
          <w:sz w:val="24"/>
          <w:szCs w:val="24"/>
          <w:lang w:val="en-US" w:eastAsia="zh-CN"/>
        </w:rPr>
      </w:pPr>
      <w:r>
        <w:rPr>
          <w:rFonts w:hint="eastAsia"/>
          <w:b/>
          <w:bCs w:val="0"/>
          <w:kern w:val="2"/>
          <w:sz w:val="24"/>
          <w:szCs w:val="24"/>
          <w:lang w:val="en-US" w:eastAsia="zh-CN"/>
        </w:rPr>
        <w:t>项目名称：</w:t>
      </w:r>
      <w:r>
        <w:rPr>
          <w:rFonts w:hint="eastAsia"/>
          <w:b w:val="0"/>
          <w:bCs/>
          <w:kern w:val="2"/>
          <w:sz w:val="24"/>
          <w:szCs w:val="24"/>
          <w:lang w:val="en-US" w:eastAsia="zh-CN"/>
        </w:rPr>
        <w:t>2025年固定资产投资项目物资采购生产四批（零购）（后审）采购</w:t>
      </w:r>
    </w:p>
    <w:p w14:paraId="3F5BCAF0">
      <w:pPr>
        <w:pStyle w:val="9"/>
        <w:spacing w:before="0" w:beforeAutospacing="0" w:after="0" w:afterAutospacing="0" w:line="640" w:lineRule="exact"/>
        <w:jc w:val="both"/>
        <w:rPr>
          <w:rFonts w:hint="eastAsia"/>
          <w:b w:val="0"/>
          <w:bCs/>
          <w:kern w:val="2"/>
          <w:sz w:val="24"/>
          <w:szCs w:val="24"/>
          <w:lang w:val="en-US" w:eastAsia="zh-CN"/>
        </w:rPr>
      </w:pPr>
      <w:r>
        <w:rPr>
          <w:rFonts w:hint="eastAsia"/>
          <w:b/>
          <w:bCs w:val="0"/>
          <w:kern w:val="2"/>
          <w:sz w:val="24"/>
          <w:szCs w:val="24"/>
          <w:lang w:val="en-US" w:eastAsia="zh-CN"/>
        </w:rPr>
        <w:t>招标编号：</w:t>
      </w:r>
      <w:r>
        <w:rPr>
          <w:rFonts w:hint="eastAsia"/>
          <w:b w:val="0"/>
          <w:bCs/>
          <w:kern w:val="2"/>
          <w:sz w:val="24"/>
          <w:szCs w:val="24"/>
          <w:lang w:val="en-US" w:eastAsia="zh-CN"/>
        </w:rPr>
        <w:t>HG20250101-232-9、15（四次）</w:t>
      </w:r>
    </w:p>
    <w:p w14:paraId="3A365E2A">
      <w:pPr>
        <w:pStyle w:val="9"/>
        <w:spacing w:before="0" w:beforeAutospacing="0" w:after="0" w:afterAutospacing="0" w:line="640" w:lineRule="exact"/>
        <w:jc w:val="both"/>
        <w:rPr>
          <w:rFonts w:hint="eastAsia"/>
          <w:b w:val="0"/>
          <w:bCs/>
          <w:kern w:val="2"/>
          <w:sz w:val="24"/>
          <w:szCs w:val="24"/>
          <w:lang w:val="en-US" w:eastAsia="zh-CN"/>
        </w:rPr>
      </w:pPr>
      <w:r>
        <w:rPr>
          <w:rFonts w:hint="eastAsia"/>
          <w:b/>
          <w:bCs w:val="0"/>
          <w:kern w:val="2"/>
          <w:sz w:val="24"/>
          <w:szCs w:val="24"/>
          <w:lang w:val="en-US" w:eastAsia="zh-CN"/>
        </w:rPr>
        <w:t>标段编号：</w:t>
      </w:r>
      <w:r>
        <w:rPr>
          <w:rFonts w:hint="eastAsia"/>
          <w:b w:val="0"/>
          <w:bCs/>
          <w:kern w:val="2"/>
          <w:sz w:val="24"/>
          <w:szCs w:val="24"/>
          <w:lang w:val="en-US" w:eastAsia="zh-CN"/>
        </w:rPr>
        <w:t>HG20250101-232-15四次</w:t>
      </w:r>
    </w:p>
    <w:p w14:paraId="32206961">
      <w:pPr>
        <w:pStyle w:val="9"/>
        <w:spacing w:before="0" w:beforeAutospacing="0" w:after="0" w:afterAutospacing="0" w:line="640" w:lineRule="exact"/>
        <w:jc w:val="both"/>
        <w:rPr>
          <w:rFonts w:hint="eastAsia"/>
          <w:b/>
          <w:bCs w:val="0"/>
          <w:kern w:val="2"/>
          <w:sz w:val="24"/>
          <w:szCs w:val="24"/>
          <w:lang w:val="en-US" w:eastAsia="zh-CN"/>
        </w:rPr>
      </w:pPr>
      <w:r>
        <w:rPr>
          <w:rFonts w:hint="eastAsia"/>
          <w:b/>
          <w:bCs w:val="0"/>
          <w:kern w:val="2"/>
          <w:sz w:val="24"/>
          <w:szCs w:val="24"/>
          <w:lang w:val="en-US" w:eastAsia="zh-CN"/>
        </w:rPr>
        <w:t>变更事项：</w:t>
      </w:r>
    </w:p>
    <w:p w14:paraId="21467FED">
      <w:pPr>
        <w:pStyle w:val="9"/>
        <w:spacing w:before="0" w:beforeAutospacing="0" w:after="0" w:afterAutospacing="0" w:line="640" w:lineRule="exact"/>
        <w:jc w:val="both"/>
        <w:rPr>
          <w:rFonts w:hint="default"/>
          <w:b w:val="0"/>
          <w:bCs/>
          <w:kern w:val="2"/>
          <w:sz w:val="24"/>
          <w:szCs w:val="24"/>
          <w:lang w:val="en-US" w:eastAsia="zh-CN"/>
        </w:rPr>
      </w:pPr>
      <w:r>
        <w:rPr>
          <w:rFonts w:hint="eastAsia"/>
          <w:b w:val="0"/>
          <w:bCs/>
          <w:kern w:val="2"/>
          <w:sz w:val="24"/>
          <w:szCs w:val="24"/>
          <w:lang w:val="en-US" w:eastAsia="zh-CN"/>
        </w:rPr>
        <w:t>原标段名称：仪器仪表-大地测量、测距仪器，现变更为：卫星通讯</w:t>
      </w:r>
      <w:bookmarkStart w:id="0" w:name="_GoBack"/>
      <w:bookmarkEnd w:id="0"/>
      <w:r>
        <w:rPr>
          <w:rFonts w:hint="eastAsia"/>
          <w:b w:val="0"/>
          <w:bCs/>
          <w:kern w:val="2"/>
          <w:sz w:val="24"/>
          <w:szCs w:val="24"/>
          <w:lang w:val="en-US" w:eastAsia="zh-CN"/>
        </w:rPr>
        <w:t>。</w:t>
      </w:r>
    </w:p>
    <w:p w14:paraId="4B1D5D64">
      <w:pPr>
        <w:pStyle w:val="9"/>
        <w:spacing w:before="0" w:beforeAutospacing="0" w:after="0" w:afterAutospacing="0" w:line="640" w:lineRule="exact"/>
        <w:jc w:val="both"/>
        <w:rPr>
          <w:rFonts w:hint="eastAsia"/>
          <w:b/>
          <w:kern w:val="2"/>
          <w:sz w:val="24"/>
          <w:szCs w:val="24"/>
          <w:lang w:val="en-US" w:eastAsia="zh-CN"/>
        </w:rPr>
      </w:pPr>
      <w:r>
        <w:rPr>
          <w:rFonts w:hint="eastAsia"/>
          <w:b/>
          <w:kern w:val="2"/>
          <w:sz w:val="24"/>
          <w:szCs w:val="24"/>
          <w:lang w:val="en-US" w:eastAsia="zh-CN"/>
        </w:rPr>
        <w:t>其他内容不变</w:t>
      </w:r>
    </w:p>
    <w:p w14:paraId="004C4D0A">
      <w:pPr>
        <w:pStyle w:val="9"/>
        <w:spacing w:before="0" w:beforeAutospacing="0" w:after="0" w:afterAutospacing="0" w:line="640" w:lineRule="exact"/>
        <w:jc w:val="both"/>
        <w:rPr>
          <w:rFonts w:hint="eastAsia"/>
          <w:b/>
          <w:kern w:val="2"/>
          <w:sz w:val="24"/>
          <w:szCs w:val="24"/>
          <w:lang w:val="en-US" w:eastAsia="zh-CN"/>
        </w:rPr>
      </w:pPr>
    </w:p>
    <w:p w14:paraId="0D828DE4">
      <w:pPr>
        <w:pStyle w:val="9"/>
        <w:spacing w:before="0" w:beforeAutospacing="0" w:after="0" w:afterAutospacing="0" w:line="640" w:lineRule="exact"/>
        <w:jc w:val="both"/>
        <w:rPr>
          <w:rFonts w:hint="eastAsia"/>
          <w:b/>
          <w:kern w:val="2"/>
          <w:sz w:val="24"/>
          <w:szCs w:val="24"/>
          <w:lang w:val="en-US" w:eastAsia="zh-CN"/>
        </w:rPr>
      </w:pPr>
    </w:p>
    <w:p w14:paraId="0B099065">
      <w:pPr>
        <w:widowControl/>
        <w:tabs>
          <w:tab w:val="left" w:pos="2625"/>
        </w:tabs>
        <w:spacing w:line="360" w:lineRule="auto"/>
        <w:ind w:firstLine="1680" w:firstLineChars="7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t>招 标 人：内蒙古电力(集团)有限责任公司呼和浩特供电分公司</w:t>
      </w:r>
    </w:p>
    <w:p w14:paraId="3F1F56C8">
      <w:pPr>
        <w:pStyle w:val="9"/>
        <w:spacing w:before="0" w:beforeAutospacing="0" w:after="0" w:afterAutospacing="0" w:line="640" w:lineRule="exact"/>
        <w:ind w:firstLine="1440" w:firstLineChars="600"/>
        <w:jc w:val="both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77D5F2EA">
      <w:pPr>
        <w:pStyle w:val="9"/>
        <w:spacing w:before="0" w:beforeAutospacing="0" w:after="0" w:afterAutospacing="0" w:line="640" w:lineRule="exact"/>
        <w:ind w:firstLine="1680" w:firstLineChars="700"/>
        <w:jc w:val="both"/>
        <w:rPr>
          <w:rFonts w:hint="default"/>
          <w:b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招标代理机构：并辉建设工程招标代理有限公司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B45B8"/>
    <w:rsid w:val="558B45B8"/>
    <w:rsid w:val="7096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6"/>
    <w:qFormat/>
    <w:uiPriority w:val="0"/>
    <w:pPr>
      <w:spacing w:after="120" w:afterLines="0"/>
      <w:ind w:left="420" w:firstLine="420" w:firstLineChars="0"/>
    </w:pPr>
    <w:rPr>
      <w:rFonts w:ascii="Times New Roman"/>
      <w:kern w:val="2"/>
      <w:sz w:val="21"/>
      <w:szCs w:val="24"/>
    </w:rPr>
  </w:style>
  <w:style w:type="paragraph" w:styleId="3">
    <w:name w:val="Body Text Indent"/>
    <w:basedOn w:val="1"/>
    <w:next w:val="4"/>
    <w:qFormat/>
    <w:uiPriority w:val="0"/>
    <w:pPr>
      <w:ind w:firstLine="830" w:firstLineChars="352"/>
    </w:pPr>
    <w:rPr>
      <w:rFonts w:ascii="仿宋_GB2312" w:hAnsi="Times New Roman" w:eastAsia="仿宋_GB2312"/>
      <w:sz w:val="32"/>
    </w:rPr>
  </w:style>
  <w:style w:type="paragraph" w:customStyle="1" w:styleId="4">
    <w:name w:val="p16"/>
    <w:basedOn w:val="1"/>
    <w:next w:val="5"/>
    <w:qFormat/>
    <w:uiPriority w:val="0"/>
    <w:pPr>
      <w:widowControl/>
      <w:spacing w:line="400" w:lineRule="atLeast"/>
    </w:pPr>
    <w:rPr>
      <w:kern w:val="0"/>
      <w:sz w:val="24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smallCaps/>
      <w:sz w:val="20"/>
      <w:szCs w:val="20"/>
    </w:rPr>
  </w:style>
  <w:style w:type="paragraph" w:styleId="6">
    <w:name w:val="Body Text Indent 2"/>
    <w:basedOn w:val="1"/>
    <w:next w:val="7"/>
    <w:qFormat/>
    <w:uiPriority w:val="0"/>
    <w:pPr>
      <w:spacing w:after="120" w:line="480" w:lineRule="auto"/>
      <w:ind w:left="420" w:leftChars="200"/>
    </w:pPr>
  </w:style>
  <w:style w:type="paragraph" w:styleId="7">
    <w:name w:val="annotation text"/>
    <w:basedOn w:val="1"/>
    <w:next w:val="3"/>
    <w:semiHidden/>
    <w:qFormat/>
    <w:uiPriority w:val="0"/>
    <w:pPr>
      <w:jc w:val="left"/>
    </w:pPr>
  </w:style>
  <w:style w:type="paragraph" w:styleId="8">
    <w:name w:val="Body Text"/>
    <w:basedOn w:val="1"/>
    <w:unhideWhenUsed/>
    <w:uiPriority w:val="0"/>
    <w:pPr>
      <w:spacing w:after="120"/>
    </w:p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0">
    <w:name w:val="Body Text First Indent"/>
    <w:basedOn w:val="8"/>
    <w:next w:val="1"/>
    <w:uiPriority w:val="0"/>
    <w:pPr>
      <w:spacing w:after="120"/>
      <w:ind w:firstLine="420" w:firstLineChars="100"/>
    </w:pPr>
    <w:rPr>
      <w:rFonts w:ascii="Calibri" w:hAnsi="Calibr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216</Characters>
  <Lines>0</Lines>
  <Paragraphs>0</Paragraphs>
  <TotalTime>3</TotalTime>
  <ScaleCrop>false</ScaleCrop>
  <LinksUpToDate>false</LinksUpToDate>
  <CharactersWithSpaces>218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2025-08-21T07:56:00Z</dcterms:created>
  <dc:creator>BLF</dc:creator>
  <cp:lastModifiedBy> 当初.</cp:lastModifiedBy>
  <dcterms:modified xsi:type="dcterms:W3CDTF">2025-08-21T08:17:05Z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20DB7602B9DD4655B68E2D0681B651EC_11</vt:lpwstr>
  </property>
  <property fmtid="{D5CDD505-2E9C-101B-9397-08002B2CF9AE}" pid="4" name="KSOTemplateDocerSaveRecord">
    <vt:lpwstr>eyJoZGlkIjoiNGRmZWNkNmQzZGIxOWUzY2MyNTY3ZjdiZDkxYTkzZWEiLCJ1c2VySWQiOiI0NDE5MzkxNTgifQ==</vt:lpwstr>
  </property>
</Properties>
</file>