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B643C8">
      <w:pPr>
        <w:tabs>
          <w:tab w:val="left" w:pos="2160"/>
          <w:tab w:val="center" w:pos="4411"/>
        </w:tabs>
        <w:topLinePunct/>
        <w:spacing w:line="360" w:lineRule="auto"/>
        <w:rPr>
          <w:rFonts w:hint="eastAsia" w:ascii="宋体" w:hAnsi="宋体" w:eastAsia="宋体" w:cs="宋体"/>
          <w:b/>
          <w:sz w:val="24"/>
          <w:szCs w:val="32"/>
        </w:rPr>
      </w:pPr>
      <w:r>
        <w:rPr>
          <w:rFonts w:hint="eastAsia" w:ascii="宋体" w:hAnsi="宋体" w:eastAsia="宋体" w:cs="宋体"/>
          <w:b/>
          <w:sz w:val="24"/>
          <w:szCs w:val="28"/>
        </w:rPr>
        <w:t>附件一：</w:t>
      </w:r>
    </w:p>
    <w:p w14:paraId="1CFF52C0">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供应商信息表</w:t>
      </w:r>
    </w:p>
    <w:tbl>
      <w:tblPr>
        <w:tblStyle w:val="1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98"/>
        <w:gridCol w:w="6389"/>
      </w:tblGrid>
      <w:tr w14:paraId="7869F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71B05FE6">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项目编号</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464E233D">
            <w:pPr>
              <w:spacing w:line="360" w:lineRule="auto"/>
              <w:jc w:val="center"/>
              <w:rPr>
                <w:rFonts w:hint="eastAsia" w:ascii="宋体" w:hAnsi="宋体" w:eastAsia="宋体" w:cs="宋体"/>
                <w:kern w:val="0"/>
                <w:sz w:val="21"/>
                <w:szCs w:val="21"/>
              </w:rPr>
            </w:pPr>
          </w:p>
        </w:tc>
      </w:tr>
      <w:tr w14:paraId="57F16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54E35597">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项目名称</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7274FE9A">
            <w:pPr>
              <w:widowControl/>
              <w:spacing w:line="360" w:lineRule="auto"/>
              <w:jc w:val="center"/>
              <w:rPr>
                <w:rFonts w:hint="eastAsia" w:ascii="宋体" w:hAnsi="宋体" w:eastAsia="宋体" w:cs="宋体"/>
                <w:kern w:val="0"/>
                <w:sz w:val="21"/>
                <w:szCs w:val="21"/>
              </w:rPr>
            </w:pPr>
          </w:p>
        </w:tc>
      </w:tr>
      <w:tr w14:paraId="2A10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12F9B196">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标段号</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5DBC6A9B">
            <w:pPr>
              <w:widowControl/>
              <w:spacing w:line="360" w:lineRule="auto"/>
              <w:jc w:val="center"/>
              <w:rPr>
                <w:rFonts w:hint="eastAsia" w:ascii="宋体" w:hAnsi="宋体" w:eastAsia="宋体" w:cs="宋体"/>
                <w:kern w:val="0"/>
                <w:sz w:val="21"/>
                <w:szCs w:val="21"/>
              </w:rPr>
            </w:pPr>
          </w:p>
        </w:tc>
      </w:tr>
      <w:tr w14:paraId="5173E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562CBE1D">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供应商名称</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60F7BBE1">
            <w:pPr>
              <w:spacing w:line="360" w:lineRule="auto"/>
              <w:ind w:firstLine="540"/>
              <w:rPr>
                <w:rFonts w:hint="eastAsia" w:ascii="宋体" w:hAnsi="宋体" w:eastAsia="宋体" w:cs="宋体"/>
                <w:sz w:val="21"/>
                <w:szCs w:val="21"/>
              </w:rPr>
            </w:pPr>
          </w:p>
        </w:tc>
      </w:tr>
      <w:tr w14:paraId="5B4EB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16D8C4EA">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邮编</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450B087E">
            <w:pPr>
              <w:spacing w:line="360" w:lineRule="auto"/>
              <w:ind w:firstLine="540"/>
              <w:rPr>
                <w:rFonts w:hint="eastAsia" w:ascii="宋体" w:hAnsi="宋体" w:eastAsia="宋体" w:cs="宋体"/>
                <w:kern w:val="0"/>
                <w:sz w:val="21"/>
                <w:szCs w:val="21"/>
              </w:rPr>
            </w:pPr>
          </w:p>
        </w:tc>
      </w:tr>
      <w:tr w14:paraId="40E84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77A48176">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供应商详细通讯地址</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4B3CA2AF">
            <w:pPr>
              <w:spacing w:line="360" w:lineRule="auto"/>
              <w:ind w:firstLine="540"/>
              <w:rPr>
                <w:rFonts w:hint="eastAsia" w:ascii="宋体" w:hAnsi="宋体" w:eastAsia="宋体" w:cs="宋体"/>
                <w:kern w:val="0"/>
                <w:sz w:val="21"/>
                <w:szCs w:val="21"/>
              </w:rPr>
            </w:pPr>
          </w:p>
        </w:tc>
      </w:tr>
      <w:tr w14:paraId="30D75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6986F709">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联系人</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6692985F">
            <w:pPr>
              <w:spacing w:line="360" w:lineRule="auto"/>
              <w:ind w:firstLine="540"/>
              <w:rPr>
                <w:rFonts w:hint="eastAsia" w:ascii="宋体" w:hAnsi="宋体" w:eastAsia="宋体" w:cs="宋体"/>
                <w:kern w:val="0"/>
                <w:sz w:val="21"/>
                <w:szCs w:val="21"/>
              </w:rPr>
            </w:pPr>
          </w:p>
        </w:tc>
      </w:tr>
      <w:tr w14:paraId="2D166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5A62CF68">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手机</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2D9E635D">
            <w:pPr>
              <w:spacing w:line="360" w:lineRule="auto"/>
              <w:ind w:firstLine="540"/>
              <w:rPr>
                <w:rFonts w:hint="eastAsia" w:ascii="宋体" w:hAnsi="宋体" w:eastAsia="宋体" w:cs="宋体"/>
                <w:kern w:val="0"/>
                <w:sz w:val="21"/>
                <w:szCs w:val="21"/>
              </w:rPr>
            </w:pPr>
          </w:p>
        </w:tc>
      </w:tr>
      <w:tr w14:paraId="16DC0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69F72D7F">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E-mail（电子邮箱）</w:t>
            </w:r>
          </w:p>
          <w:p w14:paraId="44D8C11D">
            <w:pPr>
              <w:spacing w:line="360" w:lineRule="auto"/>
              <w:ind w:firstLine="540"/>
              <w:jc w:val="center"/>
              <w:rPr>
                <w:rFonts w:hint="eastAsia" w:ascii="宋体" w:hAnsi="宋体" w:eastAsia="宋体" w:cs="宋体"/>
                <w:kern w:val="0"/>
                <w:sz w:val="21"/>
                <w:szCs w:val="21"/>
              </w:rPr>
            </w:pPr>
            <w:r>
              <w:rPr>
                <w:rFonts w:hint="eastAsia" w:ascii="宋体" w:hAnsi="宋体" w:eastAsia="宋体" w:cs="宋体"/>
                <w:kern w:val="0"/>
                <w:sz w:val="21"/>
                <w:szCs w:val="21"/>
              </w:rPr>
              <w:t>（务必填写准确）</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3DC3E315">
            <w:pPr>
              <w:spacing w:line="360" w:lineRule="auto"/>
              <w:ind w:firstLine="540"/>
              <w:rPr>
                <w:rFonts w:hint="eastAsia" w:ascii="宋体" w:hAnsi="宋体" w:eastAsia="宋体" w:cs="宋体"/>
                <w:kern w:val="0"/>
                <w:sz w:val="21"/>
                <w:szCs w:val="21"/>
              </w:rPr>
            </w:pPr>
          </w:p>
        </w:tc>
      </w:tr>
      <w:tr w14:paraId="0B037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6" w:hRule="exac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0EA22EDA">
            <w:pPr>
              <w:spacing w:line="360" w:lineRule="auto"/>
              <w:jc w:val="center"/>
              <w:rPr>
                <w:rFonts w:hint="eastAsia" w:ascii="宋体" w:hAnsi="宋体" w:eastAsia="宋体" w:cs="宋体"/>
                <w:b/>
                <w:bCs/>
                <w:kern w:val="0"/>
                <w:sz w:val="21"/>
                <w:szCs w:val="21"/>
              </w:rPr>
            </w:pPr>
            <w:r>
              <w:rPr>
                <w:rFonts w:hint="eastAsia" w:ascii="宋体" w:hAnsi="宋体" w:eastAsia="宋体" w:cs="宋体"/>
                <w:b/>
                <w:bCs/>
                <w:kern w:val="0"/>
                <w:sz w:val="21"/>
                <w:szCs w:val="21"/>
              </w:rPr>
              <w:t>供应商开票信息</w:t>
            </w:r>
          </w:p>
          <w:p w14:paraId="1F342514">
            <w:pPr>
              <w:spacing w:line="360" w:lineRule="auto"/>
              <w:jc w:val="center"/>
              <w:rPr>
                <w:rFonts w:hint="eastAsia" w:ascii="宋体" w:hAnsi="宋体" w:eastAsia="宋体" w:cs="宋体"/>
                <w:b/>
                <w:bCs/>
                <w:kern w:val="0"/>
                <w:sz w:val="21"/>
                <w:szCs w:val="21"/>
              </w:rPr>
            </w:pPr>
            <w:r>
              <w:rPr>
                <w:rFonts w:hint="eastAsia" w:ascii="宋体" w:hAnsi="宋体" w:eastAsia="宋体" w:cs="宋体"/>
                <w:b/>
                <w:bCs/>
                <w:kern w:val="0"/>
                <w:sz w:val="21"/>
                <w:szCs w:val="21"/>
              </w:rPr>
              <w:t>（必须填写正确）</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48DF3C96">
            <w:pPr>
              <w:spacing w:line="360" w:lineRule="auto"/>
              <w:rPr>
                <w:rFonts w:hint="eastAsia" w:ascii="宋体" w:hAnsi="宋体" w:eastAsia="宋体" w:cs="宋体"/>
                <w:b/>
                <w:bCs/>
                <w:sz w:val="21"/>
                <w:szCs w:val="21"/>
              </w:rPr>
            </w:pPr>
            <w:r>
              <w:rPr>
                <w:rFonts w:hint="eastAsia" w:ascii="宋体" w:hAnsi="宋体" w:eastAsia="宋体" w:cs="宋体"/>
                <w:b/>
                <w:bCs/>
                <w:sz w:val="21"/>
                <w:szCs w:val="21"/>
              </w:rPr>
              <w:t>名称：</w:t>
            </w:r>
          </w:p>
          <w:p w14:paraId="339FDBC1">
            <w:pPr>
              <w:autoSpaceDE w:val="0"/>
              <w:autoSpaceDN w:val="0"/>
              <w:adjustRightInd w:val="0"/>
              <w:spacing w:line="360" w:lineRule="auto"/>
              <w:rPr>
                <w:rFonts w:hint="eastAsia" w:ascii="宋体" w:hAnsi="宋体" w:eastAsia="宋体" w:cs="宋体"/>
                <w:b/>
                <w:bCs/>
                <w:sz w:val="21"/>
                <w:szCs w:val="21"/>
              </w:rPr>
            </w:pPr>
            <w:r>
              <w:rPr>
                <w:rFonts w:hint="eastAsia" w:ascii="宋体" w:hAnsi="宋体" w:eastAsia="宋体" w:cs="宋体"/>
                <w:b/>
                <w:bCs/>
                <w:sz w:val="21"/>
                <w:szCs w:val="21"/>
              </w:rPr>
              <w:t>纳税人识别号：</w:t>
            </w:r>
          </w:p>
          <w:p w14:paraId="5FA3D3DD">
            <w:pPr>
              <w:spacing w:line="360" w:lineRule="auto"/>
              <w:rPr>
                <w:rFonts w:hint="eastAsia" w:ascii="宋体" w:hAnsi="宋体" w:eastAsia="宋体" w:cs="宋体"/>
                <w:b/>
                <w:bCs/>
                <w:sz w:val="21"/>
                <w:szCs w:val="21"/>
              </w:rPr>
            </w:pPr>
            <w:r>
              <w:rPr>
                <w:rFonts w:hint="eastAsia" w:ascii="宋体" w:hAnsi="宋体" w:eastAsia="宋体" w:cs="宋体"/>
                <w:b/>
                <w:bCs/>
                <w:sz w:val="21"/>
                <w:szCs w:val="21"/>
              </w:rPr>
              <w:t>地址、电话：</w:t>
            </w:r>
          </w:p>
          <w:p w14:paraId="0D46B41D">
            <w:pPr>
              <w:autoSpaceDE w:val="0"/>
              <w:autoSpaceDN w:val="0"/>
              <w:adjustRightInd w:val="0"/>
              <w:spacing w:line="360" w:lineRule="auto"/>
              <w:rPr>
                <w:rFonts w:hint="eastAsia" w:ascii="宋体" w:hAnsi="宋体" w:eastAsia="宋体" w:cs="宋体"/>
                <w:b/>
                <w:bCs/>
                <w:sz w:val="21"/>
                <w:szCs w:val="21"/>
              </w:rPr>
            </w:pPr>
            <w:r>
              <w:rPr>
                <w:rFonts w:hint="eastAsia" w:ascii="宋体" w:hAnsi="宋体" w:eastAsia="宋体" w:cs="宋体"/>
                <w:b/>
                <w:bCs/>
                <w:sz w:val="21"/>
                <w:szCs w:val="21"/>
              </w:rPr>
              <w:t>开户行及账号：</w:t>
            </w:r>
          </w:p>
          <w:p w14:paraId="19BA1B99">
            <w:pPr>
              <w:autoSpaceDE w:val="0"/>
              <w:autoSpaceDN w:val="0"/>
              <w:adjustRightInd w:val="0"/>
              <w:spacing w:line="360" w:lineRule="auto"/>
              <w:rPr>
                <w:rFonts w:hint="eastAsia" w:ascii="宋体" w:hAnsi="宋体" w:eastAsia="宋体" w:cs="宋体"/>
                <w:b/>
                <w:bCs/>
                <w:sz w:val="21"/>
                <w:szCs w:val="21"/>
              </w:rPr>
            </w:pPr>
          </w:p>
        </w:tc>
      </w:tr>
      <w:tr w14:paraId="6F24E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1" w:hRule="exac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43606C1D">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备注</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4F63B4F2">
            <w:pPr>
              <w:spacing w:line="360" w:lineRule="auto"/>
              <w:rPr>
                <w:rFonts w:hint="eastAsia" w:ascii="宋体" w:hAnsi="宋体" w:eastAsia="宋体" w:cs="宋体"/>
                <w:kern w:val="0"/>
                <w:sz w:val="21"/>
                <w:szCs w:val="21"/>
              </w:rPr>
            </w:pPr>
          </w:p>
        </w:tc>
      </w:tr>
    </w:tbl>
    <w:p w14:paraId="0FC99356">
      <w:pPr>
        <w:spacing w:line="360" w:lineRule="auto"/>
        <w:rPr>
          <w:rFonts w:hint="eastAsia" w:ascii="宋体" w:hAnsi="宋体" w:eastAsia="宋体" w:cs="宋体"/>
          <w:sz w:val="24"/>
          <w:szCs w:val="24"/>
        </w:rPr>
      </w:pPr>
    </w:p>
    <w:p w14:paraId="78C64FFE">
      <w:pPr>
        <w:spacing w:line="360" w:lineRule="auto"/>
        <w:rPr>
          <w:rFonts w:hint="eastAsia" w:ascii="宋体" w:hAnsi="宋体" w:eastAsia="宋体" w:cs="宋体"/>
          <w:b/>
          <w:bCs/>
          <w:sz w:val="32"/>
          <w:szCs w:val="32"/>
        </w:rPr>
      </w:pPr>
    </w:p>
    <w:p w14:paraId="23614C3D">
      <w:pPr>
        <w:spacing w:line="360" w:lineRule="auto"/>
        <w:rPr>
          <w:rFonts w:hint="eastAsia" w:ascii="宋体" w:hAnsi="宋体" w:eastAsia="宋体" w:cs="宋体"/>
          <w:b/>
          <w:sz w:val="24"/>
          <w:szCs w:val="28"/>
        </w:rPr>
      </w:pPr>
      <w:r>
        <w:rPr>
          <w:rFonts w:hint="eastAsia" w:ascii="宋体" w:hAnsi="宋体" w:eastAsia="宋体" w:cs="宋体"/>
          <w:b/>
          <w:sz w:val="24"/>
          <w:szCs w:val="28"/>
        </w:rPr>
        <w:br w:type="page"/>
      </w:r>
      <w:r>
        <w:rPr>
          <w:rFonts w:hint="eastAsia" w:ascii="宋体" w:hAnsi="宋体" w:eastAsia="宋体" w:cs="宋体"/>
          <w:b/>
          <w:sz w:val="24"/>
          <w:szCs w:val="28"/>
        </w:rPr>
        <w:t>附件二：</w:t>
      </w:r>
    </w:p>
    <w:p w14:paraId="0EDCA245">
      <w:pPr>
        <w:spacing w:line="360" w:lineRule="auto"/>
        <w:rPr>
          <w:rFonts w:hint="eastAsia" w:ascii="宋体" w:hAnsi="宋体" w:eastAsia="宋体" w:cs="宋体"/>
          <w:sz w:val="28"/>
          <w:szCs w:val="28"/>
        </w:rPr>
      </w:pPr>
    </w:p>
    <w:p w14:paraId="1F840AE6">
      <w:pPr>
        <w:spacing w:line="360" w:lineRule="auto"/>
        <w:ind w:firstLine="562"/>
        <w:jc w:val="center"/>
        <w:rPr>
          <w:rFonts w:hint="eastAsia" w:ascii="宋体" w:hAnsi="宋体" w:eastAsia="宋体" w:cs="宋体"/>
          <w:color w:val="000000"/>
          <w:sz w:val="28"/>
          <w:szCs w:val="28"/>
        </w:rPr>
      </w:pPr>
      <w:r>
        <w:rPr>
          <w:rFonts w:hint="eastAsia" w:ascii="宋体" w:hAnsi="宋体" w:eastAsia="宋体" w:cs="宋体"/>
          <w:b/>
          <w:bCs/>
          <w:color w:val="000000"/>
          <w:sz w:val="28"/>
          <w:szCs w:val="28"/>
        </w:rPr>
        <w:t>法人代表授权委托书</w:t>
      </w:r>
    </w:p>
    <w:p w14:paraId="35E9EA4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（单位名称）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 是经中华人民共和国工商行政管理局注册的合法企业，法定地址</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。公司法定代表人：</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，授权我公司代表我公司参加贵处组织的</w:t>
      </w:r>
      <w:r>
        <w:rPr>
          <w:rFonts w:hint="eastAsia" w:ascii="宋体" w:hAnsi="宋体" w:eastAsia="宋体" w:cs="宋体"/>
          <w:color w:val="000000"/>
          <w:sz w:val="24"/>
          <w:szCs w:val="24"/>
          <w:u w:val="single"/>
        </w:rPr>
        <w:t xml:space="preserve">   （项目名称）    （招标编号）</w:t>
      </w:r>
      <w:r>
        <w:rPr>
          <w:rFonts w:hint="eastAsia" w:ascii="宋体" w:hAnsi="宋体" w:eastAsia="宋体" w:cs="宋体"/>
          <w:color w:val="000000"/>
          <w:sz w:val="24"/>
          <w:szCs w:val="24"/>
        </w:rPr>
        <w:t>的招竞标活动，全权处理招竞标活动中的一切事宜。</w:t>
      </w:r>
    </w:p>
    <w:p w14:paraId="73F62176">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我公司对被授权委托人签署的所有文件负全部责任。在贵公司收到撤销授权的书面通知以前，本授权书一直有效，被授权人签署的所有文件（在授权书有效期内签署的）不因授权的撤销而失效。竞标有效期90天。</w:t>
      </w:r>
    </w:p>
    <w:p w14:paraId="69E3DE9A">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供应商：_____________________（盖单位章）</w:t>
      </w:r>
    </w:p>
    <w:p w14:paraId="272D7E63">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法定代表人：________________________（签字）授权日期：</w:t>
      </w:r>
    </w:p>
    <w:p w14:paraId="79BEFE3D">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被授权人：_____________（签字）</w:t>
      </w:r>
    </w:p>
    <w:p w14:paraId="50602CF2">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电话：        手机：    邮箱：</w:t>
      </w:r>
    </w:p>
    <w:p w14:paraId="2F27C3B0">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附身份证复印件</w:t>
      </w:r>
    </w:p>
    <w:tbl>
      <w:tblPr>
        <w:tblStyle w:val="10"/>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14:paraId="073E4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8" w:hRule="atLeast"/>
          <w:jc w:val="center"/>
        </w:trPr>
        <w:tc>
          <w:tcPr>
            <w:tcW w:w="4261" w:type="dxa"/>
            <w:tcBorders>
              <w:top w:val="single" w:color="auto" w:sz="4" w:space="0"/>
              <w:left w:val="single" w:color="auto" w:sz="4" w:space="0"/>
              <w:bottom w:val="single" w:color="auto" w:sz="4" w:space="0"/>
              <w:right w:val="single" w:color="auto" w:sz="4" w:space="0"/>
            </w:tcBorders>
            <w:noWrap w:val="0"/>
            <w:vAlign w:val="center"/>
          </w:tcPr>
          <w:p w14:paraId="3BB954F6">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法人身份证照片页</w:t>
            </w:r>
          </w:p>
        </w:tc>
        <w:tc>
          <w:tcPr>
            <w:tcW w:w="4261" w:type="dxa"/>
            <w:tcBorders>
              <w:top w:val="single" w:color="auto" w:sz="4" w:space="0"/>
              <w:left w:val="single" w:color="auto" w:sz="4" w:space="0"/>
              <w:bottom w:val="single" w:color="auto" w:sz="4" w:space="0"/>
              <w:right w:val="single" w:color="auto" w:sz="4" w:space="0"/>
            </w:tcBorders>
            <w:noWrap w:val="0"/>
            <w:vAlign w:val="center"/>
          </w:tcPr>
          <w:p w14:paraId="4EF24E7C">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法人身份证国徽页</w:t>
            </w:r>
          </w:p>
        </w:tc>
      </w:tr>
      <w:tr w14:paraId="3A813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8" w:hRule="atLeast"/>
          <w:jc w:val="center"/>
        </w:trPr>
        <w:tc>
          <w:tcPr>
            <w:tcW w:w="4261" w:type="dxa"/>
            <w:tcBorders>
              <w:top w:val="single" w:color="auto" w:sz="4" w:space="0"/>
              <w:left w:val="single" w:color="auto" w:sz="4" w:space="0"/>
              <w:bottom w:val="single" w:color="auto" w:sz="4" w:space="0"/>
              <w:right w:val="single" w:color="auto" w:sz="4" w:space="0"/>
            </w:tcBorders>
            <w:noWrap w:val="0"/>
            <w:vAlign w:val="center"/>
          </w:tcPr>
          <w:p w14:paraId="615DB60F">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被授权人身份证照片页</w:t>
            </w:r>
          </w:p>
        </w:tc>
        <w:tc>
          <w:tcPr>
            <w:tcW w:w="4261" w:type="dxa"/>
            <w:tcBorders>
              <w:top w:val="single" w:color="auto" w:sz="4" w:space="0"/>
              <w:left w:val="single" w:color="auto" w:sz="4" w:space="0"/>
              <w:bottom w:val="single" w:color="auto" w:sz="4" w:space="0"/>
              <w:right w:val="single" w:color="auto" w:sz="4" w:space="0"/>
            </w:tcBorders>
            <w:noWrap w:val="0"/>
            <w:vAlign w:val="center"/>
          </w:tcPr>
          <w:p w14:paraId="193365CF">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被授权人身份证国徽页</w:t>
            </w:r>
          </w:p>
        </w:tc>
      </w:tr>
    </w:tbl>
    <w:p w14:paraId="56C54D15">
      <w:pPr>
        <w:spacing w:line="360" w:lineRule="auto"/>
        <w:rPr>
          <w:rFonts w:hint="eastAsia" w:ascii="宋体" w:hAnsi="宋体" w:eastAsia="宋体" w:cs="宋体"/>
          <w:color w:val="000000"/>
          <w:sz w:val="21"/>
          <w:szCs w:val="22"/>
        </w:rPr>
      </w:pPr>
    </w:p>
    <w:p w14:paraId="733D6A1C">
      <w:pPr>
        <w:spacing w:line="360" w:lineRule="auto"/>
        <w:jc w:val="center"/>
        <w:rPr>
          <w:rFonts w:hint="eastAsia" w:ascii="宋体" w:hAnsi="宋体" w:eastAsia="宋体" w:cs="宋体"/>
          <w:b/>
          <w:bCs/>
          <w:color w:val="000000"/>
          <w:kern w:val="0"/>
          <w:sz w:val="32"/>
          <w:szCs w:val="32"/>
        </w:rPr>
      </w:pPr>
      <w:r>
        <w:rPr>
          <w:rFonts w:hint="eastAsia" w:ascii="宋体" w:hAnsi="宋体" w:eastAsia="宋体" w:cs="宋体"/>
          <w:b/>
          <w:bCs/>
          <w:color w:val="000000"/>
          <w:kern w:val="0"/>
          <w:sz w:val="32"/>
          <w:szCs w:val="32"/>
        </w:rPr>
        <w:br w:type="page"/>
      </w:r>
      <w:r>
        <w:rPr>
          <w:rFonts w:hint="eastAsia" w:ascii="宋体" w:hAnsi="宋体" w:eastAsia="宋体" w:cs="宋体"/>
          <w:b/>
          <w:bCs/>
          <w:color w:val="000000"/>
          <w:kern w:val="0"/>
          <w:sz w:val="32"/>
          <w:szCs w:val="32"/>
        </w:rPr>
        <w:t>法定代表人身份证明</w:t>
      </w:r>
    </w:p>
    <w:p w14:paraId="6791D982">
      <w:pPr>
        <w:autoSpaceDE w:val="0"/>
        <w:autoSpaceDN w:val="0"/>
        <w:adjustRightInd w:val="0"/>
        <w:spacing w:line="360" w:lineRule="auto"/>
        <w:jc w:val="left"/>
        <w:rPr>
          <w:rFonts w:hint="eastAsia" w:ascii="宋体" w:hAnsi="宋体" w:eastAsia="宋体" w:cs="宋体"/>
          <w:color w:val="000000"/>
          <w:kern w:val="0"/>
          <w:sz w:val="24"/>
          <w:szCs w:val="24"/>
        </w:rPr>
      </w:pPr>
    </w:p>
    <w:p w14:paraId="2F9139D9">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供应商名称：</w:t>
      </w:r>
    </w:p>
    <w:p w14:paraId="62D3F1C5">
      <w:pPr>
        <w:spacing w:line="360" w:lineRule="auto"/>
        <w:rPr>
          <w:rFonts w:hint="eastAsia" w:ascii="宋体" w:hAnsi="宋体" w:eastAsia="宋体" w:cs="宋体"/>
          <w:b/>
          <w:color w:val="000000"/>
          <w:sz w:val="24"/>
          <w:szCs w:val="24"/>
        </w:rPr>
      </w:pPr>
      <w:r>
        <w:rPr>
          <w:rFonts w:hint="eastAsia" w:ascii="宋体" w:hAnsi="宋体" w:eastAsia="宋体" w:cs="宋体"/>
          <w:color w:val="000000"/>
          <w:sz w:val="24"/>
          <w:szCs w:val="24"/>
        </w:rPr>
        <w:t>单位性质：</w:t>
      </w:r>
    </w:p>
    <w:p w14:paraId="2DC6B6C2">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地址：</w:t>
      </w:r>
    </w:p>
    <w:p w14:paraId="01A4E7C8">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成立时间：年月日</w:t>
      </w:r>
    </w:p>
    <w:p w14:paraId="7C9DAA4B">
      <w:pPr>
        <w:spacing w:line="360" w:lineRule="auto"/>
        <w:rPr>
          <w:rFonts w:hint="eastAsia" w:ascii="宋体" w:hAnsi="宋体" w:eastAsia="宋体" w:cs="宋体"/>
          <w:color w:val="000000"/>
          <w:sz w:val="24"/>
          <w:szCs w:val="24"/>
          <w:u w:val="single"/>
        </w:rPr>
      </w:pPr>
      <w:r>
        <w:rPr>
          <w:rFonts w:hint="eastAsia" w:ascii="宋体" w:hAnsi="宋体" w:eastAsia="宋体" w:cs="宋体"/>
          <w:color w:val="000000"/>
          <w:sz w:val="24"/>
          <w:szCs w:val="24"/>
        </w:rPr>
        <w:t>经营期限：</w:t>
      </w:r>
    </w:p>
    <w:p w14:paraId="75FE5FBC">
      <w:pPr>
        <w:spacing w:line="360" w:lineRule="auto"/>
        <w:rPr>
          <w:rFonts w:hint="eastAsia" w:ascii="宋体" w:hAnsi="宋体" w:eastAsia="宋体" w:cs="宋体"/>
          <w:color w:val="000000"/>
          <w:sz w:val="24"/>
          <w:szCs w:val="24"/>
          <w:u w:val="single"/>
        </w:rPr>
      </w:pPr>
      <w:r>
        <w:rPr>
          <w:rFonts w:hint="eastAsia" w:ascii="宋体" w:hAnsi="宋体" w:eastAsia="宋体" w:cs="宋体"/>
          <w:color w:val="000000"/>
          <w:sz w:val="24"/>
          <w:szCs w:val="24"/>
        </w:rPr>
        <w:t>姓名：性别：年龄：职务：</w:t>
      </w:r>
    </w:p>
    <w:p w14:paraId="4A193DD4">
      <w:pPr>
        <w:spacing w:before="37"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系（供应商名称）的法定代表人。</w:t>
      </w:r>
    </w:p>
    <w:p w14:paraId="4C3D9CF1">
      <w:pPr>
        <w:spacing w:line="360" w:lineRule="auto"/>
        <w:rPr>
          <w:rFonts w:hint="eastAsia" w:ascii="宋体" w:hAnsi="宋体" w:eastAsia="宋体" w:cs="宋体"/>
          <w:color w:val="000000"/>
          <w:sz w:val="24"/>
          <w:szCs w:val="24"/>
        </w:rPr>
      </w:pPr>
    </w:p>
    <w:p w14:paraId="41A6CC33">
      <w:pPr>
        <w:spacing w:before="4" w:line="360" w:lineRule="auto"/>
        <w:rPr>
          <w:rFonts w:hint="eastAsia" w:ascii="宋体" w:hAnsi="宋体" w:eastAsia="宋体" w:cs="宋体"/>
          <w:color w:val="000000"/>
          <w:sz w:val="24"/>
          <w:szCs w:val="24"/>
        </w:rPr>
      </w:pPr>
    </w:p>
    <w:p w14:paraId="622C1066">
      <w:pPr>
        <w:spacing w:line="360" w:lineRule="auto"/>
        <w:ind w:left="100" w:right="1980"/>
        <w:rPr>
          <w:rFonts w:hint="eastAsia" w:ascii="宋体" w:hAnsi="宋体" w:eastAsia="宋体" w:cs="宋体"/>
          <w:color w:val="000000"/>
          <w:sz w:val="24"/>
          <w:szCs w:val="24"/>
        </w:rPr>
      </w:pPr>
      <w:r>
        <w:rPr>
          <w:rFonts w:hint="eastAsia" w:ascii="宋体" w:hAnsi="宋体" w:eastAsia="宋体" w:cs="宋体"/>
          <w:color w:val="000000"/>
          <w:sz w:val="24"/>
          <w:szCs w:val="24"/>
        </w:rPr>
        <w:t>附：法定代表人身份证复印件。</w:t>
      </w:r>
    </w:p>
    <w:p w14:paraId="06C59C94">
      <w:pPr>
        <w:spacing w:line="360" w:lineRule="auto"/>
        <w:rPr>
          <w:rFonts w:hint="eastAsia" w:ascii="宋体" w:hAnsi="宋体" w:eastAsia="宋体" w:cs="宋体"/>
          <w:color w:val="000000"/>
          <w:sz w:val="24"/>
          <w:szCs w:val="24"/>
        </w:rPr>
      </w:pPr>
    </w:p>
    <w:p w14:paraId="7664D56D">
      <w:pPr>
        <w:spacing w:before="1" w:line="360" w:lineRule="auto"/>
        <w:rPr>
          <w:rFonts w:hint="eastAsia" w:ascii="宋体" w:hAnsi="宋体" w:eastAsia="宋体" w:cs="宋体"/>
          <w:color w:val="000000"/>
          <w:sz w:val="24"/>
          <w:szCs w:val="24"/>
        </w:rPr>
      </w:pPr>
    </w:p>
    <w:p w14:paraId="6A053239">
      <w:pPr>
        <w:spacing w:line="360" w:lineRule="auto"/>
        <w:ind w:left="100" w:right="1980"/>
        <w:rPr>
          <w:rFonts w:hint="eastAsia" w:ascii="宋体" w:hAnsi="宋体" w:eastAsia="宋体" w:cs="宋体"/>
          <w:color w:val="000000"/>
          <w:sz w:val="24"/>
          <w:szCs w:val="24"/>
        </w:rPr>
      </w:pPr>
      <w:r>
        <w:rPr>
          <w:rFonts w:hint="eastAsia" w:ascii="宋体" w:hAnsi="宋体" w:eastAsia="宋体" w:cs="宋体"/>
          <w:color w:val="000000"/>
          <w:sz w:val="24"/>
          <w:szCs w:val="24"/>
        </w:rPr>
        <w:t>注：本身份证明需由</w:t>
      </w:r>
      <w:r>
        <w:rPr>
          <w:rFonts w:hint="eastAsia" w:ascii="宋体" w:hAnsi="宋体" w:eastAsia="宋体" w:cs="宋体"/>
          <w:color w:val="000000"/>
          <w:kern w:val="0"/>
          <w:sz w:val="24"/>
          <w:szCs w:val="24"/>
        </w:rPr>
        <w:t>供应商</w:t>
      </w:r>
      <w:r>
        <w:rPr>
          <w:rFonts w:hint="eastAsia" w:ascii="宋体" w:hAnsi="宋体" w:eastAsia="宋体" w:cs="宋体"/>
          <w:color w:val="000000"/>
          <w:sz w:val="24"/>
          <w:szCs w:val="24"/>
        </w:rPr>
        <w:t>加盖单位公章。</w:t>
      </w:r>
    </w:p>
    <w:p w14:paraId="0AD422C2">
      <w:pPr>
        <w:spacing w:line="360" w:lineRule="auto"/>
        <w:rPr>
          <w:rFonts w:hint="eastAsia" w:ascii="宋体" w:hAnsi="宋体" w:eastAsia="宋体" w:cs="宋体"/>
          <w:color w:val="000000"/>
          <w:sz w:val="24"/>
          <w:szCs w:val="24"/>
        </w:rPr>
      </w:pPr>
    </w:p>
    <w:p w14:paraId="12555A6B">
      <w:pPr>
        <w:spacing w:before="11" w:line="360" w:lineRule="auto"/>
        <w:rPr>
          <w:rFonts w:hint="eastAsia" w:ascii="宋体" w:hAnsi="宋体" w:eastAsia="宋体" w:cs="宋体"/>
          <w:color w:val="000000"/>
          <w:sz w:val="24"/>
          <w:szCs w:val="24"/>
        </w:rPr>
      </w:pPr>
    </w:p>
    <w:p w14:paraId="78E78187">
      <w:pPr>
        <w:spacing w:line="360" w:lineRule="auto"/>
        <w:jc w:val="right"/>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供应商：（盖单位章）</w:t>
      </w:r>
    </w:p>
    <w:p w14:paraId="1939E4F1">
      <w:pPr>
        <w:spacing w:line="360" w:lineRule="auto"/>
        <w:jc w:val="right"/>
        <w:rPr>
          <w:rFonts w:hint="eastAsia" w:ascii="宋体" w:hAnsi="宋体" w:eastAsia="宋体" w:cs="宋体"/>
          <w:sz w:val="24"/>
          <w:szCs w:val="24"/>
        </w:rPr>
      </w:pPr>
      <w:r>
        <w:rPr>
          <w:rFonts w:hint="eastAsia" w:ascii="宋体" w:hAnsi="宋体" w:eastAsia="宋体" w:cs="宋体"/>
          <w:color w:val="000000"/>
          <w:kern w:val="0"/>
          <w:sz w:val="24"/>
          <w:szCs w:val="24"/>
        </w:rPr>
        <w:t>______年_____月______日</w:t>
      </w:r>
    </w:p>
    <w:p w14:paraId="5BDC3BEA">
      <w:pPr>
        <w:spacing w:line="360" w:lineRule="auto"/>
        <w:rPr>
          <w:rFonts w:hint="eastAsia" w:ascii="宋体" w:hAnsi="宋体" w:eastAsia="宋体" w:cs="宋体"/>
          <w:sz w:val="24"/>
          <w:szCs w:val="24"/>
        </w:rPr>
      </w:pPr>
    </w:p>
    <w:p w14:paraId="1073E6A3">
      <w:pPr>
        <w:spacing w:line="360" w:lineRule="auto"/>
        <w:rPr>
          <w:rFonts w:hint="eastAsia" w:ascii="宋体" w:hAnsi="宋体" w:eastAsia="宋体" w:cs="宋体"/>
          <w:sz w:val="24"/>
          <w:szCs w:val="24"/>
        </w:rPr>
      </w:pPr>
      <w:r>
        <w:rPr>
          <w:rFonts w:hint="eastAsia" w:ascii="宋体" w:hAnsi="宋体" w:eastAsia="宋体" w:cs="宋体"/>
          <w:sz w:val="24"/>
          <w:szCs w:val="24"/>
        </w:rPr>
        <w:t>注：如由法定代表人参加竞标，只需提供法定代表人身份证明。</w:t>
      </w:r>
    </w:p>
    <w:p w14:paraId="4E70182A">
      <w:pPr>
        <w:spacing w:line="360" w:lineRule="auto"/>
        <w:rPr>
          <w:rFonts w:hint="eastAsia" w:ascii="宋体" w:hAnsi="宋体" w:eastAsia="宋体" w:cs="宋体"/>
          <w:sz w:val="24"/>
          <w:szCs w:val="24"/>
        </w:rPr>
      </w:pPr>
    </w:p>
    <w:p w14:paraId="54E8DA35">
      <w:pPr>
        <w:spacing w:line="360" w:lineRule="auto"/>
        <w:jc w:val="left"/>
        <w:rPr>
          <w:rFonts w:hint="eastAsia" w:ascii="宋体" w:hAnsi="宋体" w:eastAsia="宋体" w:cs="宋体"/>
          <w:b/>
          <w:bCs/>
          <w:sz w:val="24"/>
          <w:szCs w:val="24"/>
        </w:rPr>
      </w:pPr>
      <w:r>
        <w:rPr>
          <w:rFonts w:hint="eastAsia" w:ascii="宋体" w:hAnsi="宋体" w:eastAsia="宋体" w:cs="宋体"/>
          <w:b/>
          <w:bCs/>
          <w:sz w:val="24"/>
          <w:szCs w:val="24"/>
        </w:rPr>
        <w:br w:type="page"/>
      </w:r>
      <w:r>
        <w:rPr>
          <w:rFonts w:hint="eastAsia" w:ascii="宋体" w:hAnsi="宋体" w:eastAsia="宋体" w:cs="宋体"/>
          <w:b/>
          <w:sz w:val="24"/>
          <w:szCs w:val="28"/>
        </w:rPr>
        <w:t>附件三：</w:t>
      </w:r>
    </w:p>
    <w:p w14:paraId="2CCB16FF">
      <w:pPr>
        <w:spacing w:line="360" w:lineRule="auto"/>
        <w:jc w:val="center"/>
        <w:rPr>
          <w:rFonts w:hint="eastAsia" w:ascii="宋体" w:hAnsi="宋体" w:eastAsia="宋体" w:cs="宋体"/>
          <w:b/>
          <w:bCs/>
          <w:sz w:val="28"/>
          <w:szCs w:val="28"/>
        </w:rPr>
      </w:pPr>
      <w:r>
        <w:rPr>
          <w:rFonts w:hint="eastAsia" w:ascii="宋体" w:hAnsi="宋体" w:eastAsia="宋体" w:cs="宋体"/>
          <w:b/>
          <w:bCs/>
          <w:color w:val="000000"/>
          <w:kern w:val="0"/>
          <w:sz w:val="32"/>
          <w:szCs w:val="32"/>
        </w:rPr>
        <w:t>竞标真实性承诺书</w:t>
      </w:r>
    </w:p>
    <w:p w14:paraId="103D8092">
      <w:pPr>
        <w:spacing w:line="360" w:lineRule="auto"/>
        <w:rPr>
          <w:rFonts w:hint="eastAsia" w:ascii="宋体" w:hAnsi="宋体" w:eastAsia="宋体" w:cs="宋体"/>
          <w:sz w:val="24"/>
          <w:szCs w:val="24"/>
        </w:rPr>
      </w:pPr>
    </w:p>
    <w:p w14:paraId="1ADFC7AA">
      <w:pPr>
        <w:spacing w:line="360" w:lineRule="auto"/>
        <w:rPr>
          <w:rFonts w:hint="eastAsia" w:ascii="宋体" w:hAnsi="宋体" w:eastAsia="宋体" w:cs="宋体"/>
          <w:sz w:val="24"/>
          <w:szCs w:val="24"/>
        </w:rPr>
      </w:pPr>
      <w:r>
        <w:rPr>
          <w:rFonts w:hint="eastAsia" w:ascii="宋体" w:hAnsi="宋体" w:eastAsia="宋体" w:cs="宋体"/>
          <w:sz w:val="24"/>
          <w:szCs w:val="24"/>
        </w:rPr>
        <w:t>致：（采购人）</w:t>
      </w:r>
    </w:p>
    <w:p w14:paraId="375E7C5C">
      <w:pPr>
        <w:spacing w:line="360" w:lineRule="auto"/>
        <w:ind w:firstLine="3570"/>
        <w:rPr>
          <w:rFonts w:hint="eastAsia" w:ascii="宋体" w:hAnsi="宋体" w:eastAsia="宋体" w:cs="宋体"/>
          <w:sz w:val="24"/>
          <w:szCs w:val="24"/>
        </w:rPr>
      </w:pPr>
    </w:p>
    <w:p w14:paraId="3A3BC09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我公司郑重承诺提交的报名审查资料及响应文件中提供所有资料等内容均真实有效，并对其所提交的所有资料内容的真实性负责，如有不实，我公司自愿承担由此引发的所有责任及接受相应的处罚。</w:t>
      </w:r>
    </w:p>
    <w:p w14:paraId="4C8BCE47">
      <w:pPr>
        <w:spacing w:line="360" w:lineRule="auto"/>
        <w:ind w:firstLine="3570"/>
        <w:rPr>
          <w:rFonts w:hint="eastAsia" w:ascii="宋体" w:hAnsi="宋体" w:eastAsia="宋体" w:cs="宋体"/>
          <w:sz w:val="24"/>
          <w:szCs w:val="24"/>
        </w:rPr>
      </w:pPr>
    </w:p>
    <w:p w14:paraId="27B3C106">
      <w:pPr>
        <w:spacing w:line="360" w:lineRule="auto"/>
        <w:ind w:firstLine="3570"/>
        <w:rPr>
          <w:rFonts w:hint="eastAsia" w:ascii="宋体" w:hAnsi="宋体" w:eastAsia="宋体" w:cs="宋体"/>
          <w:sz w:val="24"/>
          <w:szCs w:val="24"/>
        </w:rPr>
      </w:pPr>
    </w:p>
    <w:p w14:paraId="51F50D21">
      <w:pPr>
        <w:spacing w:line="360" w:lineRule="auto"/>
        <w:ind w:firstLine="3570"/>
        <w:rPr>
          <w:rFonts w:hint="eastAsia" w:ascii="宋体" w:hAnsi="宋体" w:eastAsia="宋体" w:cs="宋体"/>
          <w:sz w:val="24"/>
          <w:szCs w:val="24"/>
        </w:rPr>
      </w:pPr>
    </w:p>
    <w:p w14:paraId="647C803C">
      <w:pPr>
        <w:spacing w:line="360" w:lineRule="auto"/>
        <w:ind w:firstLine="3570"/>
        <w:rPr>
          <w:rFonts w:hint="eastAsia" w:ascii="宋体" w:hAnsi="宋体" w:eastAsia="宋体" w:cs="宋体"/>
          <w:sz w:val="24"/>
          <w:szCs w:val="24"/>
        </w:rPr>
      </w:pPr>
    </w:p>
    <w:p w14:paraId="33907D87">
      <w:pPr>
        <w:spacing w:line="360" w:lineRule="auto"/>
        <w:ind w:firstLine="3570"/>
        <w:rPr>
          <w:rFonts w:hint="eastAsia" w:ascii="宋体" w:hAnsi="宋体" w:eastAsia="宋体" w:cs="宋体"/>
          <w:sz w:val="24"/>
          <w:szCs w:val="24"/>
        </w:rPr>
      </w:pPr>
    </w:p>
    <w:p w14:paraId="64E48A63">
      <w:pPr>
        <w:spacing w:line="360" w:lineRule="auto"/>
        <w:ind w:firstLine="3570"/>
        <w:rPr>
          <w:rFonts w:hint="eastAsia" w:ascii="宋体" w:hAnsi="宋体" w:eastAsia="宋体" w:cs="宋体"/>
          <w:sz w:val="24"/>
          <w:szCs w:val="24"/>
        </w:rPr>
      </w:pPr>
    </w:p>
    <w:p w14:paraId="6B6EB2C9">
      <w:pPr>
        <w:spacing w:line="360" w:lineRule="auto"/>
        <w:ind w:firstLine="3570"/>
        <w:rPr>
          <w:rFonts w:hint="eastAsia" w:ascii="宋体" w:hAnsi="宋体" w:eastAsia="宋体" w:cs="宋体"/>
          <w:sz w:val="24"/>
          <w:szCs w:val="24"/>
        </w:rPr>
      </w:pPr>
    </w:p>
    <w:p w14:paraId="28729AFB">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供应商：（盖单位章）</w:t>
      </w:r>
    </w:p>
    <w:p w14:paraId="5A93AE3D">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______年_____月______日</w:t>
      </w:r>
    </w:p>
    <w:p w14:paraId="6CB1AF3A">
      <w:pPr>
        <w:jc w:val="left"/>
        <w:rPr>
          <w:rFonts w:hint="eastAsia" w:ascii="宋体" w:hAnsi="宋体" w:eastAsia="宋体" w:cs="宋体"/>
          <w:b/>
          <w:kern w:val="0"/>
          <w:sz w:val="24"/>
          <w:szCs w:val="24"/>
        </w:rPr>
      </w:pPr>
      <w:r>
        <w:rPr>
          <w:rFonts w:hint="eastAsia" w:ascii="宋体" w:hAnsi="宋体" w:eastAsia="宋体" w:cs="宋体"/>
          <w:sz w:val="24"/>
          <w:szCs w:val="24"/>
        </w:rPr>
        <w:br w:type="page"/>
      </w:r>
      <w:r>
        <w:rPr>
          <w:rFonts w:hint="eastAsia" w:ascii="宋体" w:hAnsi="宋体" w:eastAsia="宋体" w:cs="宋体"/>
          <w:b/>
          <w:bCs/>
          <w:sz w:val="24"/>
          <w:szCs w:val="24"/>
        </w:rPr>
        <w:t>附件四：</w:t>
      </w:r>
      <w:r>
        <w:rPr>
          <w:rFonts w:hint="eastAsia" w:ascii="宋体" w:hAnsi="宋体" w:eastAsia="宋体" w:cs="宋体"/>
          <w:b/>
          <w:kern w:val="0"/>
          <w:sz w:val="24"/>
          <w:szCs w:val="24"/>
        </w:rPr>
        <w:t>信用中国查询方式</w:t>
      </w:r>
    </w:p>
    <w:p w14:paraId="7F1A7F6E">
      <w:pPr>
        <w:jc w:val="left"/>
        <w:rPr>
          <w:rFonts w:hint="eastAsia" w:ascii="宋体" w:hAnsi="宋体" w:eastAsia="宋体" w:cs="宋体"/>
          <w:kern w:val="0"/>
          <w:sz w:val="24"/>
          <w:szCs w:val="24"/>
        </w:rPr>
      </w:pPr>
      <w:r>
        <w:rPr>
          <w:rFonts w:hint="eastAsia" w:ascii="宋体" w:hAnsi="宋体" w:eastAsia="宋体" w:cs="宋体"/>
          <w:kern w:val="0"/>
          <w:sz w:val="24"/>
          <w:szCs w:val="24"/>
        </w:rPr>
        <w:t>1、国家信息中心主办“信用中国”网站地址：http://www.creditchina.gov.cn打开网页后，点击“</w:t>
      </w:r>
      <w:r>
        <w:rPr>
          <w:rFonts w:hint="eastAsia" w:ascii="宋体" w:hAnsi="宋体" w:eastAsia="宋体" w:cs="宋体"/>
          <w:kern w:val="0"/>
          <w:sz w:val="24"/>
          <w:szCs w:val="24"/>
          <w:lang w:val="en-US" w:eastAsia="zh-CN"/>
        </w:rPr>
        <w:t>信息公示</w:t>
      </w:r>
      <w:r>
        <w:rPr>
          <w:rFonts w:hint="eastAsia" w:ascii="宋体" w:hAnsi="宋体" w:eastAsia="宋体" w:cs="宋体"/>
          <w:kern w:val="0"/>
          <w:sz w:val="24"/>
          <w:szCs w:val="24"/>
        </w:rPr>
        <w:t>”。</w:t>
      </w:r>
      <w:r>
        <w:rPr>
          <w:rFonts w:hint="eastAsia" w:ascii="宋体" w:hAnsi="宋体" w:eastAsia="宋体" w:cs="宋体"/>
        </w:rPr>
        <w:drawing>
          <wp:inline distT="0" distB="0" distL="114300" distR="114300">
            <wp:extent cx="5757545" cy="3508375"/>
            <wp:effectExtent l="0" t="0" r="14605" b="1587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4"/>
                    <a:stretch>
                      <a:fillRect/>
                    </a:stretch>
                  </pic:blipFill>
                  <pic:spPr>
                    <a:xfrm>
                      <a:off x="0" y="0"/>
                      <a:ext cx="5757545" cy="3508375"/>
                    </a:xfrm>
                    <a:prstGeom prst="rect">
                      <a:avLst/>
                    </a:prstGeom>
                    <a:noFill/>
                    <a:ln>
                      <a:noFill/>
                    </a:ln>
                  </pic:spPr>
                </pic:pic>
              </a:graphicData>
            </a:graphic>
          </wp:inline>
        </w:drawing>
      </w:r>
    </w:p>
    <w:p w14:paraId="20671D0D">
      <w:pPr>
        <w:rPr>
          <w:rFonts w:hint="eastAsia" w:ascii="宋体" w:hAnsi="宋体" w:eastAsia="宋体" w:cs="宋体"/>
          <w:szCs w:val="22"/>
        </w:rPr>
      </w:pPr>
    </w:p>
    <w:p w14:paraId="5175509C">
      <w:pPr>
        <w:rPr>
          <w:rFonts w:hint="eastAsia" w:ascii="宋体" w:hAnsi="宋体" w:eastAsia="宋体" w:cs="宋体"/>
          <w:kern w:val="0"/>
          <w:sz w:val="24"/>
          <w:szCs w:val="24"/>
          <w:lang w:val="en-US" w:eastAsia="zh-CN"/>
        </w:rPr>
      </w:pPr>
      <w:r>
        <w:rPr>
          <w:rFonts w:hint="eastAsia" w:ascii="宋体" w:hAnsi="宋体" w:eastAsia="宋体" w:cs="宋体"/>
          <w:sz w:val="24"/>
          <w:szCs w:val="24"/>
        </w:rPr>
        <w:t>2、</w:t>
      </w:r>
      <w:r>
        <w:rPr>
          <w:rFonts w:hint="eastAsia" w:ascii="宋体" w:hAnsi="宋体" w:eastAsia="宋体" w:cs="宋体"/>
          <w:kern w:val="0"/>
          <w:sz w:val="24"/>
          <w:szCs w:val="24"/>
        </w:rPr>
        <w:t>在以下页面中点击“失信被执行人”</w:t>
      </w:r>
      <w:r>
        <w:rPr>
          <w:rFonts w:hint="eastAsia" w:ascii="宋体" w:hAnsi="宋体" w:eastAsia="宋体" w:cs="宋体"/>
          <w:kern w:val="0"/>
          <w:sz w:val="24"/>
          <w:szCs w:val="24"/>
          <w:lang w:val="en-US" w:eastAsia="zh-CN"/>
        </w:rPr>
        <w:t>查询</w:t>
      </w:r>
    </w:p>
    <w:p w14:paraId="75FA1C29">
      <w:pPr>
        <w:ind w:firstLine="482"/>
        <w:rPr>
          <w:rFonts w:hint="eastAsia" w:ascii="宋体" w:hAnsi="宋体" w:eastAsia="宋体" w:cs="宋体"/>
          <w:szCs w:val="22"/>
        </w:rPr>
      </w:pPr>
      <w:r>
        <w:rPr>
          <w:rFonts w:hint="eastAsia" w:ascii="宋体" w:hAnsi="宋体" w:eastAsia="宋体" w:cs="宋体"/>
        </w:rPr>
        <w:drawing>
          <wp:inline distT="0" distB="0" distL="114300" distR="114300">
            <wp:extent cx="5666105" cy="3450590"/>
            <wp:effectExtent l="0" t="0" r="10795" b="1651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5"/>
                    <a:stretch>
                      <a:fillRect/>
                    </a:stretch>
                  </pic:blipFill>
                  <pic:spPr>
                    <a:xfrm>
                      <a:off x="0" y="0"/>
                      <a:ext cx="5666105" cy="3450590"/>
                    </a:xfrm>
                    <a:prstGeom prst="rect">
                      <a:avLst/>
                    </a:prstGeom>
                    <a:noFill/>
                    <a:ln>
                      <a:noFill/>
                    </a:ln>
                  </pic:spPr>
                </pic:pic>
              </a:graphicData>
            </a:graphic>
          </wp:inline>
        </w:drawing>
      </w:r>
    </w:p>
    <w:p w14:paraId="09C128EE">
      <w:pPr>
        <w:widowControl/>
        <w:autoSpaceDE w:val="0"/>
        <w:autoSpaceDN w:val="0"/>
        <w:snapToGrid w:val="0"/>
        <w:spacing w:line="360" w:lineRule="auto"/>
        <w:rPr>
          <w:rFonts w:hint="eastAsia" w:ascii="宋体" w:hAnsi="宋体" w:eastAsia="宋体" w:cs="宋体"/>
          <w:kern w:val="0"/>
          <w:sz w:val="34"/>
          <w:szCs w:val="21"/>
        </w:rPr>
        <w:sectPr>
          <w:pgSz w:w="11905" w:h="16838"/>
          <w:pgMar w:top="1417" w:right="1417" w:bottom="1417" w:left="1417" w:header="850" w:footer="992" w:gutter="0"/>
          <w:pgBorders>
            <w:top w:val="none" w:sz="0" w:space="0"/>
            <w:left w:val="none" w:sz="0" w:space="0"/>
            <w:bottom w:val="none" w:sz="0" w:space="0"/>
            <w:right w:val="none" w:sz="0" w:space="0"/>
          </w:pgBorders>
          <w:pgNumType w:fmt="decimal"/>
          <w:cols w:space="720" w:num="1"/>
          <w:docGrid w:type="lines" w:linePitch="389" w:charSpace="0"/>
        </w:sectPr>
      </w:pPr>
    </w:p>
    <w:p w14:paraId="5F8136E6">
      <w:pPr>
        <w:widowControl/>
        <w:autoSpaceDE w:val="0"/>
        <w:autoSpaceDN w:val="0"/>
        <w:snapToGrid w:val="0"/>
        <w:spacing w:line="360" w:lineRule="auto"/>
        <w:rPr>
          <w:rFonts w:hint="eastAsia" w:ascii="宋体" w:hAnsi="宋体" w:eastAsia="宋体" w:cs="宋体"/>
          <w:kern w:val="0"/>
          <w:sz w:val="24"/>
          <w:szCs w:val="24"/>
        </w:rPr>
      </w:pPr>
      <w:r>
        <w:rPr>
          <w:rFonts w:hint="eastAsia" w:ascii="宋体" w:hAnsi="宋体" w:eastAsia="宋体" w:cs="宋体"/>
          <w:kern w:val="0"/>
          <w:sz w:val="24"/>
          <w:szCs w:val="24"/>
        </w:rPr>
        <w:t>3、在弹出窗口进入链接网站，在查询窗口输入查询企业名称，将查询结果截图。</w:t>
      </w:r>
    </w:p>
    <w:p w14:paraId="121043BA">
      <w:pPr>
        <w:widowControl/>
        <w:autoSpaceDE w:val="0"/>
        <w:autoSpaceDN w:val="0"/>
        <w:snapToGrid w:val="0"/>
        <w:spacing w:line="360" w:lineRule="auto"/>
        <w:rPr>
          <w:rFonts w:hint="eastAsia" w:ascii="宋体" w:hAnsi="宋体" w:eastAsia="宋体" w:cs="宋体"/>
          <w:kern w:val="0"/>
          <w:sz w:val="24"/>
          <w:szCs w:val="24"/>
        </w:rPr>
      </w:pPr>
      <w:r>
        <w:rPr>
          <w:rFonts w:hint="eastAsia" w:ascii="宋体" w:hAnsi="宋体" w:eastAsia="宋体" w:cs="宋体"/>
        </w:rPr>
        <w:drawing>
          <wp:inline distT="0" distB="0" distL="114300" distR="114300">
            <wp:extent cx="6182995" cy="3190240"/>
            <wp:effectExtent l="0" t="0" r="8255" b="1016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6"/>
                    <a:stretch>
                      <a:fillRect/>
                    </a:stretch>
                  </pic:blipFill>
                  <pic:spPr>
                    <a:xfrm>
                      <a:off x="0" y="0"/>
                      <a:ext cx="6182995" cy="3190240"/>
                    </a:xfrm>
                    <a:prstGeom prst="rect">
                      <a:avLst/>
                    </a:prstGeom>
                    <a:noFill/>
                    <a:ln>
                      <a:noFill/>
                    </a:ln>
                  </pic:spPr>
                </pic:pic>
              </a:graphicData>
            </a:graphic>
          </wp:inline>
        </w:drawing>
      </w:r>
    </w:p>
    <w:p w14:paraId="6A141EE9">
      <w:pPr>
        <w:jc w:val="left"/>
        <w:rPr>
          <w:rFonts w:hint="eastAsia" w:ascii="宋体" w:hAnsi="宋体" w:eastAsia="宋体" w:cs="宋体"/>
          <w:b/>
          <w:kern w:val="0"/>
          <w:sz w:val="28"/>
          <w:szCs w:val="18"/>
          <w:lang w:val="en-US" w:eastAsia="zh-CN"/>
        </w:rPr>
      </w:pPr>
      <w:r>
        <w:rPr>
          <w:rFonts w:hint="eastAsia" w:ascii="宋体" w:hAnsi="宋体" w:eastAsia="宋体" w:cs="宋体"/>
        </w:rPr>
        <w:drawing>
          <wp:inline distT="0" distB="0" distL="114300" distR="114300">
            <wp:extent cx="5951855" cy="4526280"/>
            <wp:effectExtent l="0" t="0" r="10795" b="762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7"/>
                    <a:stretch>
                      <a:fillRect/>
                    </a:stretch>
                  </pic:blipFill>
                  <pic:spPr>
                    <a:xfrm>
                      <a:off x="0" y="0"/>
                      <a:ext cx="5951855" cy="4526280"/>
                    </a:xfrm>
                    <a:prstGeom prst="rect">
                      <a:avLst/>
                    </a:prstGeom>
                    <a:noFill/>
                    <a:ln>
                      <a:noFill/>
                    </a:ln>
                  </pic:spPr>
                </pic:pic>
              </a:graphicData>
            </a:graphic>
          </wp:inline>
        </w:drawing>
      </w:r>
      <w:r>
        <w:rPr>
          <w:rFonts w:hint="eastAsia" w:ascii="宋体" w:hAnsi="宋体" w:eastAsia="宋体" w:cs="宋体"/>
          <w:b/>
          <w:kern w:val="0"/>
          <w:sz w:val="28"/>
          <w:szCs w:val="18"/>
          <w:lang w:val="en-US" w:eastAsia="zh-CN"/>
        </w:rPr>
        <w:br w:type="page"/>
      </w:r>
    </w:p>
    <w:p w14:paraId="2109508D">
      <w:pPr>
        <w:pStyle w:val="7"/>
        <w:ind w:firstLine="0"/>
        <w:jc w:val="left"/>
        <w:rPr>
          <w:rFonts w:hint="eastAsia" w:ascii="宋体" w:hAnsi="宋体" w:eastAsia="宋体" w:cs="宋体"/>
          <w:b/>
          <w:kern w:val="0"/>
          <w:sz w:val="24"/>
          <w:szCs w:val="24"/>
        </w:rPr>
      </w:pPr>
      <w:r>
        <w:rPr>
          <w:rFonts w:hint="eastAsia" w:ascii="宋体" w:hAnsi="宋体" w:eastAsia="宋体" w:cs="宋体"/>
          <w:b/>
          <w:bCs/>
          <w:sz w:val="24"/>
        </w:rPr>
        <w:t>“中国裁判文书网”（wenshu.court.gov.cn）站查询截图；</w:t>
      </w:r>
    </w:p>
    <w:p w14:paraId="0717D342">
      <w:pPr>
        <w:pStyle w:val="7"/>
        <w:ind w:firstLine="0"/>
        <w:jc w:val="left"/>
        <w:rPr>
          <w:rFonts w:hint="eastAsia" w:ascii="宋体" w:hAnsi="宋体" w:eastAsia="宋体" w:cs="宋体"/>
          <w:sz w:val="24"/>
        </w:rPr>
      </w:pPr>
      <w:r>
        <w:rPr>
          <w:rFonts w:hint="eastAsia" w:ascii="宋体" w:hAnsi="宋体" w:eastAsia="宋体" w:cs="宋体"/>
          <w:sz w:val="24"/>
        </w:rPr>
        <w:t>第1步：打开系统首页。</w:t>
      </w:r>
    </w:p>
    <w:p w14:paraId="24FF4000">
      <w:pPr>
        <w:rPr>
          <w:rFonts w:hint="eastAsia" w:ascii="宋体" w:hAnsi="宋体" w:eastAsia="宋体" w:cs="宋体"/>
        </w:rPr>
      </w:pPr>
      <w:r>
        <w:rPr>
          <w:rFonts w:hint="eastAsia" w:ascii="宋体" w:hAnsi="宋体" w:eastAsia="宋体" w:cs="宋体"/>
        </w:rPr>
        <w:drawing>
          <wp:inline distT="0" distB="0" distL="114300" distR="114300">
            <wp:extent cx="5914390" cy="4012565"/>
            <wp:effectExtent l="0" t="0" r="10160" b="698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8"/>
                    <a:stretch>
                      <a:fillRect/>
                    </a:stretch>
                  </pic:blipFill>
                  <pic:spPr>
                    <a:xfrm>
                      <a:off x="0" y="0"/>
                      <a:ext cx="5914390" cy="4012565"/>
                    </a:xfrm>
                    <a:prstGeom prst="rect">
                      <a:avLst/>
                    </a:prstGeom>
                    <a:noFill/>
                    <a:ln>
                      <a:noFill/>
                    </a:ln>
                  </pic:spPr>
                </pic:pic>
              </a:graphicData>
            </a:graphic>
          </wp:inline>
        </w:drawing>
      </w:r>
    </w:p>
    <w:p w14:paraId="4235072C">
      <w:pPr>
        <w:rPr>
          <w:rFonts w:hint="eastAsia" w:ascii="宋体" w:hAnsi="宋体" w:eastAsia="宋体" w:cs="宋体"/>
          <w:sz w:val="24"/>
          <w:szCs w:val="24"/>
        </w:rPr>
      </w:pPr>
      <w:r>
        <w:rPr>
          <w:rFonts w:hint="eastAsia" w:ascii="宋体" w:hAnsi="宋体" w:eastAsia="宋体" w:cs="宋体"/>
          <w:sz w:val="24"/>
          <w:szCs w:val="24"/>
        </w:rPr>
        <w:br w:type="page"/>
      </w:r>
    </w:p>
    <w:p w14:paraId="6183B0BC">
      <w:pPr>
        <w:adjustRightInd w:val="0"/>
        <w:snapToGrid w:val="0"/>
        <w:spacing w:line="360" w:lineRule="auto"/>
        <w:ind w:firstLine="480" w:firstLineChars="200"/>
        <w:rPr>
          <w:rFonts w:hint="eastAsia" w:ascii="宋体" w:hAnsi="宋体" w:eastAsia="宋体" w:cs="宋体"/>
          <w:sz w:val="24"/>
          <w:szCs w:val="24"/>
          <w:lang w:eastAsia="zh-CN"/>
        </w:rPr>
      </w:pPr>
      <w:r>
        <w:rPr>
          <w:rFonts w:hint="eastAsia" w:ascii="宋体" w:hAnsi="宋体" w:eastAsia="宋体" w:cs="宋体"/>
          <w:sz w:val="24"/>
          <w:szCs w:val="24"/>
        </w:rPr>
        <w:t>第2步：点击“高级检索”，“</w:t>
      </w:r>
      <w:r>
        <w:rPr>
          <w:rFonts w:hint="eastAsia" w:ascii="宋体" w:hAnsi="宋体" w:eastAsia="宋体" w:cs="宋体"/>
          <w:b/>
          <w:bCs/>
          <w:sz w:val="24"/>
          <w:szCs w:val="24"/>
        </w:rPr>
        <w:t>当事人”为</w:t>
      </w:r>
      <w:r>
        <w:rPr>
          <w:rFonts w:hint="eastAsia" w:ascii="宋体" w:hAnsi="宋体" w:eastAsia="宋体" w:cs="宋体"/>
          <w:b/>
          <w:bCs/>
          <w:sz w:val="24"/>
          <w:szCs w:val="24"/>
          <w:lang w:eastAsia="zh-CN"/>
        </w:rPr>
        <w:t>投标人</w:t>
      </w:r>
      <w:r>
        <w:rPr>
          <w:rFonts w:hint="eastAsia" w:ascii="宋体" w:hAnsi="宋体" w:eastAsia="宋体" w:cs="宋体"/>
          <w:b/>
          <w:bCs/>
          <w:sz w:val="24"/>
          <w:szCs w:val="24"/>
        </w:rPr>
        <w:t>名称或</w:t>
      </w:r>
      <w:r>
        <w:rPr>
          <w:rFonts w:hint="eastAsia" w:ascii="宋体" w:hAnsi="宋体" w:eastAsia="宋体" w:cs="宋体"/>
          <w:b/>
          <w:bCs/>
          <w:sz w:val="24"/>
          <w:szCs w:val="24"/>
          <w:lang w:eastAsia="zh-CN"/>
        </w:rPr>
        <w:t>投标人</w:t>
      </w:r>
      <w:r>
        <w:rPr>
          <w:rFonts w:hint="eastAsia" w:ascii="宋体" w:hAnsi="宋体" w:eastAsia="宋体" w:cs="宋体"/>
          <w:b/>
          <w:bCs/>
          <w:sz w:val="24"/>
          <w:szCs w:val="24"/>
        </w:rPr>
        <w:t>法定代表人</w:t>
      </w:r>
      <w:r>
        <w:rPr>
          <w:rFonts w:hint="eastAsia" w:ascii="宋体" w:hAnsi="宋体" w:eastAsia="宋体" w:cs="宋体"/>
          <w:sz w:val="24"/>
          <w:szCs w:val="24"/>
        </w:rPr>
        <w:t>，“全文”为“</w:t>
      </w:r>
      <w:r>
        <w:rPr>
          <w:rFonts w:hint="eastAsia" w:ascii="宋体" w:hAnsi="宋体" w:eastAsia="宋体" w:cs="宋体"/>
          <w:b/>
          <w:bCs/>
          <w:sz w:val="24"/>
          <w:szCs w:val="24"/>
        </w:rPr>
        <w:t>行贿罪</w:t>
      </w:r>
      <w:r>
        <w:rPr>
          <w:rFonts w:hint="eastAsia" w:ascii="宋体" w:hAnsi="宋体" w:eastAsia="宋体" w:cs="宋体"/>
          <w:sz w:val="24"/>
          <w:szCs w:val="24"/>
        </w:rPr>
        <w:t>”，“裁判日期”不得少于近三年（自询比采购文件发售之日起前三年，多于三年或不选裁判日期均可）。</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lang w:val="en-US" w:eastAsia="zh-CN"/>
        </w:rPr>
        <w:t>截取两张：投标人名称（一张）和投标人法定代表人（一张）</w:t>
      </w:r>
      <w:r>
        <w:rPr>
          <w:rFonts w:hint="eastAsia" w:ascii="宋体" w:hAnsi="宋体" w:eastAsia="宋体" w:cs="宋体"/>
          <w:b/>
          <w:bCs/>
          <w:color w:val="auto"/>
          <w:sz w:val="24"/>
          <w:szCs w:val="24"/>
          <w:lang w:eastAsia="zh-CN"/>
        </w:rPr>
        <w:t>）</w:t>
      </w:r>
    </w:p>
    <w:p w14:paraId="222DD8C3">
      <w:pPr>
        <w:rPr>
          <w:rFonts w:hint="eastAsia" w:ascii="宋体" w:hAnsi="宋体" w:eastAsia="宋体" w:cs="宋体"/>
          <w:b/>
        </w:rPr>
      </w:pPr>
      <w:r>
        <w:rPr>
          <w:rFonts w:hint="eastAsia" w:ascii="宋体" w:hAnsi="宋体" w:eastAsia="宋体" w:cs="宋体"/>
        </w:rPr>
        <w:drawing>
          <wp:inline distT="0" distB="0" distL="114300" distR="114300">
            <wp:extent cx="5937250" cy="5124450"/>
            <wp:effectExtent l="0" t="0" r="635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9"/>
                    <a:stretch>
                      <a:fillRect/>
                    </a:stretch>
                  </pic:blipFill>
                  <pic:spPr>
                    <a:xfrm>
                      <a:off x="0" y="0"/>
                      <a:ext cx="5937250" cy="5124450"/>
                    </a:xfrm>
                    <a:prstGeom prst="rect">
                      <a:avLst/>
                    </a:prstGeom>
                    <a:noFill/>
                    <a:ln>
                      <a:noFill/>
                    </a:ln>
                  </pic:spPr>
                </pic:pic>
              </a:graphicData>
            </a:graphic>
          </wp:inline>
        </w:drawing>
      </w:r>
    </w:p>
    <w:p w14:paraId="2940674E">
      <w:pPr>
        <w:spacing w:line="360" w:lineRule="auto"/>
        <w:rPr>
          <w:rFonts w:hint="eastAsia" w:ascii="宋体" w:hAnsi="宋体" w:eastAsia="宋体" w:cs="宋体"/>
          <w:b/>
          <w:bCs/>
          <w:sz w:val="24"/>
          <w:szCs w:val="24"/>
        </w:rPr>
      </w:pPr>
    </w:p>
    <w:p w14:paraId="4C7F5654">
      <w:pPr>
        <w:spacing w:beforeLines="0" w:after="120" w:afterLines="0"/>
        <w:jc w:val="left"/>
        <w:rPr>
          <w:rFonts w:hint="eastAsia" w:ascii="宋体" w:hAnsi="宋体" w:eastAsia="宋体" w:cs="宋体"/>
          <w:kern w:val="0"/>
          <w:sz w:val="20"/>
          <w:szCs w:val="24"/>
          <w:highlight w:val="none"/>
          <w:lang w:eastAsia="zh-CN"/>
        </w:rPr>
      </w:pPr>
    </w:p>
    <w:p w14:paraId="5E5E4F56">
      <w:pPr>
        <w:ind w:right="-1666" w:rightChars="-490"/>
        <w:jc w:val="left"/>
        <w:outlineLvl w:val="9"/>
        <w:rPr>
          <w:rFonts w:hint="eastAsia" w:ascii="宋体" w:hAnsi="宋体" w:eastAsia="宋体" w:cs="宋体"/>
          <w:b/>
          <w:kern w:val="0"/>
          <w:sz w:val="32"/>
          <w:szCs w:val="22"/>
          <w:highlight w:val="none"/>
        </w:rPr>
      </w:pPr>
    </w:p>
    <w:p w14:paraId="4ADA4B12">
      <w:pPr>
        <w:spacing w:line="360" w:lineRule="auto"/>
        <w:rPr>
          <w:rFonts w:hint="eastAsia" w:ascii="宋体" w:hAnsi="宋体" w:eastAsia="宋体" w:cs="宋体"/>
          <w:b/>
          <w:bCs/>
          <w:sz w:val="24"/>
          <w:szCs w:val="24"/>
        </w:rPr>
      </w:pPr>
      <w:r>
        <w:rPr>
          <w:rFonts w:hint="eastAsia" w:ascii="宋体" w:hAnsi="宋体" w:eastAsia="宋体" w:cs="宋体"/>
          <w:b/>
          <w:kern w:val="0"/>
          <w:sz w:val="32"/>
          <w:szCs w:val="22"/>
          <w:highlight w:val="none"/>
        </w:rPr>
        <w:br w:type="page"/>
      </w:r>
    </w:p>
    <w:p w14:paraId="3FA795AF">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国家企业信用信息公示系统网站截图</w:t>
      </w:r>
    </w:p>
    <w:p w14:paraId="45B177B1">
      <w:pPr>
        <w:pStyle w:val="7"/>
        <w:adjustRightInd w:val="0"/>
        <w:snapToGrid w:val="0"/>
        <w:spacing w:line="360" w:lineRule="auto"/>
        <w:ind w:firstLine="560"/>
        <w:rPr>
          <w:rFonts w:hint="eastAsia" w:ascii="宋体" w:hAnsi="宋体" w:eastAsia="宋体" w:cs="宋体"/>
          <w:kern w:val="0"/>
          <w:sz w:val="24"/>
          <w:szCs w:val="24"/>
        </w:rPr>
      </w:pPr>
      <w:r>
        <w:rPr>
          <w:rFonts w:hint="eastAsia" w:ascii="宋体" w:hAnsi="宋体" w:eastAsia="宋体" w:cs="宋体"/>
          <w:kern w:val="0"/>
          <w:sz w:val="24"/>
          <w:szCs w:val="24"/>
        </w:rPr>
        <w:t>第1步：打开系统首页。</w:t>
      </w:r>
    </w:p>
    <w:p w14:paraId="59D60882">
      <w:pPr>
        <w:adjustRightInd w:val="0"/>
        <w:snapToGrid w:val="0"/>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第2步：空白处输入</w:t>
      </w:r>
      <w:r>
        <w:rPr>
          <w:rFonts w:hint="eastAsia" w:ascii="宋体" w:hAnsi="宋体" w:eastAsia="宋体" w:cs="宋体"/>
          <w:kern w:val="0"/>
          <w:sz w:val="24"/>
          <w:szCs w:val="24"/>
          <w:lang w:eastAsia="zh-CN"/>
        </w:rPr>
        <w:t>投标人</w:t>
      </w:r>
      <w:r>
        <w:rPr>
          <w:rFonts w:hint="eastAsia" w:ascii="宋体" w:hAnsi="宋体" w:eastAsia="宋体" w:cs="宋体"/>
          <w:kern w:val="0"/>
          <w:sz w:val="24"/>
          <w:szCs w:val="24"/>
        </w:rPr>
        <w:t>名称并点击“查询”。</w:t>
      </w:r>
    </w:p>
    <w:p w14:paraId="12C91120">
      <w:pPr>
        <w:ind w:firstLine="680" w:firstLineChars="200"/>
        <w:jc w:val="center"/>
        <w:rPr>
          <w:rFonts w:hint="eastAsia" w:ascii="宋体" w:hAnsi="宋体" w:eastAsia="宋体" w:cs="宋体"/>
          <w:kern w:val="0"/>
        </w:rPr>
      </w:pPr>
      <w:r>
        <w:rPr>
          <w:rFonts w:hint="eastAsia" w:ascii="宋体" w:hAnsi="宋体" w:eastAsia="宋体" w:cs="宋体"/>
        </w:rPr>
        <w:drawing>
          <wp:inline distT="0" distB="0" distL="114300" distR="114300">
            <wp:extent cx="5028565" cy="2008505"/>
            <wp:effectExtent l="0" t="0" r="635" b="1079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0"/>
                    <a:stretch>
                      <a:fillRect/>
                    </a:stretch>
                  </pic:blipFill>
                  <pic:spPr>
                    <a:xfrm>
                      <a:off x="0" y="0"/>
                      <a:ext cx="5028565" cy="2008505"/>
                    </a:xfrm>
                    <a:prstGeom prst="rect">
                      <a:avLst/>
                    </a:prstGeom>
                    <a:noFill/>
                    <a:ln>
                      <a:noFill/>
                    </a:ln>
                  </pic:spPr>
                </pic:pic>
              </a:graphicData>
            </a:graphic>
          </wp:inline>
        </w:drawing>
      </w:r>
    </w:p>
    <w:p w14:paraId="57117E6D">
      <w:pPr>
        <w:adjustRightInd w:val="0"/>
        <w:snapToGrid w:val="0"/>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第3步：点击选择</w:t>
      </w:r>
      <w:r>
        <w:rPr>
          <w:rFonts w:hint="eastAsia" w:ascii="宋体" w:hAnsi="宋体" w:eastAsia="宋体" w:cs="宋体"/>
          <w:kern w:val="0"/>
          <w:sz w:val="24"/>
          <w:szCs w:val="24"/>
          <w:lang w:eastAsia="zh-CN"/>
        </w:rPr>
        <w:t>投标人</w:t>
      </w:r>
      <w:r>
        <w:rPr>
          <w:rFonts w:hint="eastAsia" w:ascii="宋体" w:hAnsi="宋体" w:eastAsia="宋体" w:cs="宋体"/>
          <w:kern w:val="0"/>
          <w:sz w:val="24"/>
          <w:szCs w:val="24"/>
        </w:rPr>
        <w:t>名称。</w:t>
      </w:r>
    </w:p>
    <w:p w14:paraId="3AE0E552">
      <w:pPr>
        <w:ind w:firstLine="680" w:firstLineChars="200"/>
        <w:jc w:val="center"/>
        <w:rPr>
          <w:rFonts w:hint="eastAsia" w:ascii="宋体" w:hAnsi="宋体" w:eastAsia="宋体" w:cs="宋体"/>
        </w:rPr>
      </w:pPr>
      <w:r>
        <w:rPr>
          <w:rFonts w:hint="eastAsia" w:ascii="宋体" w:hAnsi="宋体" w:eastAsia="宋体" w:cs="宋体"/>
        </w:rPr>
        <w:drawing>
          <wp:inline distT="0" distB="0" distL="114300" distR="114300">
            <wp:extent cx="5175885" cy="2152650"/>
            <wp:effectExtent l="0" t="0" r="5715" b="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11"/>
                    <a:stretch>
                      <a:fillRect/>
                    </a:stretch>
                  </pic:blipFill>
                  <pic:spPr>
                    <a:xfrm>
                      <a:off x="0" y="0"/>
                      <a:ext cx="5175885" cy="2152650"/>
                    </a:xfrm>
                    <a:prstGeom prst="rect">
                      <a:avLst/>
                    </a:prstGeom>
                    <a:noFill/>
                    <a:ln>
                      <a:noFill/>
                    </a:ln>
                  </pic:spPr>
                </pic:pic>
              </a:graphicData>
            </a:graphic>
          </wp:inline>
        </w:drawing>
      </w:r>
    </w:p>
    <w:p w14:paraId="11513E7B">
      <w:pPr>
        <w:rPr>
          <w:rFonts w:hint="eastAsia" w:ascii="宋体" w:hAnsi="宋体" w:eastAsia="宋体" w:cs="宋体"/>
          <w:kern w:val="0"/>
          <w:sz w:val="24"/>
          <w:szCs w:val="24"/>
        </w:rPr>
      </w:pPr>
      <w:r>
        <w:rPr>
          <w:rFonts w:hint="eastAsia" w:ascii="宋体" w:hAnsi="宋体" w:eastAsia="宋体" w:cs="宋体"/>
          <w:kern w:val="0"/>
          <w:sz w:val="24"/>
          <w:szCs w:val="24"/>
        </w:rPr>
        <w:br w:type="page"/>
      </w:r>
    </w:p>
    <w:p w14:paraId="132AADE5">
      <w:pPr>
        <w:adjustRightInd w:val="0"/>
        <w:snapToGrid w:val="0"/>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第4步：选择“列入经营异常名录信息”，截取当前页面，显示“暂无列入经营异常名录信息”，即可报名。</w:t>
      </w:r>
    </w:p>
    <w:p w14:paraId="0DB8D975">
      <w:pPr>
        <w:pStyle w:val="7"/>
        <w:ind w:left="0" w:leftChars="0" w:firstLine="0" w:firstLineChars="0"/>
        <w:jc w:val="center"/>
        <w:rPr>
          <w:rFonts w:hint="eastAsia" w:ascii="宋体" w:hAnsi="宋体" w:eastAsia="宋体" w:cs="宋体"/>
        </w:rPr>
      </w:pPr>
      <w:r>
        <w:rPr>
          <w:rFonts w:hint="eastAsia" w:ascii="宋体" w:hAnsi="宋体" w:eastAsia="宋体" w:cs="宋体"/>
          <w:b/>
          <w:kern w:val="0"/>
        </w:rPr>
        <w:drawing>
          <wp:inline distT="0" distB="0" distL="114300" distR="114300">
            <wp:extent cx="4975225" cy="2550160"/>
            <wp:effectExtent l="0" t="0" r="15875" b="254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12"/>
                    <a:stretch>
                      <a:fillRect/>
                    </a:stretch>
                  </pic:blipFill>
                  <pic:spPr>
                    <a:xfrm>
                      <a:off x="0" y="0"/>
                      <a:ext cx="4975225" cy="2550160"/>
                    </a:xfrm>
                    <a:prstGeom prst="rect">
                      <a:avLst/>
                    </a:prstGeom>
                    <a:noFill/>
                    <a:ln>
                      <a:noFill/>
                    </a:ln>
                  </pic:spPr>
                </pic:pic>
              </a:graphicData>
            </a:graphic>
          </wp:inline>
        </w:drawing>
      </w:r>
    </w:p>
    <w:p w14:paraId="1E43F7E6">
      <w:pPr>
        <w:adjustRightInd w:val="0"/>
        <w:snapToGrid w:val="0"/>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第5步：选择“列入严重违法失信企业名单（黑名单）信息”，截取当前页面，显示“暂无列入严重违法失信企业名单（黑名单）信息”即可报名。</w:t>
      </w:r>
    </w:p>
    <w:p w14:paraId="03708FF9">
      <w:r>
        <w:rPr>
          <w:rFonts w:hint="eastAsia" w:ascii="宋体" w:hAnsi="宋体" w:eastAsia="宋体" w:cs="宋体"/>
        </w:rPr>
        <w:drawing>
          <wp:inline distT="0" distB="0" distL="114300" distR="114300">
            <wp:extent cx="5238115" cy="2458720"/>
            <wp:effectExtent l="0" t="0" r="635" b="1778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3"/>
                    <a:stretch>
                      <a:fillRect/>
                    </a:stretch>
                  </pic:blipFill>
                  <pic:spPr>
                    <a:xfrm>
                      <a:off x="0" y="0"/>
                      <a:ext cx="5238115" cy="2458720"/>
                    </a:xfrm>
                    <a:prstGeom prst="rect">
                      <a:avLst/>
                    </a:prstGeom>
                    <a:noFill/>
                    <a:ln>
                      <a:noFill/>
                    </a:ln>
                  </pic:spPr>
                </pic:pic>
              </a:graphicData>
            </a:graphic>
          </wp:inline>
        </w:drawing>
      </w:r>
    </w:p>
    <w:p w14:paraId="0EFE48B4">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方正小标宋简体">
    <w:altName w:val="黑体"/>
    <w:panose1 w:val="03000509000000000000"/>
    <w:charset w:val="86"/>
    <w:family w:val="script"/>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38EB59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仿宋_GB2312" w:hAnsi="Times New Roman" w:eastAsia="仿宋_GB2312" w:cs="Times New Roman"/>
      <w:kern w:val="2"/>
      <w:sz w:val="34"/>
      <w:lang w:val="en-US" w:eastAsia="zh-CN" w:bidi="ar-SA"/>
    </w:rPr>
  </w:style>
  <w:style w:type="paragraph" w:styleId="6">
    <w:name w:val="heading 1"/>
    <w:basedOn w:val="1"/>
    <w:next w:val="1"/>
    <w:qFormat/>
    <w:uiPriority w:val="0"/>
    <w:pPr>
      <w:keepNext/>
      <w:keepLines/>
      <w:spacing w:before="340" w:after="330" w:line="578" w:lineRule="auto"/>
      <w:outlineLvl w:val="0"/>
    </w:pPr>
    <w:rPr>
      <w:rFonts w:ascii="Times New Roman" w:eastAsia="宋体"/>
      <w:b/>
      <w:bCs/>
      <w:kern w:val="44"/>
      <w:sz w:val="44"/>
      <w:szCs w:val="44"/>
    </w:rPr>
  </w:style>
  <w:style w:type="character" w:default="1" w:styleId="11">
    <w:name w:val="Default Paragraph Font"/>
    <w:semiHidden/>
    <w:uiPriority w:val="0"/>
  </w:style>
  <w:style w:type="table" w:default="1" w:styleId="10">
    <w:name w:val="Normal Table"/>
    <w:semiHidden/>
    <w:uiPriority w:val="0"/>
    <w:tblPr>
      <w:tblCellMar>
        <w:top w:w="0" w:type="dxa"/>
        <w:left w:w="108" w:type="dxa"/>
        <w:bottom w:w="0" w:type="dxa"/>
        <w:right w:w="108" w:type="dxa"/>
      </w:tblCellMar>
    </w:tblPr>
  </w:style>
  <w:style w:type="paragraph" w:styleId="2">
    <w:name w:val="Body Text First Indent 2"/>
    <w:basedOn w:val="3"/>
    <w:next w:val="1"/>
    <w:qFormat/>
    <w:uiPriority w:val="99"/>
    <w:pPr>
      <w:spacing w:after="120"/>
      <w:ind w:left="420" w:firstLine="420" w:firstLineChars="0"/>
    </w:pPr>
    <w:rPr>
      <w:rFonts w:ascii="Times New Roman" w:eastAsia="宋体"/>
      <w:b/>
      <w:bCs/>
      <w:kern w:val="44"/>
      <w:sz w:val="44"/>
      <w:szCs w:val="44"/>
    </w:rPr>
  </w:style>
  <w:style w:type="paragraph" w:styleId="3">
    <w:name w:val="Body Text Indent"/>
    <w:basedOn w:val="1"/>
    <w:next w:val="4"/>
    <w:uiPriority w:val="0"/>
    <w:pPr>
      <w:ind w:firstLine="830" w:firstLineChars="352"/>
    </w:pPr>
    <w:rPr>
      <w:kern w:val="0"/>
      <w:sz w:val="32"/>
    </w:rPr>
  </w:style>
  <w:style w:type="paragraph" w:customStyle="1" w:styleId="4">
    <w:name w:val="p16"/>
    <w:basedOn w:val="1"/>
    <w:next w:val="5"/>
    <w:qFormat/>
    <w:uiPriority w:val="0"/>
    <w:pPr>
      <w:widowControl/>
    </w:pPr>
    <w:rPr>
      <w:rFonts w:ascii="Calibri" w:hAnsi="Calibri" w:cs="宋体"/>
      <w:kern w:val="0"/>
      <w:szCs w:val="21"/>
    </w:rPr>
  </w:style>
  <w:style w:type="paragraph" w:styleId="5">
    <w:name w:val="toc 2"/>
    <w:basedOn w:val="1"/>
    <w:next w:val="1"/>
    <w:qFormat/>
    <w:uiPriority w:val="39"/>
    <w:pPr>
      <w:tabs>
        <w:tab w:val="right" w:leader="dot" w:pos="8834"/>
      </w:tabs>
      <w:ind w:left="420" w:leftChars="200"/>
    </w:pPr>
    <w:rPr>
      <w:rFonts w:ascii="黑体" w:eastAsia="黑体"/>
      <w:sz w:val="28"/>
      <w:szCs w:val="28"/>
    </w:rPr>
  </w:style>
  <w:style w:type="paragraph" w:styleId="7">
    <w:name w:val="Normal Indent"/>
    <w:basedOn w:val="1"/>
    <w:qFormat/>
    <w:uiPriority w:val="0"/>
    <w:pPr>
      <w:ind w:firstLine="420"/>
    </w:pPr>
  </w:style>
  <w:style w:type="paragraph" w:styleId="8">
    <w:name w:val="footer"/>
    <w:basedOn w:val="1"/>
    <w:qFormat/>
    <w:uiPriority w:val="99"/>
    <w:pPr>
      <w:tabs>
        <w:tab w:val="center" w:pos="4153"/>
        <w:tab w:val="right" w:pos="8306"/>
      </w:tabs>
      <w:snapToGrid w:val="0"/>
      <w:jc w:val="left"/>
    </w:pPr>
    <w:rPr>
      <w:rFonts w:ascii="Times New Roman" w:eastAsia="宋体"/>
      <w:kern w:val="0"/>
      <w:sz w:val="18"/>
      <w:szCs w:val="18"/>
    </w:rPr>
  </w:style>
  <w:style w:type="paragraph" w:styleId="9">
    <w:name w:val="Title"/>
    <w:basedOn w:val="6"/>
    <w:next w:val="1"/>
    <w:qFormat/>
    <w:uiPriority w:val="0"/>
    <w:pPr>
      <w:spacing w:before="240" w:after="60"/>
      <w:ind w:firstLine="0" w:firstLineChars="0"/>
      <w:jc w:val="center"/>
      <w:outlineLvl w:val="0"/>
    </w:pPr>
    <w:rPr>
      <w:rFonts w:ascii="Cambria" w:hAnsi="Cambria" w:eastAsia="方正小标宋简体"/>
      <w:kern w:val="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image" Target="media/image10.png"/><Relationship Id="rId12" Type="http://schemas.openxmlformats.org/officeDocument/2006/relationships/image" Target="media/image9.jpe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0</Words>
  <Characters>0</Characters>
  <Lines>0</Lines>
  <Paragraphs>0</Paragraphs>
  <TotalTime>0</TotalTime>
  <ScaleCrop>false</ScaleCrop>
  <LinksUpToDate>false</LinksUpToDate>
  <CharactersWithSpaces>0</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pcc</dc:creator>
  <cp:lastModifiedBy>法正项目管理集团有限公司</cp:lastModifiedBy>
  <dcterms:modified xsi:type="dcterms:W3CDTF">2025-08-15T07:04:45Z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KSOTemplateDocerSaveRecord">
    <vt:lpwstr>eyJoZGlkIjoiYjNmNzRmYmJmMDY3ODI4NjQ4ZGVkMTFiYzM1ZThiOTAiLCJ1c2VySWQiOiIxMTIxMzkwNzE3In0=</vt:lpwstr>
  </property>
  <property fmtid="{D5CDD505-2E9C-101B-9397-08002B2CF9AE}" pid="4" name="ICV">
    <vt:lpwstr>3A30C7D690624151A2CC85820B624088_12</vt:lpwstr>
  </property>
</Properties>
</file>