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CABE4">
      <w:pPr>
        <w:pStyle w:val="6"/>
        <w:spacing w:line="360" w:lineRule="auto"/>
        <w:ind w:left="0" w:leftChars="0" w:firstLine="0" w:firstLineChars="0"/>
        <w:rPr>
          <w:rFonts w:hint="eastAsia" w:ascii="宋体" w:hAnsi="宋体" w:eastAsia="宋体" w:cs="宋体"/>
          <w:sz w:val="24"/>
          <w:szCs w:val="24"/>
          <w:lang w:eastAsia="zh-CN"/>
        </w:rPr>
      </w:pPr>
      <w:r>
        <w:rPr>
          <w:rFonts w:hint="eastAsia" w:ascii="宋体" w:hAnsi="宋体" w:eastAsia="宋体" w:cs="宋体"/>
          <w:b/>
          <w:bCs/>
          <w:sz w:val="24"/>
          <w:szCs w:val="24"/>
        </w:rPr>
        <w:t>附件一 ：</w:t>
      </w:r>
      <w:r>
        <w:rPr>
          <w:rFonts w:hint="eastAsia" w:ascii="宋体" w:hAnsi="宋体" w:eastAsia="宋体" w:cs="宋体"/>
          <w:b/>
          <w:bCs/>
          <w:sz w:val="24"/>
          <w:szCs w:val="24"/>
          <w:lang w:val="en-US" w:eastAsia="zh-CN"/>
        </w:rPr>
        <w:t>内蒙古电力(集团)有限责任公司巴彦淖尔供电分公司2025年第6次招标采购项目（巴彦淖尔供电公司日常视频拍摄制作框架）—</w:t>
      </w:r>
      <w:r>
        <w:rPr>
          <w:rFonts w:hint="eastAsia" w:ascii="宋体" w:hAnsi="宋体" w:eastAsia="宋体" w:cs="宋体"/>
          <w:b/>
          <w:bCs/>
          <w:sz w:val="24"/>
          <w:szCs w:val="24"/>
        </w:rPr>
        <w:t>采购明细表</w:t>
      </w:r>
      <w:r>
        <w:rPr>
          <w:rFonts w:hint="eastAsia" w:ascii="宋体" w:hAnsi="宋体" w:eastAsia="宋体" w:cs="宋体"/>
          <w:sz w:val="24"/>
          <w:szCs w:val="24"/>
          <w:lang w:eastAsia="zh-CN"/>
        </w:rPr>
        <w:tab/>
      </w:r>
    </w:p>
    <w:tbl>
      <w:tblPr>
        <w:tblStyle w:val="14"/>
        <w:tblW w:w="0" w:type="auto"/>
        <w:tblInd w:w="0" w:type="dxa"/>
        <w:tblLayout w:type="autofit"/>
        <w:tblCellMar>
          <w:top w:w="0" w:type="dxa"/>
          <w:left w:w="108" w:type="dxa"/>
          <w:bottom w:w="0" w:type="dxa"/>
          <w:right w:w="108" w:type="dxa"/>
        </w:tblCellMar>
      </w:tblPr>
      <w:tblGrid>
        <w:gridCol w:w="1426"/>
        <w:gridCol w:w="477"/>
        <w:gridCol w:w="581"/>
        <w:gridCol w:w="891"/>
        <w:gridCol w:w="746"/>
        <w:gridCol w:w="457"/>
        <w:gridCol w:w="457"/>
        <w:gridCol w:w="987"/>
        <w:gridCol w:w="727"/>
        <w:gridCol w:w="479"/>
        <w:gridCol w:w="498"/>
        <w:gridCol w:w="622"/>
        <w:gridCol w:w="539"/>
        <w:gridCol w:w="966"/>
      </w:tblGrid>
      <w:tr w14:paraId="2DB8D15C">
        <w:tblPrEx>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2CDB655F">
            <w:pPr>
              <w:ind w:firstLine="0" w:firstLineChars="0"/>
              <w:jc w:val="center"/>
              <w:rPr>
                <w:rFonts w:hint="default" w:eastAsia="宋体" w:cs="仿宋"/>
                <w:b w:val="0"/>
                <w:bCs w:val="0"/>
                <w:color w:val="auto"/>
                <w:lang w:val="en-US" w:eastAsia="zh-CN" w:bidi="ar"/>
              </w:rPr>
            </w:pPr>
            <w:r>
              <w:rPr>
                <w:rFonts w:hint="eastAsia" w:eastAsia="宋体" w:cs="仿宋"/>
                <w:b w:val="0"/>
                <w:bCs w:val="0"/>
                <w:color w:val="auto"/>
                <w:lang w:val="en-US" w:eastAsia="zh-CN" w:bidi="ar"/>
              </w:rPr>
              <w:t>标段编号</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6106F35">
            <w:pPr>
              <w:ind w:firstLine="0" w:firstLineChars="0"/>
              <w:jc w:val="center"/>
              <w:rPr>
                <w:rFonts w:hint="default" w:eastAsia="宋体" w:cs="仿宋"/>
                <w:b w:val="0"/>
                <w:bCs w:val="0"/>
                <w:color w:val="auto"/>
                <w:lang w:val="en-US" w:eastAsia="zh-CN" w:bidi="ar"/>
              </w:rPr>
            </w:pPr>
            <w:r>
              <w:rPr>
                <w:rFonts w:hint="eastAsia" w:eastAsia="宋体" w:cs="仿宋"/>
                <w:b w:val="0"/>
                <w:bCs w:val="0"/>
                <w:color w:val="auto"/>
                <w:lang w:val="en-US" w:eastAsia="zh-CN" w:bidi="ar"/>
              </w:rPr>
              <w:t>标段号</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1FEFC63">
            <w:pPr>
              <w:ind w:firstLine="0" w:firstLineChars="0"/>
              <w:jc w:val="center"/>
              <w:rPr>
                <w:rFonts w:hint="eastAsia" w:cs="仿宋"/>
                <w:b w:val="0"/>
                <w:bCs w:val="0"/>
                <w:color w:val="auto"/>
                <w:kern w:val="2"/>
              </w:rPr>
            </w:pPr>
            <w:r>
              <w:rPr>
                <w:rFonts w:hint="eastAsia" w:cs="仿宋"/>
                <w:b w:val="0"/>
                <w:bCs w:val="0"/>
                <w:color w:val="auto"/>
                <w:lang w:bidi="ar"/>
              </w:rPr>
              <w:t>标段</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00B0298">
            <w:pPr>
              <w:ind w:firstLine="0" w:firstLineChars="0"/>
              <w:jc w:val="center"/>
              <w:rPr>
                <w:rFonts w:hint="eastAsia" w:cs="仿宋"/>
                <w:b w:val="0"/>
                <w:bCs w:val="0"/>
                <w:color w:val="auto"/>
                <w:kern w:val="2"/>
              </w:rPr>
            </w:pPr>
            <w:r>
              <w:rPr>
                <w:rFonts w:hint="eastAsia" w:cs="仿宋"/>
                <w:b w:val="0"/>
                <w:bCs w:val="0"/>
                <w:color w:val="auto"/>
                <w:lang w:bidi="ar"/>
              </w:rPr>
              <w:t>名称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9E4682">
            <w:pPr>
              <w:ind w:firstLine="0" w:firstLineChars="0"/>
              <w:jc w:val="center"/>
              <w:rPr>
                <w:rFonts w:hint="eastAsia" w:cs="仿宋"/>
                <w:b w:val="0"/>
                <w:bCs w:val="0"/>
                <w:color w:val="auto"/>
                <w:kern w:val="2"/>
              </w:rPr>
            </w:pPr>
            <w:r>
              <w:rPr>
                <w:rFonts w:hint="eastAsia" w:cs="仿宋"/>
                <w:b w:val="0"/>
                <w:bCs w:val="0"/>
                <w:color w:val="auto"/>
                <w:lang w:bidi="ar"/>
              </w:rPr>
              <w:t>内容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4445CBE">
            <w:pPr>
              <w:ind w:firstLine="0" w:firstLineChars="0"/>
              <w:jc w:val="center"/>
              <w:rPr>
                <w:rFonts w:hint="eastAsia" w:cs="仿宋"/>
                <w:b w:val="0"/>
                <w:bCs w:val="0"/>
                <w:color w:val="auto"/>
                <w:kern w:val="2"/>
              </w:rPr>
            </w:pPr>
            <w:r>
              <w:rPr>
                <w:rFonts w:hint="eastAsia" w:cs="仿宋"/>
                <w:b w:val="0"/>
                <w:bCs w:val="0"/>
                <w:color w:val="auto"/>
                <w:lang w:bidi="ar"/>
              </w:rPr>
              <w:t>单位</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B5C9CFA">
            <w:pPr>
              <w:ind w:firstLine="0" w:firstLineChars="0"/>
              <w:jc w:val="center"/>
              <w:rPr>
                <w:rFonts w:hint="eastAsia" w:cs="仿宋"/>
                <w:b w:val="0"/>
                <w:bCs w:val="0"/>
                <w:color w:val="auto"/>
                <w:kern w:val="2"/>
              </w:rPr>
            </w:pPr>
            <w:r>
              <w:rPr>
                <w:rFonts w:hint="eastAsia" w:cs="仿宋"/>
                <w:b w:val="0"/>
                <w:bCs w:val="0"/>
                <w:color w:val="auto"/>
                <w:lang w:bidi="ar"/>
              </w:rPr>
              <w:t>数量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9575413">
            <w:pPr>
              <w:ind w:firstLine="0" w:firstLineChars="0"/>
              <w:jc w:val="center"/>
              <w:rPr>
                <w:rFonts w:hint="eastAsia" w:cs="仿宋"/>
                <w:b w:val="0"/>
                <w:bCs w:val="0"/>
                <w:color w:val="auto"/>
                <w:kern w:val="2"/>
              </w:rPr>
            </w:pPr>
            <w:r>
              <w:rPr>
                <w:rFonts w:hint="eastAsia" w:cs="仿宋"/>
                <w:b w:val="0"/>
                <w:bCs w:val="0"/>
                <w:color w:val="auto"/>
                <w:lang w:bidi="ar"/>
              </w:rPr>
              <w:t>单价预算.</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46C5C65F">
            <w:pPr>
              <w:ind w:firstLine="0" w:firstLineChars="0"/>
              <w:jc w:val="center"/>
              <w:rPr>
                <w:rFonts w:hint="eastAsia" w:cs="仿宋"/>
                <w:b w:val="0"/>
                <w:bCs w:val="0"/>
                <w:color w:val="auto"/>
                <w:kern w:val="2"/>
              </w:rPr>
            </w:pPr>
            <w:r>
              <w:rPr>
                <w:rFonts w:hint="eastAsia" w:cs="仿宋"/>
                <w:b w:val="0"/>
                <w:bCs w:val="0"/>
                <w:color w:val="auto"/>
                <w:lang w:bidi="ar"/>
              </w:rPr>
              <w:t>合计预算.</w:t>
            </w:r>
            <w:r>
              <w:rPr>
                <w:rFonts w:hint="eastAsia" w:eastAsia="宋体" w:cs="仿宋"/>
                <w:b w:val="0"/>
                <w:bCs w:val="0"/>
                <w:color w:val="auto"/>
                <w:lang w:eastAsia="zh-CN" w:bidi="ar"/>
              </w:rPr>
              <w:t>（</w:t>
            </w:r>
            <w:r>
              <w:rPr>
                <w:rFonts w:hint="eastAsia" w:eastAsia="宋体" w:cs="仿宋"/>
                <w:b w:val="0"/>
                <w:bCs w:val="0"/>
                <w:color w:val="auto"/>
                <w:lang w:val="en-US" w:eastAsia="zh-CN" w:bidi="ar"/>
              </w:rPr>
              <w:t>万</w:t>
            </w:r>
            <w:r>
              <w:rPr>
                <w:rFonts w:hint="eastAsia" w:cs="仿宋"/>
                <w:b w:val="0"/>
                <w:bCs w:val="0"/>
                <w:color w:val="auto"/>
                <w:lang w:bidi="ar"/>
              </w:rPr>
              <w:t>元)</w:t>
            </w:r>
          </w:p>
        </w:tc>
        <w:tc>
          <w:tcPr>
            <w:tcW w:w="479" w:type="dxa"/>
            <w:tcBorders>
              <w:top w:val="single" w:color="000000" w:sz="4" w:space="0"/>
              <w:left w:val="single" w:color="000000" w:sz="4" w:space="0"/>
              <w:bottom w:val="single" w:color="000000" w:sz="4" w:space="0"/>
              <w:right w:val="single" w:color="000000" w:sz="4" w:space="0"/>
            </w:tcBorders>
            <w:noWrap w:val="0"/>
            <w:vAlign w:val="center"/>
          </w:tcPr>
          <w:p w14:paraId="16E4FF0F">
            <w:pPr>
              <w:ind w:firstLine="0" w:firstLineChars="0"/>
              <w:jc w:val="center"/>
              <w:rPr>
                <w:rFonts w:hint="eastAsia" w:cs="仿宋"/>
                <w:b w:val="0"/>
                <w:bCs w:val="0"/>
                <w:color w:val="auto"/>
                <w:kern w:val="2"/>
              </w:rPr>
            </w:pPr>
            <w:r>
              <w:rPr>
                <w:rFonts w:hint="eastAsia" w:cs="仿宋"/>
                <w:b w:val="0"/>
                <w:bCs w:val="0"/>
                <w:color w:val="auto"/>
                <w:lang w:bidi="ar"/>
              </w:rPr>
              <w:t>项目单位</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6C177B8">
            <w:pPr>
              <w:ind w:firstLine="0" w:firstLineChars="0"/>
              <w:jc w:val="center"/>
              <w:rPr>
                <w:rFonts w:hint="eastAsia" w:cs="仿宋"/>
                <w:b w:val="0"/>
                <w:bCs w:val="0"/>
                <w:color w:val="auto"/>
                <w:kern w:val="2"/>
              </w:rPr>
            </w:pPr>
            <w:r>
              <w:rPr>
                <w:rFonts w:hint="eastAsia" w:cs="仿宋"/>
                <w:b w:val="0"/>
                <w:bCs w:val="0"/>
                <w:color w:val="auto"/>
                <w:lang w:bidi="ar"/>
              </w:rPr>
              <w:t>采购方式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D377EC3">
            <w:pPr>
              <w:ind w:firstLine="0" w:firstLineChars="0"/>
              <w:jc w:val="center"/>
              <w:rPr>
                <w:rFonts w:hint="eastAsia" w:eastAsia="宋体" w:cs="仿宋"/>
                <w:b w:val="0"/>
                <w:bCs w:val="0"/>
                <w:color w:val="auto"/>
                <w:kern w:val="2"/>
                <w:lang w:val="en-US" w:eastAsia="zh-CN"/>
              </w:rPr>
            </w:pPr>
            <w:r>
              <w:rPr>
                <w:rFonts w:hint="eastAsia" w:ascii="宋体" w:hAnsi="宋体" w:eastAsia="宋体" w:cs="宋体"/>
                <w:snapToGrid/>
                <w:kern w:val="2"/>
                <w:sz w:val="22"/>
                <w:szCs w:val="22"/>
                <w:highlight w:val="none"/>
                <w:lang w:val="en-US" w:eastAsia="zh-CN"/>
              </w:rPr>
              <w:t>服务期限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D5D5B66">
            <w:pPr>
              <w:ind w:firstLine="0" w:firstLineChars="0"/>
              <w:jc w:val="center"/>
              <w:rPr>
                <w:rFonts w:hint="eastAsia" w:cs="仿宋"/>
                <w:b w:val="0"/>
                <w:bCs w:val="0"/>
                <w:color w:val="auto"/>
                <w:kern w:val="2"/>
              </w:rPr>
            </w:pPr>
            <w:r>
              <w:rPr>
                <w:rFonts w:hint="eastAsia" w:cs="仿宋"/>
                <w:b w:val="0"/>
                <w:bCs w:val="0"/>
                <w:color w:val="auto"/>
                <w:lang w:bidi="ar"/>
              </w:rPr>
              <w:t>资金来源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A994C76">
            <w:pPr>
              <w:ind w:firstLine="0" w:firstLineChars="0"/>
              <w:jc w:val="center"/>
              <w:rPr>
                <w:rFonts w:hint="eastAsia" w:cs="仿宋"/>
                <w:b w:val="0"/>
                <w:bCs w:val="0"/>
                <w:color w:val="auto"/>
                <w:kern w:val="2"/>
              </w:rPr>
            </w:pPr>
            <w:r>
              <w:rPr>
                <w:rFonts w:hint="eastAsia" w:cs="仿宋"/>
                <w:b w:val="0"/>
                <w:bCs w:val="0"/>
                <w:color w:val="auto"/>
                <w:lang w:bidi="ar"/>
              </w:rPr>
              <w:t>备注</w:t>
            </w:r>
          </w:p>
        </w:tc>
      </w:tr>
      <w:tr w14:paraId="32023DD3">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41F1F696">
            <w:pPr>
              <w:ind w:firstLine="0" w:firstLineChars="0"/>
              <w:jc w:val="center"/>
              <w:rPr>
                <w:rFonts w:hint="default" w:eastAsia="宋体" w:cs="仿宋"/>
                <w:b w:val="0"/>
                <w:bCs w:val="0"/>
                <w:color w:val="auto"/>
                <w:lang w:val="en-US" w:eastAsia="zh-CN" w:bidi="ar"/>
              </w:rPr>
            </w:pPr>
            <w:r>
              <w:rPr>
                <w:rFonts w:hint="eastAsia" w:eastAsia="宋体" w:cs="仿宋"/>
                <w:b w:val="0"/>
                <w:bCs w:val="0"/>
                <w:color w:val="auto"/>
                <w:lang w:val="en-US" w:eastAsia="zh-CN" w:bidi="ar"/>
              </w:rPr>
              <w:t>ZB2025-0177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20A8CCA">
            <w:pPr>
              <w:ind w:firstLine="0" w:firstLineChars="0"/>
              <w:jc w:val="center"/>
              <w:rPr>
                <w:rFonts w:hint="eastAsia" w:eastAsia="宋体" w:cs="仿宋"/>
                <w:b w:val="0"/>
                <w:bCs w:val="0"/>
                <w:color w:val="auto"/>
                <w:lang w:val="en-US" w:eastAsia="zh-CN" w:bidi="ar"/>
              </w:rPr>
            </w:pPr>
            <w:r>
              <w:rPr>
                <w:rFonts w:hint="eastAsia" w:eastAsia="宋体" w:cs="仿宋"/>
                <w:b w:val="0"/>
                <w:bCs w:val="0"/>
                <w:color w:val="auto"/>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13AC8D9">
            <w:pPr>
              <w:ind w:firstLine="0" w:firstLineChars="0"/>
              <w:jc w:val="center"/>
              <w:rPr>
                <w:rFonts w:hint="eastAsia" w:cs="仿宋"/>
                <w:b w:val="0"/>
                <w:bCs w:val="0"/>
                <w:color w:val="auto"/>
                <w:kern w:val="2"/>
              </w:rPr>
            </w:pPr>
            <w:r>
              <w:rPr>
                <w:rFonts w:hint="eastAsia" w:cs="仿宋"/>
                <w:b w:val="0"/>
                <w:bCs w:val="0"/>
                <w:color w:val="auto"/>
                <w:lang w:bidi="ar"/>
              </w:rPr>
              <w:t>日常视频拍摄制作</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DFCAEE">
            <w:pPr>
              <w:ind w:firstLine="0" w:firstLineChars="0"/>
              <w:jc w:val="center"/>
              <w:rPr>
                <w:rFonts w:hint="eastAsia" w:cs="仿宋"/>
                <w:b w:val="0"/>
                <w:bCs w:val="0"/>
                <w:color w:val="auto"/>
                <w:kern w:val="2"/>
              </w:rPr>
            </w:pPr>
            <w:r>
              <w:rPr>
                <w:rFonts w:hint="eastAsia" w:cs="仿宋"/>
                <w:b w:val="0"/>
                <w:bCs w:val="0"/>
                <w:color w:val="auto"/>
                <w:lang w:bidi="ar"/>
              </w:rPr>
              <w:t>内蒙古电力集团巴彦淖尔供电公司日常视频拍摄制作</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662B413">
            <w:pPr>
              <w:ind w:firstLine="0" w:firstLineChars="0"/>
              <w:jc w:val="center"/>
              <w:rPr>
                <w:rFonts w:hint="eastAsia" w:cs="仿宋"/>
                <w:b w:val="0"/>
                <w:bCs w:val="0"/>
                <w:color w:val="auto"/>
                <w:kern w:val="2"/>
              </w:rPr>
            </w:pPr>
            <w:r>
              <w:rPr>
                <w:rFonts w:hint="eastAsia" w:cs="仿宋"/>
                <w:b w:val="0"/>
                <w:bCs w:val="0"/>
                <w:color w:val="auto"/>
                <w:lang w:bidi="ar"/>
              </w:rPr>
              <w:t>巴彦淖尔供电公司日常视频拍摄制作</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FB8D48F">
            <w:pPr>
              <w:ind w:firstLine="0" w:firstLineChars="0"/>
              <w:jc w:val="center"/>
              <w:rPr>
                <w:rFonts w:hint="eastAsia" w:cs="仿宋"/>
                <w:b w:val="0"/>
                <w:bCs w:val="0"/>
                <w:color w:val="auto"/>
                <w:kern w:val="2"/>
              </w:rPr>
            </w:pPr>
            <w:r>
              <w:rPr>
                <w:rFonts w:hint="eastAsia" w:cs="仿宋"/>
                <w:b w:val="0"/>
                <w:bCs w:val="0"/>
                <w:color w:val="auto"/>
                <w:lang w:bidi="ar"/>
              </w:rPr>
              <w:t>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CBEDBB4">
            <w:pPr>
              <w:ind w:firstLine="0" w:firstLineChars="0"/>
              <w:jc w:val="center"/>
              <w:rPr>
                <w:rFonts w:hint="eastAsia" w:cs="仿宋"/>
                <w:b w:val="0"/>
                <w:bCs w:val="0"/>
                <w:color w:val="auto"/>
                <w:kern w:val="2"/>
              </w:rPr>
            </w:pPr>
            <w:r>
              <w:rPr>
                <w:rFonts w:hint="eastAsia" w:cs="仿宋"/>
                <w:b w:val="0"/>
                <w:bCs w:val="0"/>
                <w:color w:val="auto"/>
                <w:lang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0FA7CDE">
            <w:pPr>
              <w:ind w:firstLine="0" w:firstLineChars="0"/>
              <w:jc w:val="center"/>
              <w:rPr>
                <w:rFonts w:cs="仿宋"/>
                <w:b w:val="0"/>
                <w:bCs w:val="0"/>
                <w:color w:val="auto"/>
                <w:lang w:bidi="ar"/>
              </w:rPr>
            </w:pPr>
            <w:r>
              <w:rPr>
                <w:rFonts w:hint="eastAsia" w:cs="仿宋"/>
                <w:b w:val="0"/>
                <w:bCs w:val="0"/>
                <w:color w:val="auto"/>
                <w:lang w:bidi="ar"/>
              </w:rPr>
              <w:t>参照高、低两档标准具体产生的项目定价</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12384697">
            <w:pPr>
              <w:ind w:firstLine="0" w:firstLineChars="0"/>
              <w:jc w:val="center"/>
              <w:rPr>
                <w:rFonts w:cs="仿宋"/>
                <w:b w:val="0"/>
                <w:bCs w:val="0"/>
                <w:color w:val="auto"/>
                <w:kern w:val="2"/>
              </w:rPr>
            </w:pPr>
            <w:r>
              <w:rPr>
                <w:rFonts w:hint="eastAsia" w:cs="仿宋"/>
                <w:b w:val="0"/>
                <w:bCs w:val="0"/>
                <w:color w:val="auto"/>
                <w:lang w:bidi="ar"/>
              </w:rPr>
              <w:t>62万元</w:t>
            </w:r>
          </w:p>
        </w:tc>
        <w:tc>
          <w:tcPr>
            <w:tcW w:w="479" w:type="dxa"/>
            <w:tcBorders>
              <w:top w:val="single" w:color="000000" w:sz="4" w:space="0"/>
              <w:left w:val="single" w:color="000000" w:sz="4" w:space="0"/>
              <w:bottom w:val="single" w:color="000000" w:sz="4" w:space="0"/>
              <w:right w:val="single" w:color="000000" w:sz="4" w:space="0"/>
            </w:tcBorders>
            <w:noWrap w:val="0"/>
            <w:vAlign w:val="center"/>
          </w:tcPr>
          <w:p w14:paraId="5125863D">
            <w:pPr>
              <w:ind w:firstLine="0" w:firstLineChars="0"/>
              <w:jc w:val="center"/>
              <w:rPr>
                <w:rFonts w:hint="eastAsia" w:cs="仿宋"/>
                <w:b w:val="0"/>
                <w:bCs w:val="0"/>
                <w:color w:val="auto"/>
                <w:kern w:val="2"/>
              </w:rPr>
            </w:pPr>
            <w:r>
              <w:rPr>
                <w:rFonts w:hint="eastAsia" w:cs="仿宋"/>
                <w:b w:val="0"/>
                <w:bCs w:val="0"/>
                <w:color w:val="auto"/>
                <w:lang w:bidi="ar"/>
              </w:rPr>
              <w:t>巴彦淖尔供电公司</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228C5CD">
            <w:pPr>
              <w:ind w:firstLine="0" w:firstLineChars="0"/>
              <w:jc w:val="center"/>
              <w:rPr>
                <w:rFonts w:hint="eastAsia" w:cs="仿宋"/>
                <w:b w:val="0"/>
                <w:bCs w:val="0"/>
                <w:color w:val="auto"/>
                <w:kern w:val="2"/>
              </w:rPr>
            </w:pPr>
            <w:r>
              <w:rPr>
                <w:rFonts w:hint="eastAsia" w:cs="仿宋"/>
                <w:b w:val="0"/>
                <w:bCs w:val="0"/>
                <w:color w:val="auto"/>
                <w:lang w:bidi="ar"/>
              </w:rPr>
              <w:t>询比采购</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6936234">
            <w:pPr>
              <w:ind w:firstLine="0" w:firstLineChars="0"/>
              <w:jc w:val="center"/>
              <w:rPr>
                <w:rFonts w:hint="default" w:eastAsia="仿宋" w:cs="仿宋"/>
                <w:b w:val="0"/>
                <w:bCs w:val="0"/>
                <w:color w:val="auto"/>
                <w:kern w:val="2"/>
                <w:lang w:val="en-US" w:eastAsia="zh-CN"/>
              </w:rPr>
            </w:pPr>
            <w:r>
              <w:rPr>
                <w:rFonts w:hint="eastAsia" w:cs="仿宋"/>
                <w:b w:val="0"/>
                <w:bCs w:val="0"/>
                <w:color w:val="auto"/>
                <w:lang w:val="en-US" w:eastAsia="zh-CN" w:bidi="ar"/>
              </w:rPr>
              <w:t>自合同签订之日起1年</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9F5DBA0">
            <w:pPr>
              <w:ind w:firstLine="0" w:firstLineChars="0"/>
              <w:jc w:val="center"/>
              <w:rPr>
                <w:rFonts w:hint="eastAsia" w:cs="仿宋"/>
                <w:b w:val="0"/>
                <w:bCs w:val="0"/>
                <w:color w:val="auto"/>
                <w:kern w:val="2"/>
              </w:rPr>
            </w:pPr>
            <w:r>
              <w:rPr>
                <w:rFonts w:hint="eastAsia" w:cs="仿宋"/>
                <w:b w:val="0"/>
                <w:bCs w:val="0"/>
                <w:color w:val="auto"/>
                <w:lang w:bidi="ar"/>
              </w:rPr>
              <w:t>党建活动经费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48B26AA">
            <w:pPr>
              <w:ind w:firstLine="0" w:firstLineChars="0"/>
              <w:jc w:val="center"/>
              <w:rPr>
                <w:rFonts w:cs="仿宋"/>
                <w:b w:val="0"/>
                <w:bCs w:val="0"/>
                <w:color w:val="auto"/>
                <w:kern w:val="2"/>
              </w:rPr>
            </w:pPr>
            <w:r>
              <w:rPr>
                <w:rFonts w:hint="eastAsia" w:cs="仿宋"/>
                <w:b w:val="0"/>
                <w:bCs w:val="0"/>
                <w:color w:val="auto"/>
                <w:lang w:bidi="ar"/>
              </w:rPr>
              <w:t>入围供应商3家，</w:t>
            </w:r>
            <w:r>
              <w:rPr>
                <w:rFonts w:hint="eastAsia" w:cs="仿宋"/>
                <w:b w:val="0"/>
                <w:bCs w:val="0"/>
                <w:color w:val="auto"/>
                <w:lang w:val="en-US" w:eastAsia="zh-CN" w:bidi="ar"/>
              </w:rPr>
              <w:t>按项目数量</w:t>
            </w:r>
            <w:r>
              <w:rPr>
                <w:rFonts w:hint="eastAsia" w:cs="仿宋"/>
                <w:b w:val="0"/>
                <w:bCs w:val="0"/>
                <w:color w:val="auto"/>
                <w:lang w:bidi="ar"/>
              </w:rPr>
              <w:t>平均分配</w:t>
            </w:r>
          </w:p>
        </w:tc>
      </w:tr>
      <w:tr w14:paraId="119F29E9">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214CA656">
            <w:pPr>
              <w:ind w:firstLine="0" w:firstLineChars="0"/>
              <w:jc w:val="center"/>
              <w:rPr>
                <w:rFonts w:hint="eastAsia" w:cs="仿宋"/>
                <w:b w:val="0"/>
                <w:bCs w:val="0"/>
                <w:color w:val="auto"/>
                <w:lang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2A6DA97">
            <w:pPr>
              <w:ind w:firstLine="0" w:firstLineChars="0"/>
              <w:jc w:val="center"/>
              <w:rPr>
                <w:rFonts w:hint="eastAsia" w:cs="仿宋"/>
                <w:b w:val="0"/>
                <w:bCs w:val="0"/>
                <w:color w:val="auto"/>
                <w:lang w:bidi="ar"/>
              </w:rPr>
            </w:pPr>
          </w:p>
        </w:tc>
        <w:tc>
          <w:tcPr>
            <w:tcW w:w="0" w:type="auto"/>
            <w:gridSpan w:val="6"/>
            <w:tcBorders>
              <w:top w:val="single" w:color="000000" w:sz="4" w:space="0"/>
              <w:left w:val="single" w:color="000000" w:sz="4" w:space="0"/>
              <w:bottom w:val="single" w:color="000000" w:sz="4" w:space="0"/>
              <w:right w:val="single" w:color="000000" w:sz="4" w:space="0"/>
            </w:tcBorders>
            <w:noWrap w:val="0"/>
            <w:vAlign w:val="center"/>
          </w:tcPr>
          <w:p w14:paraId="0B7E40FF">
            <w:pPr>
              <w:ind w:firstLine="0" w:firstLineChars="0"/>
              <w:jc w:val="center"/>
              <w:rPr>
                <w:rFonts w:hint="eastAsia" w:cs="仿宋"/>
                <w:b w:val="0"/>
                <w:bCs w:val="0"/>
                <w:color w:val="auto"/>
                <w:kern w:val="2"/>
              </w:rPr>
            </w:pPr>
            <w:r>
              <w:rPr>
                <w:rFonts w:hint="eastAsia" w:cs="仿宋"/>
                <w:b w:val="0"/>
                <w:bCs w:val="0"/>
                <w:color w:val="auto"/>
                <w:lang w:bidi="ar"/>
              </w:rPr>
              <w:t>小计</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737223A1">
            <w:pPr>
              <w:ind w:firstLine="0" w:firstLineChars="0"/>
              <w:jc w:val="center"/>
              <w:rPr>
                <w:rFonts w:cs="仿宋"/>
                <w:b w:val="0"/>
                <w:bCs w:val="0"/>
                <w:color w:val="auto"/>
                <w:kern w:val="2"/>
              </w:rPr>
            </w:pPr>
            <w:r>
              <w:rPr>
                <w:rFonts w:hint="eastAsia" w:cs="仿宋"/>
                <w:b w:val="0"/>
                <w:bCs w:val="0"/>
                <w:color w:val="auto"/>
                <w:lang w:bidi="ar"/>
              </w:rPr>
              <w:t>62万元</w:t>
            </w:r>
          </w:p>
        </w:tc>
        <w:tc>
          <w:tcPr>
            <w:tcW w:w="479" w:type="dxa"/>
            <w:tcBorders>
              <w:top w:val="single" w:color="000000" w:sz="4" w:space="0"/>
              <w:left w:val="single" w:color="000000" w:sz="4" w:space="0"/>
              <w:bottom w:val="single" w:color="000000" w:sz="4" w:space="0"/>
              <w:right w:val="single" w:color="000000" w:sz="4" w:space="0"/>
            </w:tcBorders>
            <w:noWrap w:val="0"/>
            <w:vAlign w:val="center"/>
          </w:tcPr>
          <w:p w14:paraId="09278E66">
            <w:pPr>
              <w:widowControl w:val="0"/>
              <w:ind w:firstLine="0" w:firstLineChars="0"/>
              <w:jc w:val="center"/>
              <w:textAlignment w:val="auto"/>
              <w:rPr>
                <w:rFonts w:hint="eastAsia" w:cs="仿宋"/>
                <w:b w:val="0"/>
                <w:bCs w:val="0"/>
                <w:color w:val="auto"/>
                <w:kern w:val="2"/>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D485859">
            <w:pPr>
              <w:widowControl w:val="0"/>
              <w:ind w:firstLine="0" w:firstLineChars="0"/>
              <w:jc w:val="center"/>
              <w:textAlignment w:val="auto"/>
              <w:rPr>
                <w:rFonts w:hint="eastAsia" w:cs="仿宋"/>
                <w:b w:val="0"/>
                <w:bCs w:val="0"/>
                <w:color w:val="auto"/>
                <w:kern w:val="2"/>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C13022A">
            <w:pPr>
              <w:widowControl w:val="0"/>
              <w:ind w:firstLine="0" w:firstLineChars="0"/>
              <w:jc w:val="center"/>
              <w:textAlignment w:val="auto"/>
              <w:rPr>
                <w:rFonts w:hint="eastAsia" w:cs="仿宋"/>
                <w:b w:val="0"/>
                <w:bCs w:val="0"/>
                <w:color w:val="auto"/>
                <w:kern w:val="2"/>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0392D59">
            <w:pPr>
              <w:widowControl w:val="0"/>
              <w:ind w:firstLine="0" w:firstLineChars="0"/>
              <w:jc w:val="center"/>
              <w:textAlignment w:val="auto"/>
              <w:rPr>
                <w:rFonts w:hint="eastAsia" w:cs="仿宋"/>
                <w:b w:val="0"/>
                <w:bCs w:val="0"/>
                <w:color w:val="auto"/>
                <w:kern w:val="2"/>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2C6B9A5">
            <w:pPr>
              <w:widowControl w:val="0"/>
              <w:ind w:firstLine="0" w:firstLineChars="0"/>
              <w:jc w:val="center"/>
              <w:textAlignment w:val="auto"/>
              <w:rPr>
                <w:rFonts w:hint="eastAsia" w:cs="仿宋"/>
                <w:b w:val="0"/>
                <w:bCs w:val="0"/>
                <w:color w:val="auto"/>
                <w:kern w:val="2"/>
              </w:rPr>
            </w:pPr>
          </w:p>
        </w:tc>
      </w:tr>
    </w:tbl>
    <w:p w14:paraId="146E8C89">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注：具体内容，详见采购文件。</w:t>
      </w:r>
    </w:p>
    <w:p w14:paraId="4B870B78">
      <w:pPr>
        <w:pStyle w:val="17"/>
        <w:rPr>
          <w:rFonts w:hint="eastAsia" w:ascii="宋体" w:hAnsi="宋体" w:eastAsia="宋体" w:cs="宋体"/>
          <w:sz w:val="24"/>
          <w:szCs w:val="24"/>
          <w:lang w:val="en-US" w:eastAsia="zh-CN" w:bidi="ar-SA"/>
        </w:rPr>
      </w:pPr>
    </w:p>
    <w:p w14:paraId="22BE8704">
      <w:pPr>
        <w:pStyle w:val="17"/>
        <w:rPr>
          <w:rFonts w:hint="eastAsia" w:ascii="宋体" w:hAnsi="宋体" w:eastAsia="宋体" w:cs="宋体"/>
          <w:sz w:val="24"/>
          <w:szCs w:val="24"/>
          <w:lang w:val="en-US" w:eastAsia="zh-CN" w:bidi="ar-SA"/>
        </w:rPr>
      </w:pPr>
    </w:p>
    <w:p w14:paraId="28AFCFFD">
      <w:pPr>
        <w:tabs>
          <w:tab w:val="left" w:pos="975"/>
        </w:tabs>
        <w:bidi w:val="0"/>
        <w:spacing w:line="360" w:lineRule="auto"/>
        <w:rPr>
          <w:rFonts w:hint="eastAsia" w:ascii="宋体" w:hAnsi="宋体" w:eastAsia="宋体" w:cs="宋体"/>
          <w:sz w:val="24"/>
          <w:szCs w:val="24"/>
          <w:lang w:val="en-US" w:eastAsia="zh-CN"/>
        </w:rPr>
        <w:sectPr>
          <w:headerReference r:id="rId5" w:type="first"/>
          <w:headerReference r:id="rId3" w:type="default"/>
          <w:footerReference r:id="rId6" w:type="default"/>
          <w:headerReference r:id="rId4" w:type="even"/>
          <w:pgSz w:w="11905" w:h="16838"/>
          <w:pgMar w:top="1134" w:right="1134" w:bottom="1134" w:left="1134" w:header="850" w:footer="992" w:gutter="0"/>
          <w:pgBorders w:offsetFrom="page">
            <w:top w:val="none" w:sz="0" w:space="0"/>
            <w:left w:val="none" w:sz="0" w:space="0"/>
            <w:bottom w:val="none" w:sz="0" w:space="0"/>
            <w:right w:val="none" w:sz="0" w:space="0"/>
          </w:pgBorders>
          <w:pgNumType w:fmt="decimal"/>
          <w:cols w:space="720" w:num="1"/>
          <w:docGrid w:type="linesAndChars" w:linePitch="331" w:charSpace="0"/>
        </w:sectPr>
      </w:pPr>
    </w:p>
    <w:tbl>
      <w:tblPr>
        <w:tblStyle w:val="14"/>
        <w:tblW w:w="5269" w:type="pct"/>
        <w:jc w:val="center"/>
        <w:tblLayout w:type="fixed"/>
        <w:tblCellMar>
          <w:top w:w="0" w:type="dxa"/>
          <w:left w:w="108" w:type="dxa"/>
          <w:bottom w:w="0" w:type="dxa"/>
          <w:right w:w="108" w:type="dxa"/>
        </w:tblCellMar>
      </w:tblPr>
      <w:tblGrid>
        <w:gridCol w:w="729"/>
        <w:gridCol w:w="1165"/>
        <w:gridCol w:w="677"/>
        <w:gridCol w:w="727"/>
        <w:gridCol w:w="1645"/>
        <w:gridCol w:w="4579"/>
      </w:tblGrid>
      <w:tr w14:paraId="60D653F2">
        <w:tblPrEx>
          <w:tblCellMar>
            <w:top w:w="0" w:type="dxa"/>
            <w:left w:w="108" w:type="dxa"/>
            <w:bottom w:w="0" w:type="dxa"/>
            <w:right w:w="108" w:type="dxa"/>
          </w:tblCellMar>
        </w:tblPrEx>
        <w:trPr>
          <w:trHeight w:val="1612" w:hRule="atLeast"/>
          <w:jc w:val="cent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5677B">
            <w:pPr>
              <w:ind w:firstLine="0" w:firstLineChars="0"/>
              <w:jc w:val="center"/>
              <w:rPr>
                <w:rFonts w:hint="eastAsia" w:cs="仿宋"/>
                <w:b/>
                <w:bCs/>
                <w:kern w:val="2"/>
              </w:rPr>
            </w:pPr>
            <w:bookmarkStart w:id="0" w:name="OLE_LINK29"/>
            <w:r>
              <w:rPr>
                <w:rFonts w:hint="eastAsia" w:cs="仿宋"/>
                <w:b/>
                <w:bCs/>
                <w:lang w:bidi="ar"/>
              </w:rPr>
              <w:t>拍摄及相关业务</w:t>
            </w:r>
          </w:p>
        </w:tc>
        <w:tc>
          <w:tcPr>
            <w:tcW w:w="61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51C2AC">
            <w:pPr>
              <w:ind w:firstLine="0" w:firstLineChars="0"/>
              <w:jc w:val="center"/>
              <w:rPr>
                <w:rFonts w:hint="eastAsia" w:cs="仿宋"/>
                <w:b/>
                <w:bCs/>
                <w:kern w:val="2"/>
              </w:rPr>
            </w:pPr>
            <w:r>
              <w:rPr>
                <w:rFonts w:hint="eastAsia" w:cs="仿宋"/>
                <w:b/>
                <w:bCs/>
                <w:lang w:bidi="ar"/>
              </w:rPr>
              <w:t>项目名称</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496AC1">
            <w:pPr>
              <w:ind w:firstLine="0" w:firstLineChars="0"/>
              <w:jc w:val="center"/>
              <w:rPr>
                <w:rFonts w:hint="eastAsia" w:cs="仿宋"/>
                <w:b/>
                <w:bCs/>
                <w:kern w:val="2"/>
              </w:rPr>
            </w:pPr>
            <w:r>
              <w:rPr>
                <w:rFonts w:hint="eastAsia" w:cs="仿宋"/>
                <w:b/>
                <w:bCs/>
                <w:lang w:bidi="ar"/>
              </w:rPr>
              <w:t>等级</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1E1BD2">
            <w:pPr>
              <w:ind w:firstLine="0" w:firstLineChars="0"/>
              <w:jc w:val="center"/>
              <w:rPr>
                <w:rFonts w:hint="eastAsia" w:cs="仿宋"/>
                <w:b/>
                <w:bCs/>
                <w:kern w:val="2"/>
              </w:rPr>
            </w:pPr>
            <w:r>
              <w:rPr>
                <w:rFonts w:hint="eastAsia" w:cs="仿宋"/>
                <w:b/>
                <w:bCs/>
                <w:lang w:bidi="ar"/>
              </w:rPr>
              <w:t>单位</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E225A6">
            <w:pPr>
              <w:ind w:firstLine="0" w:firstLineChars="0"/>
              <w:jc w:val="center"/>
              <w:rPr>
                <w:rFonts w:hint="eastAsia" w:cs="仿宋"/>
                <w:b/>
                <w:bCs/>
                <w:kern w:val="2"/>
              </w:rPr>
            </w:pPr>
            <w:r>
              <w:rPr>
                <w:rFonts w:hint="eastAsia" w:cs="仿宋"/>
                <w:b/>
                <w:bCs/>
                <w:lang w:bidi="ar"/>
              </w:rPr>
              <w:t>最高限价（元）</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23188">
            <w:pPr>
              <w:ind w:firstLine="0" w:firstLineChars="0"/>
              <w:jc w:val="center"/>
              <w:rPr>
                <w:rFonts w:hint="eastAsia" w:cs="仿宋"/>
                <w:b/>
                <w:bCs/>
                <w:kern w:val="2"/>
              </w:rPr>
            </w:pPr>
            <w:r>
              <w:rPr>
                <w:rFonts w:hint="eastAsia" w:cs="仿宋"/>
                <w:b/>
                <w:bCs/>
                <w:lang w:bidi="ar"/>
              </w:rPr>
              <w:t>备 注</w:t>
            </w:r>
          </w:p>
        </w:tc>
      </w:tr>
      <w:tr w14:paraId="112876C1">
        <w:tblPrEx>
          <w:tblCellMar>
            <w:top w:w="0" w:type="dxa"/>
            <w:left w:w="108" w:type="dxa"/>
            <w:bottom w:w="0" w:type="dxa"/>
            <w:right w:w="108" w:type="dxa"/>
          </w:tblCellMar>
        </w:tblPrEx>
        <w:trPr>
          <w:trHeight w:val="732" w:hRule="atLeast"/>
          <w:jc w:val="center"/>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0B77F">
            <w:pPr>
              <w:ind w:firstLine="0" w:firstLineChars="0"/>
              <w:jc w:val="center"/>
              <w:rPr>
                <w:rFonts w:hint="eastAsia" w:cs="仿宋"/>
                <w:kern w:val="2"/>
              </w:rPr>
            </w:pPr>
            <w:r>
              <w:rPr>
                <w:rFonts w:hint="eastAsia" w:cs="仿宋"/>
                <w:b/>
                <w:bCs/>
                <w:lang w:bidi="ar"/>
              </w:rPr>
              <w:t>前期拍摄</w:t>
            </w:r>
            <w:r>
              <w:rPr>
                <w:rFonts w:hint="eastAsia" w:cs="仿宋"/>
                <w:lang w:bidi="ar"/>
              </w:rPr>
              <w:t>及相关业务</w:t>
            </w: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41A13C">
            <w:pPr>
              <w:ind w:firstLine="0" w:firstLineChars="0"/>
              <w:jc w:val="center"/>
              <w:rPr>
                <w:rFonts w:hint="eastAsia" w:cs="仿宋"/>
                <w:kern w:val="2"/>
              </w:rPr>
            </w:pPr>
            <w:r>
              <w:rPr>
                <w:rFonts w:hint="eastAsia" w:cs="仿宋"/>
                <w:lang w:bidi="ar"/>
              </w:rPr>
              <w:t>单机位</w:t>
            </w:r>
            <w:r>
              <w:rPr>
                <w:rFonts w:hint="eastAsia" w:cs="仿宋"/>
                <w:lang w:bidi="ar"/>
              </w:rPr>
              <w:br w:type="textWrapping"/>
            </w:r>
            <w:r>
              <w:rPr>
                <w:rFonts w:hint="eastAsia" w:cs="仿宋"/>
                <w:lang w:bidi="ar"/>
              </w:rPr>
              <w:t>（含sony A7M3及以上规格摄影器材）</w:t>
            </w:r>
          </w:p>
        </w:tc>
        <w:tc>
          <w:tcPr>
            <w:tcW w:w="355" w:type="pct"/>
            <w:vMerge w:val="restart"/>
            <w:tcBorders>
              <w:top w:val="single" w:color="000000" w:sz="4" w:space="0"/>
              <w:left w:val="single" w:color="000000" w:sz="4" w:space="0"/>
              <w:right w:val="single" w:color="000000" w:sz="4" w:space="0"/>
            </w:tcBorders>
            <w:noWrap w:val="0"/>
            <w:vAlign w:val="center"/>
          </w:tcPr>
          <w:p w14:paraId="073DEF30">
            <w:pPr>
              <w:ind w:firstLine="0" w:firstLineChars="0"/>
              <w:jc w:val="center"/>
              <w:rPr>
                <w:rFonts w:hint="eastAsia" w:cs="仿宋"/>
                <w:kern w:val="2"/>
              </w:rPr>
            </w:pPr>
            <w:r>
              <w:rPr>
                <w:rFonts w:hint="eastAsia" w:cs="仿宋"/>
                <w:lang w:bidi="ar"/>
              </w:rPr>
              <w:t>高</w:t>
            </w:r>
          </w:p>
        </w:tc>
        <w:tc>
          <w:tcPr>
            <w:tcW w:w="381" w:type="pct"/>
            <w:vMerge w:val="restart"/>
            <w:tcBorders>
              <w:top w:val="single" w:color="000000" w:sz="4" w:space="0"/>
              <w:left w:val="single" w:color="000000" w:sz="4" w:space="0"/>
              <w:right w:val="single" w:color="000000" w:sz="4" w:space="0"/>
            </w:tcBorders>
            <w:noWrap w:val="0"/>
            <w:vAlign w:val="center"/>
          </w:tcPr>
          <w:p w14:paraId="59E72249">
            <w:pPr>
              <w:ind w:firstLine="0" w:firstLineChars="0"/>
              <w:jc w:val="center"/>
              <w:rPr>
                <w:rFonts w:hint="eastAsia" w:cs="仿宋"/>
                <w:kern w:val="2"/>
                <w:highlight w:val="none"/>
              </w:rPr>
            </w:pPr>
            <w:r>
              <w:rPr>
                <w:rFonts w:hint="eastAsia" w:cs="仿宋"/>
                <w:highlight w:val="none"/>
                <w:lang w:bidi="ar"/>
              </w:rPr>
              <w:t>半天</w:t>
            </w:r>
          </w:p>
        </w:tc>
        <w:tc>
          <w:tcPr>
            <w:tcW w:w="863" w:type="pct"/>
            <w:vMerge w:val="restart"/>
            <w:tcBorders>
              <w:top w:val="single" w:color="000000" w:sz="4" w:space="0"/>
              <w:left w:val="single" w:color="000000" w:sz="4" w:space="0"/>
              <w:right w:val="single" w:color="000000" w:sz="4" w:space="0"/>
            </w:tcBorders>
            <w:noWrap w:val="0"/>
            <w:vAlign w:val="center"/>
          </w:tcPr>
          <w:p w14:paraId="69ED3B74">
            <w:pPr>
              <w:ind w:firstLine="0" w:firstLineChars="0"/>
              <w:jc w:val="center"/>
              <w:rPr>
                <w:rFonts w:hint="eastAsia" w:cs="仿宋"/>
                <w:kern w:val="2"/>
              </w:rPr>
            </w:pPr>
            <w:r>
              <w:rPr>
                <w:rFonts w:hint="eastAsia" w:cs="仿宋"/>
                <w:lang w:bidi="ar"/>
              </w:rPr>
              <w:t>900</w:t>
            </w:r>
          </w:p>
        </w:tc>
        <w:tc>
          <w:tcPr>
            <w:tcW w:w="2404" w:type="pct"/>
            <w:tcBorders>
              <w:top w:val="single" w:color="000000" w:sz="4" w:space="0"/>
              <w:left w:val="single" w:color="000000" w:sz="4" w:space="0"/>
              <w:bottom w:val="single" w:color="000000" w:sz="4" w:space="0"/>
              <w:right w:val="single" w:color="000000" w:sz="4" w:space="0"/>
            </w:tcBorders>
            <w:noWrap w:val="0"/>
            <w:vAlign w:val="center"/>
          </w:tcPr>
          <w:p w14:paraId="02E1729D">
            <w:pPr>
              <w:ind w:firstLine="0" w:firstLineChars="0"/>
              <w:jc w:val="center"/>
              <w:rPr>
                <w:rFonts w:hint="eastAsia" w:cs="仿宋"/>
                <w:kern w:val="2"/>
              </w:rPr>
            </w:pPr>
            <w:r>
              <w:rPr>
                <w:rFonts w:hint="eastAsia" w:cs="仿宋"/>
                <w:lang w:bidi="ar"/>
              </w:rPr>
              <w:t>1.从事宣传片、专题片、微电影等各类影视片种摄像工作，并担任主摄像；</w:t>
            </w:r>
          </w:p>
        </w:tc>
      </w:tr>
      <w:tr w14:paraId="00A12638">
        <w:tblPrEx>
          <w:tblCellMar>
            <w:top w:w="0" w:type="dxa"/>
            <w:left w:w="108" w:type="dxa"/>
            <w:bottom w:w="0" w:type="dxa"/>
            <w:right w:w="108" w:type="dxa"/>
          </w:tblCellMar>
        </w:tblPrEx>
        <w:trPr>
          <w:trHeight w:val="46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B3F2F">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DB72AB">
            <w:pPr>
              <w:widowControl w:val="0"/>
              <w:ind w:firstLine="0" w:firstLineChars="0"/>
              <w:jc w:val="center"/>
              <w:textAlignment w:val="auto"/>
              <w:rPr>
                <w:rFonts w:hint="eastAsia" w:cs="仿宋"/>
                <w:kern w:val="2"/>
              </w:rPr>
            </w:pPr>
          </w:p>
        </w:tc>
        <w:tc>
          <w:tcPr>
            <w:tcW w:w="355" w:type="pct"/>
            <w:vMerge w:val="continue"/>
            <w:tcBorders>
              <w:left w:val="single" w:color="000000" w:sz="4" w:space="0"/>
              <w:right w:val="single" w:color="000000" w:sz="4" w:space="0"/>
            </w:tcBorders>
            <w:shd w:val="clear" w:color="auto" w:fill="auto"/>
            <w:noWrap w:val="0"/>
            <w:vAlign w:val="center"/>
          </w:tcPr>
          <w:p w14:paraId="22FBFF6A">
            <w:pPr>
              <w:widowControl w:val="0"/>
              <w:ind w:firstLine="0" w:firstLineChars="0"/>
              <w:jc w:val="center"/>
              <w:textAlignment w:val="auto"/>
              <w:rPr>
                <w:rFonts w:hint="eastAsia" w:cs="仿宋"/>
                <w:kern w:val="2"/>
              </w:rPr>
            </w:pPr>
          </w:p>
        </w:tc>
        <w:tc>
          <w:tcPr>
            <w:tcW w:w="381" w:type="pct"/>
            <w:vMerge w:val="continue"/>
            <w:tcBorders>
              <w:left w:val="single" w:color="000000" w:sz="4" w:space="0"/>
              <w:right w:val="single" w:color="000000" w:sz="4" w:space="0"/>
            </w:tcBorders>
            <w:shd w:val="clear" w:color="auto" w:fill="auto"/>
            <w:noWrap w:val="0"/>
            <w:vAlign w:val="center"/>
          </w:tcPr>
          <w:p w14:paraId="5C732C2A">
            <w:pPr>
              <w:widowControl w:val="0"/>
              <w:ind w:firstLine="0" w:firstLineChars="0"/>
              <w:jc w:val="center"/>
              <w:textAlignment w:val="auto"/>
              <w:rPr>
                <w:rFonts w:hint="eastAsia" w:cs="仿宋"/>
                <w:kern w:val="2"/>
                <w:highlight w:val="none"/>
              </w:rPr>
            </w:pPr>
          </w:p>
        </w:tc>
        <w:tc>
          <w:tcPr>
            <w:tcW w:w="863" w:type="pct"/>
            <w:vMerge w:val="continue"/>
            <w:tcBorders>
              <w:left w:val="single" w:color="000000" w:sz="4" w:space="0"/>
              <w:right w:val="single" w:color="000000" w:sz="4" w:space="0"/>
            </w:tcBorders>
            <w:shd w:val="clear" w:color="auto" w:fill="FFFFFF"/>
            <w:noWrap w:val="0"/>
            <w:vAlign w:val="center"/>
          </w:tcPr>
          <w:p w14:paraId="4476037B">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31C321">
            <w:pPr>
              <w:ind w:firstLine="0" w:firstLineChars="0"/>
              <w:jc w:val="center"/>
              <w:rPr>
                <w:rFonts w:hint="eastAsia" w:cs="仿宋"/>
                <w:kern w:val="2"/>
              </w:rPr>
            </w:pPr>
            <w:r>
              <w:rPr>
                <w:rFonts w:hint="eastAsia" w:cs="仿宋"/>
                <w:lang w:bidi="ar"/>
              </w:rPr>
              <w:t>2.熟练掌握专业电影机（如索尼FX3、BMPCC 6K）拍摄设备和技术；</w:t>
            </w:r>
          </w:p>
        </w:tc>
      </w:tr>
      <w:tr w14:paraId="79259181">
        <w:tblPrEx>
          <w:tblCellMar>
            <w:top w:w="0" w:type="dxa"/>
            <w:left w:w="108" w:type="dxa"/>
            <w:bottom w:w="0" w:type="dxa"/>
            <w:right w:w="108" w:type="dxa"/>
          </w:tblCellMar>
        </w:tblPrEx>
        <w:trPr>
          <w:trHeight w:val="46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6BE94">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E0ED4B">
            <w:pPr>
              <w:widowControl w:val="0"/>
              <w:ind w:firstLine="0" w:firstLineChars="0"/>
              <w:jc w:val="center"/>
              <w:textAlignment w:val="auto"/>
              <w:rPr>
                <w:rFonts w:hint="eastAsia" w:cs="仿宋"/>
                <w:kern w:val="2"/>
              </w:rPr>
            </w:pPr>
          </w:p>
        </w:tc>
        <w:tc>
          <w:tcPr>
            <w:tcW w:w="355" w:type="pct"/>
            <w:vMerge w:val="continue"/>
            <w:tcBorders>
              <w:left w:val="single" w:color="000000" w:sz="4" w:space="0"/>
              <w:bottom w:val="single" w:color="000000" w:sz="4" w:space="0"/>
              <w:right w:val="single" w:color="000000" w:sz="4" w:space="0"/>
            </w:tcBorders>
            <w:shd w:val="clear" w:color="auto" w:fill="auto"/>
            <w:noWrap w:val="0"/>
            <w:vAlign w:val="center"/>
          </w:tcPr>
          <w:p w14:paraId="483B67B6">
            <w:pPr>
              <w:widowControl w:val="0"/>
              <w:ind w:firstLine="0" w:firstLineChars="0"/>
              <w:jc w:val="center"/>
              <w:textAlignment w:val="auto"/>
              <w:rPr>
                <w:rFonts w:hint="eastAsia" w:cs="仿宋"/>
                <w:kern w:val="2"/>
              </w:rPr>
            </w:pPr>
          </w:p>
        </w:tc>
        <w:tc>
          <w:tcPr>
            <w:tcW w:w="381" w:type="pct"/>
            <w:vMerge w:val="continue"/>
            <w:tcBorders>
              <w:left w:val="single" w:color="000000" w:sz="4" w:space="0"/>
              <w:bottom w:val="single" w:color="000000" w:sz="4" w:space="0"/>
              <w:right w:val="single" w:color="000000" w:sz="4" w:space="0"/>
            </w:tcBorders>
            <w:shd w:val="clear" w:color="auto" w:fill="auto"/>
            <w:noWrap w:val="0"/>
            <w:vAlign w:val="center"/>
          </w:tcPr>
          <w:p w14:paraId="5044D958">
            <w:pPr>
              <w:widowControl w:val="0"/>
              <w:ind w:firstLine="0" w:firstLineChars="0"/>
              <w:jc w:val="center"/>
              <w:textAlignment w:val="auto"/>
              <w:rPr>
                <w:rFonts w:hint="eastAsia" w:cs="仿宋"/>
                <w:kern w:val="2"/>
                <w:highlight w:val="none"/>
              </w:rPr>
            </w:pPr>
          </w:p>
        </w:tc>
        <w:tc>
          <w:tcPr>
            <w:tcW w:w="863" w:type="pct"/>
            <w:vMerge w:val="continue"/>
            <w:tcBorders>
              <w:left w:val="single" w:color="000000" w:sz="4" w:space="0"/>
              <w:bottom w:val="single" w:color="000000" w:sz="4" w:space="0"/>
              <w:right w:val="single" w:color="000000" w:sz="4" w:space="0"/>
            </w:tcBorders>
            <w:shd w:val="clear" w:color="auto" w:fill="FFFFFF"/>
            <w:noWrap w:val="0"/>
            <w:vAlign w:val="center"/>
          </w:tcPr>
          <w:p w14:paraId="71C4139E">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FE0D09">
            <w:pPr>
              <w:ind w:firstLine="0" w:firstLineChars="0"/>
              <w:jc w:val="center"/>
              <w:rPr>
                <w:rFonts w:hint="eastAsia" w:cs="仿宋"/>
                <w:kern w:val="2"/>
              </w:rPr>
            </w:pPr>
            <w:r>
              <w:rPr>
                <w:rFonts w:hint="eastAsia" w:cs="仿宋"/>
                <w:lang w:bidi="ar"/>
              </w:rPr>
              <w:t>3.有策划服务单一成片在15分钟及以上的宣传片、专题片、微电影等各类影视片的经验和作品。</w:t>
            </w:r>
          </w:p>
        </w:tc>
      </w:tr>
      <w:tr w14:paraId="64446382">
        <w:tblPrEx>
          <w:tblCellMar>
            <w:top w:w="0" w:type="dxa"/>
            <w:left w:w="108" w:type="dxa"/>
            <w:bottom w:w="0" w:type="dxa"/>
            <w:right w:w="108" w:type="dxa"/>
          </w:tblCellMar>
        </w:tblPrEx>
        <w:trPr>
          <w:trHeight w:val="80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2BFAD">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047014">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DF08A">
            <w:pPr>
              <w:ind w:firstLine="0" w:firstLineChars="0"/>
              <w:jc w:val="center"/>
              <w:rPr>
                <w:rFonts w:hint="eastAsia" w:cs="仿宋"/>
                <w:kern w:val="2"/>
              </w:rPr>
            </w:pPr>
            <w:r>
              <w:rPr>
                <w:rFonts w:hint="eastAsia" w:cs="仿宋"/>
                <w:lang w:bidi="ar"/>
              </w:rPr>
              <w:t>低</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6896B">
            <w:pPr>
              <w:ind w:firstLine="0" w:firstLineChars="0"/>
              <w:jc w:val="center"/>
              <w:rPr>
                <w:rFonts w:hint="eastAsia" w:cs="仿宋"/>
                <w:kern w:val="2"/>
                <w:highlight w:val="none"/>
              </w:rPr>
            </w:pPr>
            <w:r>
              <w:rPr>
                <w:rFonts w:hint="eastAsia" w:cs="仿宋"/>
                <w:highlight w:val="none"/>
                <w:lang w:bidi="ar"/>
              </w:rPr>
              <w:t>半天</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1CD244">
            <w:pPr>
              <w:ind w:firstLine="0" w:firstLineChars="0"/>
              <w:jc w:val="center"/>
              <w:rPr>
                <w:rFonts w:hint="eastAsia" w:cs="仿宋"/>
                <w:kern w:val="2"/>
              </w:rPr>
            </w:pPr>
            <w:r>
              <w:rPr>
                <w:rFonts w:hint="eastAsia" w:cs="仿宋"/>
                <w:lang w:bidi="ar"/>
              </w:rPr>
              <w:t>600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B59D56">
            <w:pPr>
              <w:ind w:firstLine="0" w:firstLineChars="0"/>
              <w:jc w:val="center"/>
              <w:rPr>
                <w:rFonts w:hint="eastAsia" w:cs="仿宋"/>
                <w:kern w:val="2"/>
              </w:rPr>
            </w:pPr>
            <w:r>
              <w:rPr>
                <w:rFonts w:hint="eastAsia" w:cs="仿宋"/>
                <w:lang w:bidi="ar"/>
              </w:rPr>
              <w:t>能够利用专业单反相机或高清便携摄像机，完成会议、接待、活动等资料拍摄记录，能够满足后期作为素材利用的需要。</w:t>
            </w:r>
          </w:p>
        </w:tc>
      </w:tr>
      <w:tr w14:paraId="6D38C8AA">
        <w:tblPrEx>
          <w:tblCellMar>
            <w:top w:w="0" w:type="dxa"/>
            <w:left w:w="108" w:type="dxa"/>
            <w:bottom w:w="0" w:type="dxa"/>
            <w:right w:w="108" w:type="dxa"/>
          </w:tblCellMar>
        </w:tblPrEx>
        <w:trPr>
          <w:trHeight w:val="13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FCB95">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857AB9">
            <w:pPr>
              <w:ind w:firstLine="0" w:firstLineChars="0"/>
              <w:jc w:val="center"/>
              <w:rPr>
                <w:rFonts w:hint="eastAsia" w:cs="仿宋"/>
                <w:kern w:val="2"/>
              </w:rPr>
            </w:pPr>
            <w:r>
              <w:rPr>
                <w:rFonts w:hint="eastAsia" w:cs="仿宋"/>
                <w:lang w:bidi="ar"/>
              </w:rPr>
              <w:t>双机位</w:t>
            </w:r>
            <w:r>
              <w:rPr>
                <w:rFonts w:hint="eastAsia" w:cs="仿宋"/>
                <w:lang w:bidi="ar"/>
              </w:rPr>
              <w:br w:type="textWrapping"/>
            </w:r>
            <w:r>
              <w:rPr>
                <w:rFonts w:hint="eastAsia" w:cs="仿宋"/>
                <w:lang w:bidi="ar"/>
              </w:rPr>
              <w:t>（含sony A7M3及以上规格摄影器材）</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8A9D6B">
            <w:pPr>
              <w:ind w:firstLine="0" w:firstLineChars="0"/>
              <w:jc w:val="center"/>
              <w:rPr>
                <w:rFonts w:hint="eastAsia" w:cs="仿宋"/>
                <w:kern w:val="2"/>
              </w:rPr>
            </w:pPr>
          </w:p>
        </w:tc>
      </w:tr>
      <w:tr w14:paraId="05277A56">
        <w:tblPrEx>
          <w:tblCellMar>
            <w:top w:w="0" w:type="dxa"/>
            <w:left w:w="108" w:type="dxa"/>
            <w:bottom w:w="0" w:type="dxa"/>
            <w:right w:w="108" w:type="dxa"/>
          </w:tblCellMar>
        </w:tblPrEx>
        <w:trPr>
          <w:trHeight w:val="46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E6CB50">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0BCE4F">
            <w:pPr>
              <w:widowControl w:val="0"/>
              <w:ind w:firstLine="0" w:firstLineChars="0"/>
              <w:jc w:val="center"/>
              <w:textAlignment w:val="auto"/>
              <w:rPr>
                <w:rFonts w:hint="eastAsia" w:cs="仿宋"/>
                <w:kern w:val="2"/>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CD4EED">
            <w:pPr>
              <w:ind w:firstLine="0" w:firstLineChars="0"/>
              <w:jc w:val="center"/>
              <w:rPr>
                <w:rFonts w:hint="eastAsia" w:cs="仿宋"/>
                <w:kern w:val="2"/>
              </w:rPr>
            </w:pPr>
            <w:r>
              <w:rPr>
                <w:rFonts w:hint="eastAsia" w:cs="仿宋"/>
                <w:lang w:bidi="ar"/>
              </w:rPr>
              <w:t>高</w:t>
            </w:r>
          </w:p>
        </w:tc>
        <w:tc>
          <w:tcPr>
            <w:tcW w:w="38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0F0FF7">
            <w:pPr>
              <w:ind w:firstLine="0" w:firstLineChars="0"/>
              <w:jc w:val="center"/>
              <w:rPr>
                <w:rFonts w:hint="eastAsia" w:cs="仿宋"/>
                <w:kern w:val="2"/>
                <w:highlight w:val="none"/>
              </w:rPr>
            </w:pPr>
            <w:r>
              <w:rPr>
                <w:rFonts w:hint="eastAsia" w:cs="仿宋"/>
                <w:highlight w:val="none"/>
                <w:lang w:bidi="ar"/>
              </w:rPr>
              <w:t>半天</w:t>
            </w: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01D01F">
            <w:pPr>
              <w:ind w:firstLine="0" w:firstLineChars="0"/>
              <w:jc w:val="center"/>
              <w:rPr>
                <w:rFonts w:hint="eastAsia" w:cs="仿宋"/>
                <w:kern w:val="2"/>
              </w:rPr>
            </w:pPr>
            <w:r>
              <w:rPr>
                <w:rFonts w:hint="eastAsia" w:cs="仿宋"/>
                <w:lang w:bidi="ar"/>
              </w:rPr>
              <w:t>1500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E1ECBD">
            <w:pPr>
              <w:ind w:firstLine="0" w:firstLineChars="0"/>
              <w:jc w:val="center"/>
              <w:rPr>
                <w:rFonts w:hint="eastAsia" w:cs="仿宋"/>
                <w:kern w:val="2"/>
              </w:rPr>
            </w:pPr>
            <w:r>
              <w:rPr>
                <w:rFonts w:hint="eastAsia" w:cs="仿宋"/>
                <w:lang w:bidi="ar"/>
              </w:rPr>
              <w:t>1.从事宣传片、专题片、微电影等各类影视片种摄像工作，并担任主摄像；</w:t>
            </w:r>
          </w:p>
        </w:tc>
      </w:tr>
      <w:tr w14:paraId="3E5FA84C">
        <w:tblPrEx>
          <w:tblCellMar>
            <w:top w:w="0" w:type="dxa"/>
            <w:left w:w="108" w:type="dxa"/>
            <w:bottom w:w="0" w:type="dxa"/>
            <w:right w:w="108" w:type="dxa"/>
          </w:tblCellMar>
        </w:tblPrEx>
        <w:trPr>
          <w:trHeight w:val="46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8EE84">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A05DD7">
            <w:pPr>
              <w:widowControl w:val="0"/>
              <w:ind w:firstLine="0" w:firstLineChars="0"/>
              <w:jc w:val="center"/>
              <w:textAlignment w:val="auto"/>
              <w:rPr>
                <w:rFonts w:hint="eastAsia" w:cs="仿宋"/>
                <w:kern w:val="2"/>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FE9D09">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BD65AA">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83D9D8">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009FFC">
            <w:pPr>
              <w:ind w:firstLine="0" w:firstLineChars="0"/>
              <w:jc w:val="center"/>
              <w:rPr>
                <w:rFonts w:hint="eastAsia" w:cs="仿宋"/>
                <w:kern w:val="2"/>
              </w:rPr>
            </w:pPr>
            <w:r>
              <w:rPr>
                <w:rFonts w:hint="eastAsia" w:cs="仿宋"/>
                <w:lang w:bidi="ar"/>
              </w:rPr>
              <w:t>2.熟练掌握专业电影机（如索尼FX3、BMPCC 6K）拍摄设备和技术；</w:t>
            </w:r>
          </w:p>
        </w:tc>
      </w:tr>
      <w:tr w14:paraId="591779D6">
        <w:tblPrEx>
          <w:tblCellMar>
            <w:top w:w="0" w:type="dxa"/>
            <w:left w:w="108" w:type="dxa"/>
            <w:bottom w:w="0" w:type="dxa"/>
            <w:right w:w="108" w:type="dxa"/>
          </w:tblCellMar>
        </w:tblPrEx>
        <w:trPr>
          <w:trHeight w:val="46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D12C5">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DA6F7E">
            <w:pPr>
              <w:widowControl w:val="0"/>
              <w:ind w:firstLine="0" w:firstLineChars="0"/>
              <w:jc w:val="center"/>
              <w:textAlignment w:val="auto"/>
              <w:rPr>
                <w:rFonts w:hint="eastAsia" w:cs="仿宋"/>
                <w:kern w:val="2"/>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04B356">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769FA2">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044A92">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589410">
            <w:pPr>
              <w:ind w:firstLine="0" w:firstLineChars="0"/>
              <w:jc w:val="center"/>
              <w:rPr>
                <w:rFonts w:hint="eastAsia" w:cs="仿宋"/>
                <w:kern w:val="2"/>
              </w:rPr>
            </w:pPr>
            <w:r>
              <w:rPr>
                <w:rFonts w:hint="eastAsia" w:cs="仿宋"/>
                <w:lang w:bidi="ar"/>
              </w:rPr>
              <w:t>3.有策划服务单一成片在15分钟及以上的宣传片、专题片、微电影等各类影视片的经验和作品。</w:t>
            </w:r>
          </w:p>
        </w:tc>
      </w:tr>
      <w:tr w14:paraId="427E80B2">
        <w:tblPrEx>
          <w:tblCellMar>
            <w:top w:w="0" w:type="dxa"/>
            <w:left w:w="108" w:type="dxa"/>
            <w:bottom w:w="0" w:type="dxa"/>
            <w:right w:w="108" w:type="dxa"/>
          </w:tblCellMar>
        </w:tblPrEx>
        <w:trPr>
          <w:trHeight w:val="46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8837E">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BCE8B0">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9A2D7F">
            <w:pPr>
              <w:ind w:firstLine="0" w:firstLineChars="0"/>
              <w:jc w:val="center"/>
              <w:rPr>
                <w:rFonts w:hint="eastAsia" w:cs="仿宋"/>
                <w:kern w:val="2"/>
              </w:rPr>
            </w:pPr>
            <w:r>
              <w:rPr>
                <w:rFonts w:hint="eastAsia" w:cs="仿宋"/>
                <w:lang w:bidi="ar"/>
              </w:rPr>
              <w:t>低</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E3DC2B">
            <w:pPr>
              <w:ind w:firstLine="0" w:firstLineChars="0"/>
              <w:jc w:val="center"/>
              <w:rPr>
                <w:rFonts w:hint="eastAsia" w:cs="仿宋"/>
                <w:kern w:val="2"/>
                <w:highlight w:val="none"/>
              </w:rPr>
            </w:pPr>
            <w:r>
              <w:rPr>
                <w:rFonts w:hint="eastAsia" w:cs="仿宋"/>
                <w:highlight w:val="none"/>
                <w:lang w:bidi="ar"/>
              </w:rPr>
              <w:t>半天</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FD917D">
            <w:pPr>
              <w:ind w:firstLine="0" w:firstLineChars="0"/>
              <w:jc w:val="center"/>
              <w:rPr>
                <w:rFonts w:hint="eastAsia" w:cs="仿宋"/>
                <w:kern w:val="2"/>
              </w:rPr>
            </w:pPr>
            <w:r>
              <w:rPr>
                <w:rFonts w:hint="eastAsia" w:cs="仿宋"/>
                <w:lang w:bidi="ar"/>
              </w:rPr>
              <w:t>1000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985B55">
            <w:pPr>
              <w:ind w:firstLine="0" w:firstLineChars="0"/>
              <w:jc w:val="center"/>
              <w:rPr>
                <w:rFonts w:hint="eastAsia" w:cs="仿宋"/>
                <w:kern w:val="2"/>
              </w:rPr>
            </w:pPr>
            <w:r>
              <w:rPr>
                <w:rFonts w:hint="eastAsia" w:cs="仿宋"/>
                <w:lang w:bidi="ar"/>
              </w:rPr>
              <w:t>能够利用专业单反相机或高清便携摄像机，完成会议、接待、活动等资料拍摄记录，能够满足后期作为素材利用的需要。</w:t>
            </w:r>
          </w:p>
        </w:tc>
      </w:tr>
      <w:tr w14:paraId="43918439">
        <w:tblPrEx>
          <w:tblCellMar>
            <w:top w:w="0" w:type="dxa"/>
            <w:left w:w="108" w:type="dxa"/>
            <w:bottom w:w="0" w:type="dxa"/>
            <w:right w:w="108" w:type="dxa"/>
          </w:tblCellMar>
        </w:tblPrEx>
        <w:trPr>
          <w:trHeight w:val="144"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1A977">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1E48EB">
            <w:pPr>
              <w:ind w:firstLine="0" w:firstLineChars="0"/>
              <w:jc w:val="center"/>
              <w:rPr>
                <w:rFonts w:hint="eastAsia" w:cs="仿宋"/>
                <w:kern w:val="2"/>
              </w:rPr>
            </w:pPr>
            <w:r>
              <w:rPr>
                <w:rFonts w:hint="eastAsia" w:cs="仿宋"/>
                <w:lang w:bidi="ar"/>
              </w:rPr>
              <w:t>三机位</w:t>
            </w:r>
            <w:r>
              <w:rPr>
                <w:rFonts w:hint="eastAsia" w:cs="仿宋"/>
                <w:lang w:bidi="ar"/>
              </w:rPr>
              <w:br w:type="textWrapping"/>
            </w:r>
            <w:r>
              <w:rPr>
                <w:rFonts w:hint="eastAsia" w:cs="仿宋"/>
                <w:lang w:bidi="ar"/>
              </w:rPr>
              <w:t>（含sony A7M3及以上规格摄影器材）</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66F1A">
            <w:pPr>
              <w:ind w:firstLine="0" w:firstLineChars="0"/>
              <w:jc w:val="center"/>
              <w:rPr>
                <w:rFonts w:hint="eastAsia" w:cs="仿宋"/>
                <w:kern w:val="2"/>
              </w:rPr>
            </w:pPr>
          </w:p>
        </w:tc>
      </w:tr>
      <w:tr w14:paraId="04D30D7C">
        <w:tblPrEx>
          <w:tblCellMar>
            <w:top w:w="0" w:type="dxa"/>
            <w:left w:w="108" w:type="dxa"/>
            <w:bottom w:w="0" w:type="dxa"/>
            <w:right w:w="108" w:type="dxa"/>
          </w:tblCellMar>
        </w:tblPrEx>
        <w:trPr>
          <w:trHeight w:val="46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F0DCD">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E42931">
            <w:pPr>
              <w:widowControl w:val="0"/>
              <w:ind w:firstLine="0" w:firstLineChars="0"/>
              <w:jc w:val="center"/>
              <w:textAlignment w:val="auto"/>
              <w:rPr>
                <w:rFonts w:hint="eastAsia" w:cs="仿宋"/>
                <w:kern w:val="2"/>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F69579">
            <w:pPr>
              <w:ind w:firstLine="0" w:firstLineChars="0"/>
              <w:jc w:val="center"/>
              <w:rPr>
                <w:rFonts w:hint="eastAsia" w:cs="仿宋"/>
                <w:kern w:val="2"/>
              </w:rPr>
            </w:pPr>
            <w:r>
              <w:rPr>
                <w:rFonts w:hint="eastAsia" w:cs="仿宋"/>
                <w:lang w:bidi="ar"/>
              </w:rPr>
              <w:t>高</w:t>
            </w:r>
          </w:p>
        </w:tc>
        <w:tc>
          <w:tcPr>
            <w:tcW w:w="38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91DAED">
            <w:pPr>
              <w:ind w:firstLine="0" w:firstLineChars="0"/>
              <w:jc w:val="center"/>
              <w:rPr>
                <w:rFonts w:hint="eastAsia" w:cs="仿宋"/>
                <w:kern w:val="2"/>
                <w:highlight w:val="none"/>
              </w:rPr>
            </w:pPr>
            <w:r>
              <w:rPr>
                <w:rFonts w:hint="eastAsia" w:cs="仿宋"/>
                <w:highlight w:val="none"/>
                <w:lang w:bidi="ar"/>
              </w:rPr>
              <w:t>半天</w:t>
            </w: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54E329">
            <w:pPr>
              <w:ind w:firstLine="0" w:firstLineChars="0"/>
              <w:jc w:val="center"/>
              <w:rPr>
                <w:rFonts w:hint="eastAsia" w:cs="仿宋"/>
                <w:kern w:val="2"/>
              </w:rPr>
            </w:pPr>
            <w:r>
              <w:rPr>
                <w:rFonts w:hint="eastAsia" w:cs="仿宋"/>
                <w:lang w:bidi="ar"/>
              </w:rPr>
              <w:t>2000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F0AE87">
            <w:pPr>
              <w:ind w:firstLine="0" w:firstLineChars="0"/>
              <w:jc w:val="center"/>
              <w:rPr>
                <w:rFonts w:hint="eastAsia" w:cs="仿宋"/>
                <w:kern w:val="2"/>
              </w:rPr>
            </w:pPr>
            <w:r>
              <w:rPr>
                <w:rFonts w:hint="eastAsia" w:cs="仿宋"/>
                <w:lang w:bidi="ar"/>
              </w:rPr>
              <w:t>1.从事宣传片、专题片、微电影等各类影视片种摄像工作，并担任主摄像；</w:t>
            </w:r>
          </w:p>
        </w:tc>
      </w:tr>
      <w:tr w14:paraId="78F11AFB">
        <w:tblPrEx>
          <w:tblCellMar>
            <w:top w:w="0" w:type="dxa"/>
            <w:left w:w="108" w:type="dxa"/>
            <w:bottom w:w="0" w:type="dxa"/>
            <w:right w:w="108" w:type="dxa"/>
          </w:tblCellMar>
        </w:tblPrEx>
        <w:trPr>
          <w:trHeight w:val="46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EAFE6">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87E4F0">
            <w:pPr>
              <w:widowControl w:val="0"/>
              <w:ind w:firstLine="0" w:firstLineChars="0"/>
              <w:jc w:val="center"/>
              <w:textAlignment w:val="auto"/>
              <w:rPr>
                <w:rFonts w:hint="eastAsia" w:cs="仿宋"/>
                <w:kern w:val="2"/>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C32717">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ADC3AF">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62C4C">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3203D2">
            <w:pPr>
              <w:ind w:firstLine="0" w:firstLineChars="0"/>
              <w:jc w:val="center"/>
              <w:rPr>
                <w:rFonts w:hint="eastAsia" w:cs="仿宋"/>
                <w:kern w:val="2"/>
              </w:rPr>
            </w:pPr>
            <w:r>
              <w:rPr>
                <w:rFonts w:hint="eastAsia" w:cs="仿宋"/>
                <w:lang w:bidi="ar"/>
              </w:rPr>
              <w:t>2.熟练掌握专业电影机（如索尼FX3、BMPCC 6K）拍摄设备和技术；</w:t>
            </w:r>
          </w:p>
        </w:tc>
      </w:tr>
      <w:tr w14:paraId="5BF13B59">
        <w:tblPrEx>
          <w:tblCellMar>
            <w:top w:w="0" w:type="dxa"/>
            <w:left w:w="108" w:type="dxa"/>
            <w:bottom w:w="0" w:type="dxa"/>
            <w:right w:w="108" w:type="dxa"/>
          </w:tblCellMar>
        </w:tblPrEx>
        <w:trPr>
          <w:trHeight w:val="9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E859E">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8D3E3C">
            <w:pPr>
              <w:widowControl w:val="0"/>
              <w:ind w:firstLine="0" w:firstLineChars="0"/>
              <w:jc w:val="center"/>
              <w:textAlignment w:val="auto"/>
              <w:rPr>
                <w:rFonts w:hint="eastAsia" w:cs="仿宋"/>
                <w:kern w:val="2"/>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E81C49">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99C6C5">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099F79">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D1CA02">
            <w:pPr>
              <w:ind w:firstLine="0" w:firstLineChars="0"/>
              <w:jc w:val="center"/>
              <w:rPr>
                <w:rFonts w:hint="eastAsia" w:cs="仿宋"/>
                <w:kern w:val="2"/>
              </w:rPr>
            </w:pPr>
            <w:r>
              <w:rPr>
                <w:rFonts w:hint="eastAsia" w:cs="仿宋"/>
                <w:lang w:bidi="ar"/>
              </w:rPr>
              <w:t>3.有策划服务单一成片在15分钟及以上的宣传片、专题片、微电影等各类影视片的经验和作品。</w:t>
            </w:r>
          </w:p>
        </w:tc>
      </w:tr>
      <w:tr w14:paraId="368A0706">
        <w:tblPrEx>
          <w:tblCellMar>
            <w:top w:w="0" w:type="dxa"/>
            <w:left w:w="108" w:type="dxa"/>
            <w:bottom w:w="0" w:type="dxa"/>
            <w:right w:w="108" w:type="dxa"/>
          </w:tblCellMar>
        </w:tblPrEx>
        <w:trPr>
          <w:trHeight w:val="46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51B44">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A9F763">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02BB29">
            <w:pPr>
              <w:ind w:firstLine="0" w:firstLineChars="0"/>
              <w:jc w:val="center"/>
              <w:rPr>
                <w:rFonts w:hint="eastAsia" w:cs="仿宋"/>
                <w:kern w:val="2"/>
              </w:rPr>
            </w:pPr>
            <w:r>
              <w:rPr>
                <w:rFonts w:hint="eastAsia" w:cs="仿宋"/>
                <w:lang w:bidi="ar"/>
              </w:rPr>
              <w:t>低</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963535">
            <w:pPr>
              <w:ind w:firstLine="0" w:firstLineChars="0"/>
              <w:jc w:val="center"/>
              <w:rPr>
                <w:rFonts w:hint="eastAsia" w:cs="仿宋"/>
                <w:kern w:val="2"/>
                <w:highlight w:val="none"/>
              </w:rPr>
            </w:pPr>
            <w:r>
              <w:rPr>
                <w:rFonts w:hint="eastAsia" w:cs="仿宋"/>
                <w:highlight w:val="none"/>
                <w:lang w:bidi="ar"/>
              </w:rPr>
              <w:t>半天</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01D546">
            <w:pPr>
              <w:ind w:firstLine="0" w:firstLineChars="0"/>
              <w:jc w:val="center"/>
              <w:rPr>
                <w:rFonts w:hint="eastAsia" w:cs="仿宋"/>
                <w:kern w:val="2"/>
              </w:rPr>
            </w:pPr>
            <w:r>
              <w:rPr>
                <w:rFonts w:hint="eastAsia" w:cs="仿宋"/>
                <w:lang w:bidi="ar"/>
              </w:rPr>
              <w:t>1500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CCD86E">
            <w:pPr>
              <w:ind w:firstLine="0" w:firstLineChars="0"/>
              <w:jc w:val="center"/>
              <w:rPr>
                <w:rFonts w:hint="eastAsia" w:cs="仿宋"/>
                <w:kern w:val="2"/>
              </w:rPr>
            </w:pPr>
            <w:r>
              <w:rPr>
                <w:rFonts w:hint="eastAsia" w:cs="仿宋"/>
                <w:lang w:bidi="ar"/>
              </w:rPr>
              <w:t>能够利用专业单反相机或高清便携摄像机，完成会议、接待、活动等资料拍摄记录，能够满足后期作为素材利用的需要。</w:t>
            </w:r>
          </w:p>
        </w:tc>
      </w:tr>
      <w:tr w14:paraId="680D2B7C">
        <w:tblPrEx>
          <w:tblCellMar>
            <w:top w:w="0" w:type="dxa"/>
            <w:left w:w="108" w:type="dxa"/>
            <w:bottom w:w="0" w:type="dxa"/>
            <w:right w:w="108" w:type="dxa"/>
          </w:tblCellMar>
        </w:tblPrEx>
        <w:trPr>
          <w:trHeight w:val="216"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44BB8">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AAE059">
            <w:pPr>
              <w:ind w:firstLine="0" w:firstLineChars="0"/>
              <w:jc w:val="center"/>
              <w:rPr>
                <w:rFonts w:hint="eastAsia" w:cs="仿宋"/>
                <w:kern w:val="2"/>
              </w:rPr>
            </w:pPr>
            <w:r>
              <w:rPr>
                <w:rFonts w:hint="eastAsia" w:cs="仿宋"/>
                <w:lang w:bidi="ar"/>
              </w:rPr>
              <w:t>航拍</w:t>
            </w:r>
            <w:r>
              <w:rPr>
                <w:rFonts w:hint="eastAsia" w:cs="仿宋"/>
                <w:lang w:bidi="ar"/>
              </w:rPr>
              <w:br w:type="textWrapping"/>
            </w:r>
            <w:r>
              <w:rPr>
                <w:rFonts w:hint="eastAsia" w:cs="仿宋"/>
                <w:lang w:bidi="ar"/>
              </w:rPr>
              <w:t>（大疆御2和3或同等级设备航拍器材）</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75D260">
            <w:pPr>
              <w:ind w:firstLine="0" w:firstLineChars="0"/>
              <w:jc w:val="center"/>
              <w:rPr>
                <w:rFonts w:hint="eastAsia" w:cs="仿宋"/>
                <w:kern w:val="2"/>
              </w:rPr>
            </w:pPr>
          </w:p>
        </w:tc>
      </w:tr>
      <w:tr w14:paraId="3E587D48">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50B409">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FECED8">
            <w:pPr>
              <w:widowControl w:val="0"/>
              <w:ind w:firstLine="0" w:firstLineChars="0"/>
              <w:jc w:val="center"/>
              <w:textAlignment w:val="auto"/>
              <w:rPr>
                <w:rFonts w:hint="eastAsia" w:cs="仿宋"/>
                <w:kern w:val="2"/>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932FB6">
            <w:pPr>
              <w:ind w:firstLine="0" w:firstLineChars="0"/>
              <w:jc w:val="center"/>
              <w:rPr>
                <w:rFonts w:hint="eastAsia" w:cs="仿宋"/>
                <w:kern w:val="2"/>
              </w:rPr>
            </w:pPr>
            <w:r>
              <w:rPr>
                <w:rFonts w:hint="eastAsia" w:cs="仿宋"/>
                <w:lang w:bidi="ar"/>
              </w:rPr>
              <w:t>高</w:t>
            </w:r>
          </w:p>
        </w:tc>
        <w:tc>
          <w:tcPr>
            <w:tcW w:w="38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1723F">
            <w:pPr>
              <w:ind w:firstLine="0" w:firstLineChars="0"/>
              <w:jc w:val="center"/>
              <w:rPr>
                <w:rFonts w:hint="eastAsia" w:cs="仿宋"/>
                <w:kern w:val="2"/>
              </w:rPr>
            </w:pPr>
            <w:r>
              <w:rPr>
                <w:rFonts w:hint="eastAsia" w:cs="仿宋"/>
                <w:lang w:bidi="ar"/>
              </w:rPr>
              <w:t>天</w:t>
            </w: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DF6D95">
            <w:pPr>
              <w:ind w:firstLine="0" w:firstLineChars="0"/>
              <w:jc w:val="center"/>
              <w:rPr>
                <w:rFonts w:cs="仿宋"/>
                <w:kern w:val="2"/>
              </w:rPr>
            </w:pPr>
            <w:r>
              <w:rPr>
                <w:rFonts w:hint="eastAsia" w:cs="仿宋"/>
                <w:lang w:bidi="ar"/>
              </w:rPr>
              <w:t>1900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DD895C">
            <w:pPr>
              <w:ind w:firstLine="0" w:firstLineChars="0"/>
              <w:jc w:val="center"/>
              <w:rPr>
                <w:rFonts w:hint="eastAsia" w:cs="仿宋"/>
                <w:kern w:val="2"/>
              </w:rPr>
            </w:pPr>
            <w:r>
              <w:rPr>
                <w:rFonts w:hint="eastAsia" w:cs="仿宋"/>
                <w:lang w:bidi="ar"/>
              </w:rPr>
              <w:t>1.航拍画质分辨率可达到6K/30fps 或 4K/60fps RAW格式拍摄，支持HDR和Log模式；</w:t>
            </w:r>
          </w:p>
        </w:tc>
      </w:tr>
      <w:tr w14:paraId="5569AA01">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8C94D">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D9FC5C">
            <w:pPr>
              <w:widowControl w:val="0"/>
              <w:ind w:firstLine="0" w:firstLineChars="0"/>
              <w:jc w:val="center"/>
              <w:textAlignment w:val="auto"/>
              <w:rPr>
                <w:rFonts w:hint="eastAsia" w:cs="仿宋"/>
                <w:kern w:val="2"/>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ECC59B">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479E56">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3B1C06">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E00FEE">
            <w:pPr>
              <w:ind w:firstLine="0" w:firstLineChars="0"/>
              <w:jc w:val="center"/>
              <w:rPr>
                <w:rFonts w:hint="eastAsia" w:cs="仿宋"/>
                <w:kern w:val="2"/>
              </w:rPr>
            </w:pPr>
            <w:r>
              <w:rPr>
                <w:rFonts w:hint="eastAsia" w:cs="仿宋"/>
                <w:lang w:bidi="ar"/>
              </w:rPr>
              <w:t>2.拍摄设备为不低于大疆御3</w:t>
            </w:r>
            <w:r>
              <w:rPr>
                <w:rFonts w:hint="eastAsia" w:cs="仿宋"/>
                <w:lang w:val="en-US" w:eastAsia="zh-CN" w:bidi="ar"/>
              </w:rPr>
              <w:t>及同级别设备</w:t>
            </w:r>
            <w:r>
              <w:rPr>
                <w:rFonts w:hint="eastAsia" w:cs="仿宋"/>
                <w:lang w:bidi="ar"/>
              </w:rPr>
              <w:t>。</w:t>
            </w:r>
          </w:p>
        </w:tc>
      </w:tr>
      <w:tr w14:paraId="5C3AF5C1">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470FB">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8B2DC8">
            <w:pPr>
              <w:widowControl w:val="0"/>
              <w:ind w:firstLine="0" w:firstLineChars="0"/>
              <w:jc w:val="center"/>
              <w:textAlignment w:val="auto"/>
              <w:rPr>
                <w:rFonts w:hint="eastAsia" w:cs="仿宋"/>
                <w:kern w:val="2"/>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632407">
            <w:pPr>
              <w:ind w:firstLine="0" w:firstLineChars="0"/>
              <w:jc w:val="center"/>
              <w:rPr>
                <w:rFonts w:hint="eastAsia" w:cs="仿宋"/>
                <w:kern w:val="2"/>
              </w:rPr>
            </w:pPr>
            <w:r>
              <w:rPr>
                <w:rFonts w:hint="eastAsia" w:cs="仿宋"/>
                <w:lang w:bidi="ar"/>
              </w:rPr>
              <w:t>低</w:t>
            </w:r>
          </w:p>
        </w:tc>
        <w:tc>
          <w:tcPr>
            <w:tcW w:w="38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4F54C5">
            <w:pPr>
              <w:ind w:firstLine="0" w:firstLineChars="0"/>
              <w:jc w:val="center"/>
              <w:rPr>
                <w:rFonts w:hint="eastAsia" w:cs="仿宋"/>
                <w:kern w:val="2"/>
              </w:rPr>
            </w:pPr>
            <w:r>
              <w:rPr>
                <w:rFonts w:hint="eastAsia" w:cs="仿宋"/>
                <w:lang w:bidi="ar"/>
              </w:rPr>
              <w:t>天</w:t>
            </w: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132278">
            <w:pPr>
              <w:ind w:firstLine="0" w:firstLineChars="0"/>
              <w:jc w:val="center"/>
              <w:rPr>
                <w:rFonts w:cs="仿宋"/>
                <w:kern w:val="2"/>
              </w:rPr>
            </w:pPr>
            <w:r>
              <w:rPr>
                <w:rFonts w:hint="eastAsia" w:cs="仿宋"/>
                <w:lang w:bidi="ar"/>
              </w:rPr>
              <w:t>1600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F0C41D">
            <w:pPr>
              <w:ind w:firstLine="0" w:firstLineChars="0"/>
              <w:jc w:val="center"/>
              <w:rPr>
                <w:rFonts w:hint="eastAsia" w:cs="仿宋"/>
                <w:kern w:val="2"/>
              </w:rPr>
            </w:pPr>
            <w:r>
              <w:rPr>
                <w:rFonts w:hint="eastAsia" w:cs="仿宋"/>
                <w:lang w:bidi="ar"/>
              </w:rPr>
              <w:t>1.航拍画质分辨率可达到4K/30fps及以上；</w:t>
            </w:r>
          </w:p>
        </w:tc>
      </w:tr>
      <w:tr w14:paraId="5ADE2EE0">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1C41E">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9FCBD5">
            <w:pPr>
              <w:widowControl w:val="0"/>
              <w:ind w:firstLine="0" w:firstLineChars="0"/>
              <w:jc w:val="center"/>
              <w:textAlignment w:val="auto"/>
              <w:rPr>
                <w:rFonts w:hint="eastAsia" w:cs="仿宋"/>
                <w:kern w:val="2"/>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5C2BA3">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E9B330">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6DCAD6">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F88EA8">
            <w:pPr>
              <w:ind w:firstLine="0" w:firstLineChars="0"/>
              <w:jc w:val="center"/>
              <w:rPr>
                <w:rFonts w:hint="eastAsia" w:cs="仿宋"/>
                <w:kern w:val="2"/>
              </w:rPr>
            </w:pPr>
            <w:r>
              <w:rPr>
                <w:rFonts w:hint="eastAsia" w:cs="仿宋"/>
                <w:lang w:bidi="ar"/>
              </w:rPr>
              <w:t>2.拍摄设备为不低于大疆御2</w:t>
            </w:r>
            <w:r>
              <w:rPr>
                <w:rFonts w:hint="eastAsia" w:cs="仿宋"/>
                <w:lang w:val="en-US" w:eastAsia="zh-CN" w:bidi="ar"/>
              </w:rPr>
              <w:t>及同级别设备</w:t>
            </w:r>
            <w:r>
              <w:rPr>
                <w:rFonts w:hint="eastAsia" w:cs="仿宋"/>
                <w:lang w:bidi="ar"/>
              </w:rPr>
              <w:t>。</w:t>
            </w:r>
          </w:p>
        </w:tc>
      </w:tr>
      <w:tr w14:paraId="2550AADC">
        <w:tblPrEx>
          <w:tblCellMar>
            <w:top w:w="0" w:type="dxa"/>
            <w:left w:w="108" w:type="dxa"/>
            <w:bottom w:w="0" w:type="dxa"/>
            <w:right w:w="108" w:type="dxa"/>
          </w:tblCellMar>
        </w:tblPrEx>
        <w:trPr>
          <w:trHeight w:val="146"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00133">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21B5AB">
            <w:pPr>
              <w:ind w:firstLine="0" w:firstLineChars="0"/>
              <w:jc w:val="center"/>
              <w:rPr>
                <w:rFonts w:hint="eastAsia" w:cs="仿宋"/>
                <w:kern w:val="2"/>
              </w:rPr>
            </w:pPr>
            <w:r>
              <w:rPr>
                <w:rFonts w:hint="eastAsia" w:cs="仿宋"/>
                <w:lang w:bidi="ar"/>
              </w:rPr>
              <w:t>灯光</w:t>
            </w:r>
            <w:r>
              <w:rPr>
                <w:rFonts w:hint="eastAsia" w:cs="仿宋"/>
                <w:lang w:bidi="ar"/>
              </w:rPr>
              <w:br w:type="textWrapping"/>
            </w:r>
            <w:r>
              <w:rPr>
                <w:rFonts w:hint="eastAsia" w:cs="仿宋"/>
                <w:lang w:bidi="ar"/>
              </w:rPr>
              <w:t>（含灯光器材）</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F5C76D">
            <w:pPr>
              <w:ind w:firstLine="0" w:firstLineChars="0"/>
              <w:jc w:val="center"/>
              <w:rPr>
                <w:rFonts w:hint="eastAsia" w:cs="仿宋"/>
                <w:kern w:val="2"/>
              </w:rPr>
            </w:pPr>
          </w:p>
        </w:tc>
      </w:tr>
      <w:tr w14:paraId="3E82EE2C">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AA5EB">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FD0DAE">
            <w:pPr>
              <w:widowControl w:val="0"/>
              <w:ind w:firstLine="0" w:firstLineChars="0"/>
              <w:jc w:val="center"/>
              <w:textAlignment w:val="auto"/>
              <w:rPr>
                <w:rFonts w:hint="eastAsia" w:cs="仿宋"/>
                <w:kern w:val="2"/>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811D97">
            <w:pPr>
              <w:ind w:firstLine="0" w:firstLineChars="0"/>
              <w:jc w:val="center"/>
              <w:rPr>
                <w:rFonts w:hint="eastAsia" w:cs="仿宋"/>
                <w:kern w:val="2"/>
              </w:rPr>
            </w:pPr>
            <w:r>
              <w:rPr>
                <w:rFonts w:hint="eastAsia" w:cs="仿宋"/>
                <w:lang w:bidi="ar"/>
              </w:rPr>
              <w:t>高</w:t>
            </w:r>
          </w:p>
        </w:tc>
        <w:tc>
          <w:tcPr>
            <w:tcW w:w="38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4C276">
            <w:pPr>
              <w:ind w:firstLine="0" w:firstLineChars="0"/>
              <w:jc w:val="center"/>
              <w:rPr>
                <w:rFonts w:hint="eastAsia" w:cs="仿宋"/>
                <w:kern w:val="2"/>
                <w:highlight w:val="none"/>
              </w:rPr>
            </w:pPr>
            <w:r>
              <w:rPr>
                <w:rFonts w:hint="eastAsia" w:cs="仿宋"/>
                <w:highlight w:val="none"/>
                <w:lang w:bidi="ar"/>
              </w:rPr>
              <w:t>半天</w:t>
            </w: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7B8E13">
            <w:pPr>
              <w:ind w:firstLine="0" w:firstLineChars="0"/>
              <w:jc w:val="center"/>
              <w:rPr>
                <w:rFonts w:hint="eastAsia" w:cs="仿宋"/>
                <w:kern w:val="2"/>
              </w:rPr>
            </w:pPr>
            <w:r>
              <w:rPr>
                <w:rFonts w:hint="eastAsia" w:cs="仿宋"/>
                <w:lang w:bidi="ar"/>
              </w:rPr>
              <w:t>600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0E00C4">
            <w:pPr>
              <w:ind w:firstLine="0" w:firstLineChars="0"/>
              <w:jc w:val="center"/>
              <w:rPr>
                <w:rFonts w:hint="eastAsia" w:cs="仿宋"/>
                <w:kern w:val="2"/>
              </w:rPr>
            </w:pPr>
            <w:r>
              <w:rPr>
                <w:rFonts w:hint="eastAsia" w:cs="仿宋"/>
                <w:lang w:bidi="ar"/>
              </w:rPr>
              <w:t>1.具备使用专业影视灯光系统（如ARRI Skypanel S360、Kino Flo LED等）能力，支持RGB全彩调节；</w:t>
            </w:r>
          </w:p>
        </w:tc>
      </w:tr>
      <w:tr w14:paraId="6B5486FA">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DAF81D">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A5BF8F">
            <w:pPr>
              <w:widowControl w:val="0"/>
              <w:ind w:firstLine="0" w:firstLineChars="0"/>
              <w:jc w:val="center"/>
              <w:textAlignment w:val="auto"/>
              <w:rPr>
                <w:rFonts w:hint="eastAsia" w:cs="仿宋"/>
                <w:kern w:val="2"/>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72392B">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E81A8A">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78EE51">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798E8C">
            <w:pPr>
              <w:ind w:firstLine="0" w:firstLineChars="0"/>
              <w:jc w:val="center"/>
              <w:rPr>
                <w:rFonts w:hint="eastAsia" w:cs="仿宋"/>
                <w:kern w:val="2"/>
              </w:rPr>
            </w:pPr>
            <w:r>
              <w:rPr>
                <w:rFonts w:hint="eastAsia" w:cs="仿宋"/>
                <w:lang w:bidi="ar"/>
              </w:rPr>
              <w:t>2.具有服务影视项目中灯光布景的经验，准确使用柔光伞、标准反光板、简易灯架等布光道具。</w:t>
            </w:r>
          </w:p>
        </w:tc>
      </w:tr>
      <w:tr w14:paraId="1C01569A">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4BB3E">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CD071B">
            <w:pPr>
              <w:widowControl w:val="0"/>
              <w:ind w:firstLine="0" w:firstLineChars="0"/>
              <w:jc w:val="center"/>
              <w:textAlignment w:val="auto"/>
              <w:rPr>
                <w:rFonts w:hint="eastAsia" w:cs="仿宋"/>
                <w:kern w:val="2"/>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BC3EC2">
            <w:pPr>
              <w:ind w:firstLine="0" w:firstLineChars="0"/>
              <w:jc w:val="center"/>
              <w:rPr>
                <w:rFonts w:hint="eastAsia" w:cs="仿宋"/>
                <w:kern w:val="2"/>
              </w:rPr>
            </w:pPr>
            <w:r>
              <w:rPr>
                <w:rFonts w:hint="eastAsia" w:cs="仿宋"/>
                <w:lang w:bidi="ar"/>
              </w:rPr>
              <w:t>低</w:t>
            </w:r>
          </w:p>
        </w:tc>
        <w:tc>
          <w:tcPr>
            <w:tcW w:w="38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A99839">
            <w:pPr>
              <w:ind w:firstLine="0" w:firstLineChars="0"/>
              <w:jc w:val="center"/>
              <w:rPr>
                <w:rFonts w:hint="eastAsia" w:cs="仿宋"/>
                <w:kern w:val="2"/>
                <w:highlight w:val="none"/>
              </w:rPr>
            </w:pPr>
            <w:r>
              <w:rPr>
                <w:rFonts w:hint="eastAsia" w:cs="仿宋"/>
                <w:highlight w:val="none"/>
                <w:lang w:bidi="ar"/>
              </w:rPr>
              <w:t>半天</w:t>
            </w: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7B4608">
            <w:pPr>
              <w:ind w:firstLine="0" w:firstLineChars="0"/>
              <w:jc w:val="center"/>
              <w:rPr>
                <w:rFonts w:hint="eastAsia" w:cs="仿宋"/>
                <w:kern w:val="2"/>
              </w:rPr>
            </w:pPr>
            <w:r>
              <w:rPr>
                <w:rFonts w:hint="eastAsia" w:cs="仿宋"/>
                <w:lang w:bidi="ar"/>
              </w:rPr>
              <w:t>400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033ED9">
            <w:pPr>
              <w:ind w:firstLine="0" w:firstLineChars="0"/>
              <w:jc w:val="center"/>
              <w:rPr>
                <w:rFonts w:hint="eastAsia" w:cs="仿宋"/>
                <w:kern w:val="2"/>
              </w:rPr>
            </w:pPr>
            <w:r>
              <w:rPr>
                <w:rFonts w:hint="eastAsia" w:cs="仿宋"/>
                <w:lang w:bidi="ar"/>
              </w:rPr>
              <w:t>1.可使用便携LED补光灯（如Godox SL-60W、小型冰灯）；</w:t>
            </w:r>
          </w:p>
        </w:tc>
      </w:tr>
      <w:tr w14:paraId="1986FC67">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5F500">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850F55">
            <w:pPr>
              <w:widowControl w:val="0"/>
              <w:ind w:firstLine="0" w:firstLineChars="0"/>
              <w:jc w:val="center"/>
              <w:textAlignment w:val="auto"/>
              <w:rPr>
                <w:rFonts w:hint="eastAsia" w:cs="仿宋"/>
                <w:kern w:val="2"/>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D140E8">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58599">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EE88E">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7C49F0">
            <w:pPr>
              <w:ind w:firstLine="0" w:firstLineChars="0"/>
              <w:jc w:val="center"/>
              <w:rPr>
                <w:rFonts w:hint="eastAsia" w:cs="仿宋"/>
                <w:kern w:val="2"/>
              </w:rPr>
            </w:pPr>
            <w:r>
              <w:rPr>
                <w:rFonts w:hint="eastAsia" w:cs="仿宋"/>
                <w:lang w:bidi="ar"/>
              </w:rPr>
              <w:t>2.具有服务影视项目中灯光布景的经验，准确使用柔光伞、标准反光板、简易灯架等布光道具。</w:t>
            </w:r>
          </w:p>
        </w:tc>
      </w:tr>
      <w:tr w14:paraId="0326C43B">
        <w:tblPrEx>
          <w:tblCellMar>
            <w:top w:w="0" w:type="dxa"/>
            <w:left w:w="108" w:type="dxa"/>
            <w:bottom w:w="0" w:type="dxa"/>
            <w:right w:w="108" w:type="dxa"/>
          </w:tblCellMar>
        </w:tblPrEx>
        <w:trPr>
          <w:trHeight w:val="196"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E4A7D">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13F3B3">
            <w:pPr>
              <w:ind w:firstLine="0" w:firstLineChars="0"/>
              <w:jc w:val="center"/>
              <w:rPr>
                <w:rFonts w:hint="eastAsia" w:cs="仿宋"/>
                <w:kern w:val="2"/>
              </w:rPr>
            </w:pPr>
            <w:r>
              <w:rPr>
                <w:rFonts w:hint="eastAsia" w:cs="仿宋"/>
                <w:lang w:bidi="ar"/>
              </w:rPr>
              <w:t>场务、道具</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7F98FE">
            <w:pPr>
              <w:ind w:firstLine="0" w:firstLineChars="0"/>
              <w:jc w:val="center"/>
              <w:rPr>
                <w:rFonts w:hint="eastAsia" w:cs="仿宋"/>
                <w:kern w:val="2"/>
              </w:rPr>
            </w:pPr>
          </w:p>
        </w:tc>
      </w:tr>
      <w:tr w14:paraId="3BC6D412">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46BC6">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0F3A16">
            <w:pPr>
              <w:widowControl w:val="0"/>
              <w:ind w:firstLine="0" w:firstLineChars="0"/>
              <w:jc w:val="center"/>
              <w:textAlignment w:val="auto"/>
              <w:rPr>
                <w:rFonts w:hint="eastAsia" w:cs="仿宋"/>
                <w:kern w:val="2"/>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C7A382">
            <w:pPr>
              <w:ind w:firstLine="0" w:firstLineChars="0"/>
              <w:jc w:val="center"/>
              <w:rPr>
                <w:rFonts w:hint="eastAsia" w:cs="仿宋"/>
                <w:kern w:val="2"/>
              </w:rPr>
            </w:pPr>
            <w:r>
              <w:rPr>
                <w:rFonts w:hint="eastAsia" w:cs="仿宋"/>
                <w:lang w:bidi="ar"/>
              </w:rPr>
              <w:t>高</w:t>
            </w:r>
          </w:p>
        </w:tc>
        <w:tc>
          <w:tcPr>
            <w:tcW w:w="38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86FCE6">
            <w:pPr>
              <w:ind w:firstLine="0" w:firstLineChars="0"/>
              <w:jc w:val="center"/>
              <w:rPr>
                <w:rFonts w:hint="eastAsia" w:cs="仿宋"/>
                <w:kern w:val="2"/>
                <w:highlight w:val="none"/>
              </w:rPr>
            </w:pPr>
            <w:r>
              <w:rPr>
                <w:rFonts w:hint="eastAsia" w:cs="仿宋"/>
                <w:highlight w:val="none"/>
                <w:lang w:bidi="ar"/>
              </w:rPr>
              <w:t>半天</w:t>
            </w: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04A2B3">
            <w:pPr>
              <w:ind w:firstLine="0" w:firstLineChars="0"/>
              <w:jc w:val="center"/>
              <w:rPr>
                <w:rFonts w:hint="eastAsia" w:cs="仿宋"/>
                <w:kern w:val="2"/>
              </w:rPr>
            </w:pPr>
            <w:r>
              <w:rPr>
                <w:rFonts w:hint="eastAsia" w:cs="仿宋"/>
                <w:lang w:bidi="ar"/>
              </w:rPr>
              <w:t>600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56F0F">
            <w:pPr>
              <w:ind w:firstLine="0" w:firstLineChars="0"/>
              <w:jc w:val="center"/>
              <w:rPr>
                <w:rFonts w:hint="eastAsia" w:cs="仿宋"/>
                <w:kern w:val="2"/>
              </w:rPr>
            </w:pPr>
            <w:r>
              <w:rPr>
                <w:rFonts w:hint="eastAsia" w:cs="仿宋"/>
                <w:lang w:bidi="ar"/>
              </w:rPr>
              <w:t>1.可实现定制化道具（如仿古家具、特效道具），材质需符合拍摄特写要求；</w:t>
            </w:r>
          </w:p>
        </w:tc>
      </w:tr>
      <w:tr w14:paraId="574F44AD">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EBE01">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D77A74">
            <w:pPr>
              <w:widowControl w:val="0"/>
              <w:ind w:firstLine="0" w:firstLineChars="0"/>
              <w:jc w:val="center"/>
              <w:textAlignment w:val="auto"/>
              <w:rPr>
                <w:rFonts w:hint="eastAsia" w:cs="仿宋"/>
                <w:kern w:val="2"/>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3F7F22">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73786A">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FBDB09">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A8DE4">
            <w:pPr>
              <w:ind w:firstLine="0" w:firstLineChars="0"/>
              <w:jc w:val="center"/>
              <w:rPr>
                <w:rFonts w:hint="eastAsia" w:cs="仿宋"/>
                <w:kern w:val="2"/>
              </w:rPr>
            </w:pPr>
            <w:r>
              <w:rPr>
                <w:rFonts w:hint="eastAsia" w:cs="仿宋"/>
                <w:lang w:bidi="ar"/>
              </w:rPr>
              <w:t>2.具有服务大型影视项目中场务、道具工作经验；</w:t>
            </w:r>
          </w:p>
        </w:tc>
      </w:tr>
      <w:tr w14:paraId="2B161227">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3BEAC">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69B1AD">
            <w:pPr>
              <w:widowControl w:val="0"/>
              <w:ind w:firstLine="0" w:firstLineChars="0"/>
              <w:jc w:val="center"/>
              <w:textAlignment w:val="auto"/>
              <w:rPr>
                <w:rFonts w:hint="eastAsia" w:cs="仿宋"/>
                <w:kern w:val="2"/>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D617B9">
            <w:pPr>
              <w:ind w:firstLine="0" w:firstLineChars="0"/>
              <w:jc w:val="center"/>
              <w:rPr>
                <w:rFonts w:hint="eastAsia" w:cs="仿宋"/>
                <w:kern w:val="2"/>
              </w:rPr>
            </w:pPr>
            <w:r>
              <w:rPr>
                <w:rFonts w:hint="eastAsia" w:cs="仿宋"/>
                <w:lang w:bidi="ar"/>
              </w:rPr>
              <w:t>低</w:t>
            </w:r>
          </w:p>
        </w:tc>
        <w:tc>
          <w:tcPr>
            <w:tcW w:w="38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7EC2F4">
            <w:pPr>
              <w:ind w:firstLine="0" w:firstLineChars="0"/>
              <w:jc w:val="center"/>
              <w:rPr>
                <w:rFonts w:hint="eastAsia" w:cs="仿宋"/>
                <w:kern w:val="2"/>
                <w:highlight w:val="none"/>
              </w:rPr>
            </w:pPr>
            <w:r>
              <w:rPr>
                <w:rFonts w:hint="eastAsia" w:cs="仿宋"/>
                <w:highlight w:val="none"/>
                <w:lang w:bidi="ar"/>
              </w:rPr>
              <w:t>半天</w:t>
            </w: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8107A">
            <w:pPr>
              <w:ind w:firstLine="0" w:firstLineChars="0"/>
              <w:jc w:val="center"/>
              <w:rPr>
                <w:rFonts w:hint="eastAsia" w:cs="仿宋"/>
                <w:kern w:val="2"/>
              </w:rPr>
            </w:pPr>
            <w:r>
              <w:rPr>
                <w:rFonts w:hint="eastAsia" w:cs="仿宋"/>
                <w:lang w:bidi="ar"/>
              </w:rPr>
              <w:t>300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DD2822">
            <w:pPr>
              <w:ind w:firstLine="0" w:firstLineChars="0"/>
              <w:jc w:val="center"/>
              <w:rPr>
                <w:rFonts w:hint="eastAsia" w:cs="仿宋"/>
                <w:kern w:val="2"/>
              </w:rPr>
            </w:pPr>
            <w:r>
              <w:rPr>
                <w:rFonts w:hint="eastAsia" w:cs="仿宋"/>
                <w:lang w:bidi="ar"/>
              </w:rPr>
              <w:t>1.可使用现有场地道具或简易布置；</w:t>
            </w:r>
          </w:p>
        </w:tc>
      </w:tr>
      <w:tr w14:paraId="1EF0A84C">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9BFEC2">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02B9D1">
            <w:pPr>
              <w:widowControl w:val="0"/>
              <w:ind w:firstLine="0" w:firstLineChars="0"/>
              <w:jc w:val="center"/>
              <w:textAlignment w:val="auto"/>
              <w:rPr>
                <w:rFonts w:hint="eastAsia" w:cs="仿宋"/>
                <w:kern w:val="2"/>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99BB0E">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57B4DF">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9227CA">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B5E939">
            <w:pPr>
              <w:ind w:firstLine="0" w:firstLineChars="0"/>
              <w:jc w:val="center"/>
              <w:rPr>
                <w:rFonts w:hint="eastAsia" w:cs="仿宋"/>
                <w:kern w:val="2"/>
              </w:rPr>
            </w:pPr>
            <w:r>
              <w:rPr>
                <w:rFonts w:hint="eastAsia" w:cs="仿宋"/>
                <w:lang w:bidi="ar"/>
              </w:rPr>
              <w:t>2.具有服务中小型项目场务、道具经验；</w:t>
            </w:r>
          </w:p>
        </w:tc>
      </w:tr>
      <w:tr w14:paraId="19C66CEA">
        <w:tblPrEx>
          <w:tblCellMar>
            <w:top w:w="0" w:type="dxa"/>
            <w:left w:w="108" w:type="dxa"/>
            <w:bottom w:w="0" w:type="dxa"/>
            <w:right w:w="108" w:type="dxa"/>
          </w:tblCellMar>
        </w:tblPrEx>
        <w:trPr>
          <w:trHeight w:val="9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E3F60">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B20F1A">
            <w:pPr>
              <w:ind w:firstLine="0" w:firstLineChars="0"/>
              <w:jc w:val="center"/>
              <w:rPr>
                <w:rFonts w:hint="eastAsia" w:cs="仿宋"/>
                <w:kern w:val="2"/>
              </w:rPr>
            </w:pPr>
            <w:r>
              <w:rPr>
                <w:rFonts w:hint="eastAsia" w:cs="仿宋"/>
                <w:lang w:bidi="ar"/>
              </w:rPr>
              <w:t>绿幕搭建</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8CFA96">
            <w:pPr>
              <w:widowControl w:val="0"/>
              <w:ind w:firstLine="0" w:firstLineChars="0"/>
              <w:jc w:val="center"/>
              <w:textAlignment w:val="auto"/>
              <w:rPr>
                <w:rFonts w:hint="eastAsia" w:cs="仿宋"/>
                <w:kern w:val="2"/>
              </w:rPr>
            </w:pPr>
          </w:p>
        </w:tc>
      </w:tr>
      <w:tr w14:paraId="540A54C8">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B1866">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94CF73">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A9A2F6">
            <w:pPr>
              <w:ind w:firstLine="0" w:firstLineChars="0"/>
              <w:jc w:val="center"/>
              <w:rPr>
                <w:rFonts w:hint="eastAsia" w:cs="仿宋"/>
                <w:kern w:val="2"/>
              </w:rPr>
            </w:pPr>
            <w:r>
              <w:rPr>
                <w:rFonts w:hint="eastAsia" w:cs="仿宋"/>
                <w:lang w:bidi="ar"/>
              </w:rPr>
              <w:t>拍摄4小时内</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805E1E">
            <w:pPr>
              <w:ind w:firstLine="0" w:firstLineChars="0"/>
              <w:jc w:val="center"/>
              <w:rPr>
                <w:rFonts w:hint="eastAsia" w:cs="仿宋"/>
                <w:kern w:val="2"/>
              </w:rPr>
            </w:pPr>
            <w:r>
              <w:rPr>
                <w:rFonts w:hint="eastAsia" w:cs="仿宋"/>
                <w:lang w:bidi="ar"/>
              </w:rPr>
              <w:t>部</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CDD5C2">
            <w:pPr>
              <w:ind w:firstLine="0" w:firstLineChars="0"/>
              <w:jc w:val="center"/>
              <w:rPr>
                <w:rFonts w:hint="eastAsia" w:cs="仿宋"/>
                <w:kern w:val="2"/>
              </w:rPr>
            </w:pPr>
            <w:r>
              <w:rPr>
                <w:rFonts w:hint="eastAsia" w:cs="仿宋"/>
                <w:lang w:bidi="ar"/>
              </w:rPr>
              <w:t>400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5510B5">
            <w:pPr>
              <w:widowControl w:val="0"/>
              <w:ind w:firstLine="0" w:firstLineChars="0"/>
              <w:jc w:val="center"/>
              <w:textAlignment w:val="auto"/>
              <w:rPr>
                <w:rFonts w:hint="eastAsia" w:cs="仿宋"/>
                <w:kern w:val="2"/>
              </w:rPr>
            </w:pPr>
          </w:p>
        </w:tc>
      </w:tr>
      <w:tr w14:paraId="1A58E885">
        <w:tblPrEx>
          <w:tblCellMar>
            <w:top w:w="0" w:type="dxa"/>
            <w:left w:w="108" w:type="dxa"/>
            <w:bottom w:w="0" w:type="dxa"/>
            <w:right w:w="108" w:type="dxa"/>
          </w:tblCellMar>
        </w:tblPrEx>
        <w:trPr>
          <w:trHeight w:val="28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57A8D">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E26E94">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185860">
            <w:pPr>
              <w:ind w:firstLine="0" w:firstLineChars="0"/>
              <w:jc w:val="center"/>
              <w:rPr>
                <w:rFonts w:hint="eastAsia" w:cs="仿宋"/>
                <w:kern w:val="2"/>
              </w:rPr>
            </w:pPr>
            <w:r>
              <w:rPr>
                <w:rFonts w:hint="eastAsia" w:cs="仿宋"/>
                <w:lang w:bidi="ar"/>
              </w:rPr>
              <w:t>拍摄2小时内</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FAB5E1">
            <w:pPr>
              <w:ind w:firstLine="0" w:firstLineChars="0"/>
              <w:jc w:val="center"/>
              <w:rPr>
                <w:rFonts w:hint="eastAsia" w:cs="仿宋"/>
                <w:kern w:val="2"/>
              </w:rPr>
            </w:pPr>
            <w:r>
              <w:rPr>
                <w:rFonts w:hint="eastAsia" w:cs="仿宋"/>
                <w:lang w:bidi="ar"/>
              </w:rPr>
              <w:t>部</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F73C25">
            <w:pPr>
              <w:ind w:firstLine="0" w:firstLineChars="0"/>
              <w:jc w:val="center"/>
              <w:rPr>
                <w:rFonts w:hint="eastAsia" w:cs="仿宋"/>
                <w:kern w:val="2"/>
              </w:rPr>
            </w:pPr>
            <w:r>
              <w:rPr>
                <w:rFonts w:hint="eastAsia" w:cs="仿宋"/>
                <w:lang w:bidi="ar"/>
              </w:rPr>
              <w:t>200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9AA058">
            <w:pPr>
              <w:widowControl w:val="0"/>
              <w:ind w:firstLine="0" w:firstLineChars="0"/>
              <w:jc w:val="center"/>
              <w:textAlignment w:val="auto"/>
              <w:rPr>
                <w:rFonts w:hint="eastAsia" w:cs="仿宋"/>
                <w:kern w:val="2"/>
              </w:rPr>
            </w:pPr>
          </w:p>
        </w:tc>
      </w:tr>
      <w:tr w14:paraId="166576DC">
        <w:tblPrEx>
          <w:tblCellMar>
            <w:top w:w="0" w:type="dxa"/>
            <w:left w:w="108" w:type="dxa"/>
            <w:bottom w:w="0" w:type="dxa"/>
            <w:right w:w="108" w:type="dxa"/>
          </w:tblCellMar>
        </w:tblPrEx>
        <w:trPr>
          <w:trHeight w:val="188" w:hRule="atLeast"/>
          <w:jc w:val="center"/>
        </w:trPr>
        <w:tc>
          <w:tcPr>
            <w:tcW w:w="38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51D96">
            <w:pPr>
              <w:ind w:firstLine="0" w:firstLineChars="0"/>
              <w:jc w:val="center"/>
              <w:rPr>
                <w:rFonts w:hint="eastAsia" w:cs="仿宋"/>
                <w:kern w:val="2"/>
              </w:rPr>
            </w:pPr>
            <w:r>
              <w:rPr>
                <w:rFonts w:hint="eastAsia" w:cs="仿宋"/>
                <w:lang w:bidi="ar"/>
              </w:rPr>
              <w:t>后期拍摄及相关业务</w:t>
            </w: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6A679F">
            <w:pPr>
              <w:ind w:firstLine="0" w:firstLineChars="0"/>
              <w:jc w:val="center"/>
              <w:rPr>
                <w:rFonts w:hint="eastAsia" w:cs="仿宋"/>
                <w:kern w:val="2"/>
              </w:rPr>
            </w:pPr>
            <w:r>
              <w:rPr>
                <w:rFonts w:hint="eastAsia" w:cs="仿宋"/>
                <w:lang w:bidi="ar"/>
              </w:rPr>
              <w:t>编导</w:t>
            </w:r>
            <w:r>
              <w:rPr>
                <w:rFonts w:hint="eastAsia" w:cs="仿宋"/>
                <w:lang w:bidi="ar"/>
              </w:rPr>
              <w:br w:type="textWrapping"/>
            </w:r>
            <w:r>
              <w:rPr>
                <w:rFonts w:hint="eastAsia" w:cs="仿宋"/>
                <w:lang w:bidi="ar"/>
              </w:rPr>
              <w:t>（策划、撰稿、制定拍摄提纲、组织拍摄、编辑控制，最后对作品进行把关检查等系统性创作活动）</w:t>
            </w:r>
          </w:p>
        </w:tc>
        <w:tc>
          <w:tcPr>
            <w:tcW w:w="355" w:type="pct"/>
            <w:vMerge w:val="restart"/>
            <w:tcBorders>
              <w:top w:val="single" w:color="000000" w:sz="4" w:space="0"/>
              <w:left w:val="single" w:color="000000" w:sz="4" w:space="0"/>
              <w:right w:val="single" w:color="000000" w:sz="4" w:space="0"/>
            </w:tcBorders>
            <w:shd w:val="clear" w:color="auto" w:fill="FFFFFF"/>
            <w:noWrap w:val="0"/>
            <w:vAlign w:val="center"/>
          </w:tcPr>
          <w:p w14:paraId="0A29CB1A">
            <w:pPr>
              <w:ind w:firstLine="0" w:firstLineChars="0"/>
              <w:jc w:val="center"/>
              <w:rPr>
                <w:rFonts w:hint="eastAsia" w:cs="仿宋"/>
                <w:kern w:val="2"/>
              </w:rPr>
            </w:pPr>
            <w:r>
              <w:rPr>
                <w:rFonts w:hint="eastAsia" w:cs="仿宋"/>
                <w:lang w:bidi="ar"/>
              </w:rPr>
              <w:t>高</w:t>
            </w:r>
          </w:p>
        </w:tc>
        <w:tc>
          <w:tcPr>
            <w:tcW w:w="38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758527">
            <w:pPr>
              <w:ind w:firstLine="0" w:firstLineChars="0"/>
              <w:jc w:val="center"/>
              <w:rPr>
                <w:rFonts w:hint="eastAsia" w:cs="仿宋"/>
                <w:kern w:val="2"/>
              </w:rPr>
            </w:pPr>
            <w:r>
              <w:rPr>
                <w:rFonts w:hint="eastAsia" w:cs="仿宋"/>
                <w:lang w:bidi="ar"/>
              </w:rPr>
              <w:t>分钟</w:t>
            </w:r>
          </w:p>
        </w:tc>
        <w:tc>
          <w:tcPr>
            <w:tcW w:w="3268"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FE81C1">
            <w:pPr>
              <w:ind w:firstLine="0" w:firstLineChars="0"/>
              <w:jc w:val="center"/>
              <w:rPr>
                <w:rFonts w:hint="eastAsia" w:cs="仿宋"/>
                <w:kern w:val="2"/>
              </w:rPr>
            </w:pPr>
          </w:p>
        </w:tc>
      </w:tr>
      <w:tr w14:paraId="335F0B19">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0C76D">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EF257">
            <w:pPr>
              <w:widowControl w:val="0"/>
              <w:ind w:firstLine="0" w:firstLineChars="0"/>
              <w:jc w:val="center"/>
              <w:textAlignment w:val="auto"/>
              <w:rPr>
                <w:rFonts w:hint="eastAsia" w:cs="仿宋"/>
                <w:kern w:val="2"/>
              </w:rPr>
            </w:pPr>
          </w:p>
        </w:tc>
        <w:tc>
          <w:tcPr>
            <w:tcW w:w="355" w:type="pct"/>
            <w:vMerge w:val="continue"/>
            <w:tcBorders>
              <w:left w:val="single" w:color="000000" w:sz="4" w:space="0"/>
              <w:right w:val="single" w:color="000000" w:sz="4" w:space="0"/>
            </w:tcBorders>
            <w:shd w:val="clear" w:color="auto" w:fill="FFFFFF"/>
            <w:noWrap w:val="0"/>
            <w:vAlign w:val="center"/>
          </w:tcPr>
          <w:p w14:paraId="55FF3FC2">
            <w:pPr>
              <w:ind w:firstLine="0" w:firstLineChars="0"/>
              <w:jc w:val="center"/>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775591">
            <w:pPr>
              <w:widowControl w:val="0"/>
              <w:ind w:firstLine="0" w:firstLineChars="0"/>
              <w:jc w:val="center"/>
              <w:textAlignment w:val="auto"/>
              <w:rPr>
                <w:rFonts w:hint="eastAsia" w:cs="仿宋"/>
                <w:kern w:val="2"/>
              </w:rPr>
            </w:pP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4BEBF8">
            <w:pPr>
              <w:ind w:firstLine="0" w:firstLineChars="0"/>
              <w:jc w:val="center"/>
              <w:rPr>
                <w:rFonts w:cs="仿宋"/>
                <w:kern w:val="2"/>
              </w:rPr>
            </w:pPr>
            <w:r>
              <w:rPr>
                <w:rFonts w:hint="eastAsia" w:cs="仿宋"/>
                <w:lang w:bidi="ar"/>
              </w:rPr>
              <w:t>800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7F417D">
            <w:pPr>
              <w:ind w:firstLine="0" w:firstLineChars="0"/>
              <w:jc w:val="center"/>
              <w:rPr>
                <w:rFonts w:hint="eastAsia" w:cs="仿宋"/>
                <w:kern w:val="2"/>
              </w:rPr>
            </w:pPr>
            <w:r>
              <w:rPr>
                <w:rFonts w:hint="eastAsia" w:cs="仿宋"/>
                <w:lang w:bidi="ar"/>
              </w:rPr>
              <w:t>1. 提供完整分镜脚本、拍摄日程表及创意方案，提供成片修改意见；</w:t>
            </w:r>
          </w:p>
        </w:tc>
      </w:tr>
      <w:tr w14:paraId="484FB9E7">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23D250">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2DCF4A">
            <w:pPr>
              <w:widowControl w:val="0"/>
              <w:ind w:firstLine="0" w:firstLineChars="0"/>
              <w:jc w:val="center"/>
              <w:textAlignment w:val="auto"/>
              <w:rPr>
                <w:rFonts w:hint="eastAsia" w:cs="仿宋"/>
                <w:kern w:val="2"/>
              </w:rPr>
            </w:pPr>
          </w:p>
        </w:tc>
        <w:tc>
          <w:tcPr>
            <w:tcW w:w="355" w:type="pct"/>
            <w:vMerge w:val="continue"/>
            <w:tcBorders>
              <w:left w:val="single" w:color="000000" w:sz="4" w:space="0"/>
              <w:right w:val="single" w:color="000000" w:sz="4" w:space="0"/>
            </w:tcBorders>
            <w:shd w:val="clear" w:color="auto" w:fill="FFFFFF"/>
            <w:noWrap w:val="0"/>
            <w:vAlign w:val="center"/>
          </w:tcPr>
          <w:p w14:paraId="3E2521CD">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D69B7A">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6B304B">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0AA39C">
            <w:pPr>
              <w:ind w:firstLine="0" w:firstLineChars="0"/>
              <w:jc w:val="center"/>
              <w:rPr>
                <w:rFonts w:hint="eastAsia" w:cs="仿宋"/>
                <w:kern w:val="2"/>
              </w:rPr>
            </w:pPr>
            <w:r>
              <w:rPr>
                <w:rFonts w:hint="eastAsia" w:cs="仿宋"/>
                <w:lang w:bidi="ar"/>
              </w:rPr>
              <w:t>2.熟练掌握当前主流影视制作流程，熟悉当前影视主流制作设备和技术；</w:t>
            </w:r>
          </w:p>
        </w:tc>
      </w:tr>
      <w:tr w14:paraId="0332AB2A">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1DD46">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ED0A76">
            <w:pPr>
              <w:widowControl w:val="0"/>
              <w:ind w:firstLine="0" w:firstLineChars="0"/>
              <w:jc w:val="center"/>
              <w:textAlignment w:val="auto"/>
              <w:rPr>
                <w:rFonts w:hint="eastAsia" w:cs="仿宋"/>
                <w:kern w:val="2"/>
              </w:rPr>
            </w:pPr>
          </w:p>
        </w:tc>
        <w:tc>
          <w:tcPr>
            <w:tcW w:w="355" w:type="pct"/>
            <w:vMerge w:val="continue"/>
            <w:tcBorders>
              <w:left w:val="single" w:color="000000" w:sz="4" w:space="0"/>
              <w:bottom w:val="single" w:color="000000" w:sz="4" w:space="0"/>
              <w:right w:val="single" w:color="000000" w:sz="4" w:space="0"/>
            </w:tcBorders>
            <w:shd w:val="clear" w:color="auto" w:fill="FFFFFF"/>
            <w:noWrap w:val="0"/>
            <w:vAlign w:val="center"/>
          </w:tcPr>
          <w:p w14:paraId="30A90E8A">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C840FB">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3A2C9A">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ED924C">
            <w:pPr>
              <w:ind w:firstLine="0" w:firstLineChars="0"/>
              <w:jc w:val="center"/>
              <w:rPr>
                <w:rFonts w:hint="eastAsia" w:cs="仿宋"/>
                <w:kern w:val="2"/>
              </w:rPr>
            </w:pPr>
            <w:r>
              <w:rPr>
                <w:rFonts w:hint="eastAsia" w:cs="仿宋"/>
                <w:lang w:bidi="ar"/>
              </w:rPr>
              <w:t>3.作品在公共传媒机构或网络平台播出，获得好评；</w:t>
            </w:r>
          </w:p>
        </w:tc>
      </w:tr>
      <w:tr w14:paraId="20452241">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45FC45">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E84D4F">
            <w:pPr>
              <w:widowControl w:val="0"/>
              <w:ind w:firstLine="0" w:firstLineChars="0"/>
              <w:jc w:val="center"/>
              <w:textAlignment w:val="auto"/>
              <w:rPr>
                <w:rFonts w:hint="eastAsia" w:cs="仿宋"/>
                <w:kern w:val="2"/>
              </w:rPr>
            </w:pPr>
          </w:p>
        </w:tc>
        <w:tc>
          <w:tcPr>
            <w:tcW w:w="35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F89A28">
            <w:pPr>
              <w:ind w:firstLine="0" w:firstLineChars="0"/>
              <w:jc w:val="center"/>
              <w:rPr>
                <w:rFonts w:hint="eastAsia" w:cs="仿宋"/>
                <w:kern w:val="2"/>
              </w:rPr>
            </w:pPr>
            <w:r>
              <w:rPr>
                <w:rFonts w:hint="eastAsia" w:cs="仿宋"/>
                <w:lang w:bidi="ar"/>
              </w:rPr>
              <w:t>低</w:t>
            </w: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2C2DF9">
            <w:pPr>
              <w:widowControl w:val="0"/>
              <w:ind w:firstLine="0" w:firstLineChars="0"/>
              <w:jc w:val="center"/>
              <w:textAlignment w:val="auto"/>
              <w:rPr>
                <w:rFonts w:hint="eastAsia" w:cs="仿宋"/>
                <w:kern w:val="2"/>
              </w:rPr>
            </w:pPr>
          </w:p>
        </w:tc>
        <w:tc>
          <w:tcPr>
            <w:tcW w:w="863"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14D455">
            <w:pPr>
              <w:ind w:firstLine="0" w:firstLineChars="0"/>
              <w:jc w:val="center"/>
              <w:rPr>
                <w:rFonts w:hint="eastAsia" w:cs="仿宋"/>
                <w:kern w:val="2"/>
              </w:rPr>
            </w:pPr>
            <w:r>
              <w:rPr>
                <w:rFonts w:hint="eastAsia" w:cs="仿宋"/>
                <w:lang w:bidi="ar"/>
              </w:rPr>
              <w:t>600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F2E51A">
            <w:pPr>
              <w:ind w:firstLine="0" w:firstLineChars="0"/>
              <w:jc w:val="center"/>
              <w:rPr>
                <w:rFonts w:hint="eastAsia" w:cs="仿宋"/>
                <w:kern w:val="2"/>
              </w:rPr>
            </w:pPr>
            <w:r>
              <w:rPr>
                <w:rFonts w:hint="eastAsia" w:cs="仿宋"/>
                <w:lang w:bidi="ar"/>
              </w:rPr>
              <w:t>1. 满足普通新闻、短视频拍摄，从事视频工作；</w:t>
            </w:r>
          </w:p>
        </w:tc>
      </w:tr>
      <w:tr w14:paraId="6B86CBDB">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6E9F7">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53A582">
            <w:pPr>
              <w:widowControl w:val="0"/>
              <w:ind w:firstLine="0" w:firstLineChars="0"/>
              <w:jc w:val="center"/>
              <w:textAlignment w:val="auto"/>
              <w:rPr>
                <w:rFonts w:hint="eastAsia" w:cs="仿宋"/>
                <w:kern w:val="2"/>
              </w:rPr>
            </w:pPr>
          </w:p>
        </w:tc>
        <w:tc>
          <w:tcPr>
            <w:tcW w:w="35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988570">
            <w:pPr>
              <w:widowControl w:val="0"/>
              <w:ind w:firstLine="0" w:firstLineChars="0"/>
              <w:jc w:val="center"/>
              <w:textAlignment w:val="auto"/>
              <w:rPr>
                <w:rFonts w:hint="eastAsia" w:cs="仿宋"/>
                <w:kern w:val="2"/>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6FF327">
            <w:pPr>
              <w:widowControl w:val="0"/>
              <w:ind w:firstLine="0" w:firstLineChars="0"/>
              <w:jc w:val="center"/>
              <w:textAlignment w:val="auto"/>
              <w:rPr>
                <w:rFonts w:hint="eastAsia" w:cs="仿宋"/>
                <w:kern w:val="2"/>
              </w:rPr>
            </w:pPr>
          </w:p>
        </w:tc>
        <w:tc>
          <w:tcPr>
            <w:tcW w:w="863"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A01820">
            <w:pPr>
              <w:widowControl w:val="0"/>
              <w:ind w:firstLine="0" w:firstLineChars="0"/>
              <w:jc w:val="center"/>
              <w:textAlignment w:val="auto"/>
              <w:rPr>
                <w:rFonts w:hint="eastAsia" w:cs="仿宋"/>
                <w:kern w:val="2"/>
              </w:rPr>
            </w:pP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1AB4B4">
            <w:pPr>
              <w:ind w:firstLine="0" w:firstLineChars="0"/>
              <w:jc w:val="center"/>
              <w:rPr>
                <w:rFonts w:hint="eastAsia" w:cs="仿宋"/>
                <w:kern w:val="2"/>
              </w:rPr>
            </w:pPr>
            <w:r>
              <w:rPr>
                <w:rFonts w:hint="eastAsia" w:cs="仿宋"/>
                <w:lang w:bidi="ar"/>
              </w:rPr>
              <w:t>2.掌握当前主流影视制作流程，熟悉基本制作设备和技术。</w:t>
            </w:r>
          </w:p>
        </w:tc>
      </w:tr>
      <w:tr w14:paraId="24D4CF68">
        <w:tblPrEx>
          <w:tblCellMar>
            <w:top w:w="0" w:type="dxa"/>
            <w:left w:w="108" w:type="dxa"/>
            <w:bottom w:w="0" w:type="dxa"/>
            <w:right w:w="108" w:type="dxa"/>
          </w:tblCellMar>
        </w:tblPrEx>
        <w:trPr>
          <w:trHeight w:val="10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862BF2">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10804F">
            <w:pPr>
              <w:ind w:firstLine="0" w:firstLineChars="0"/>
              <w:jc w:val="center"/>
              <w:rPr>
                <w:rFonts w:hint="eastAsia" w:cs="仿宋"/>
                <w:kern w:val="2"/>
              </w:rPr>
            </w:pPr>
            <w:r>
              <w:rPr>
                <w:rFonts w:hint="eastAsia" w:cs="仿宋"/>
                <w:lang w:bidi="ar"/>
              </w:rPr>
              <w:t>视频剪辑</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1BF9CE">
            <w:pPr>
              <w:ind w:firstLine="0" w:firstLineChars="0"/>
              <w:jc w:val="center"/>
              <w:rPr>
                <w:rFonts w:hint="eastAsia" w:cs="仿宋"/>
                <w:kern w:val="2"/>
              </w:rPr>
            </w:pPr>
          </w:p>
        </w:tc>
      </w:tr>
      <w:tr w14:paraId="47012BC8">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6F76D">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B4E502">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16C9C">
            <w:pPr>
              <w:ind w:firstLine="0" w:firstLineChars="0"/>
              <w:jc w:val="center"/>
              <w:rPr>
                <w:rFonts w:hint="eastAsia" w:cs="仿宋"/>
                <w:kern w:val="2"/>
              </w:rPr>
            </w:pPr>
            <w:r>
              <w:rPr>
                <w:rFonts w:hint="eastAsia" w:cs="仿宋"/>
                <w:lang w:bidi="ar"/>
              </w:rPr>
              <w:t>高</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72B560">
            <w:pPr>
              <w:ind w:firstLine="0" w:firstLineChars="0"/>
              <w:jc w:val="center"/>
              <w:rPr>
                <w:rFonts w:hint="eastAsia" w:cs="仿宋"/>
                <w:kern w:val="2"/>
              </w:rPr>
            </w:pPr>
            <w:r>
              <w:rPr>
                <w:rFonts w:hint="eastAsia" w:cs="仿宋"/>
                <w:lang w:bidi="ar"/>
              </w:rPr>
              <w:t>分钟</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67F6FB">
            <w:pPr>
              <w:ind w:firstLine="0" w:firstLineChars="0"/>
              <w:jc w:val="center"/>
              <w:rPr>
                <w:rFonts w:hint="eastAsia" w:cs="仿宋"/>
                <w:kern w:val="2"/>
              </w:rPr>
            </w:pPr>
            <w:r>
              <w:rPr>
                <w:rFonts w:hint="eastAsia" w:cs="仿宋"/>
                <w:lang w:bidi="ar"/>
              </w:rPr>
              <w:t>1500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D4875A">
            <w:pPr>
              <w:ind w:firstLine="0" w:firstLineChars="0"/>
              <w:jc w:val="center"/>
              <w:rPr>
                <w:rFonts w:hint="eastAsia" w:cs="仿宋"/>
                <w:kern w:val="2"/>
              </w:rPr>
            </w:pPr>
            <w:r>
              <w:rPr>
                <w:rFonts w:hint="eastAsia" w:cs="仿宋"/>
                <w:lang w:bidi="ar"/>
              </w:rPr>
              <w:t>1、熟练使用专业级剪辑软件（Adobe Premiere Pro + 插件扩展 / DaVinci Resolve Studio / Final Cut Pro X）等；</w:t>
            </w:r>
          </w:p>
        </w:tc>
      </w:tr>
      <w:tr w14:paraId="4568CDCA">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6E9C5">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70482D">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16CF79">
            <w:pPr>
              <w:ind w:firstLine="0" w:firstLineChars="0"/>
              <w:jc w:val="center"/>
              <w:rPr>
                <w:rFonts w:hint="eastAsia" w:cs="仿宋"/>
                <w:kern w:val="2"/>
              </w:rPr>
            </w:pPr>
            <w:r>
              <w:rPr>
                <w:rFonts w:hint="eastAsia" w:cs="仿宋"/>
                <w:lang w:bidi="ar"/>
              </w:rPr>
              <w:t>低</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9C3732">
            <w:pPr>
              <w:ind w:firstLine="0" w:firstLineChars="0"/>
              <w:jc w:val="center"/>
              <w:rPr>
                <w:rFonts w:hint="eastAsia" w:cs="仿宋"/>
                <w:kern w:val="2"/>
              </w:rPr>
            </w:pPr>
            <w:r>
              <w:rPr>
                <w:rFonts w:hint="eastAsia" w:cs="仿宋"/>
                <w:lang w:bidi="ar"/>
              </w:rPr>
              <w:t>分钟</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CFC38F">
            <w:pPr>
              <w:ind w:firstLine="0" w:firstLineChars="0"/>
              <w:jc w:val="center"/>
              <w:rPr>
                <w:rFonts w:hint="eastAsia" w:cs="仿宋"/>
                <w:kern w:val="2"/>
              </w:rPr>
            </w:pPr>
            <w:r>
              <w:rPr>
                <w:rFonts w:hint="eastAsia" w:cs="仿宋"/>
                <w:lang w:bidi="ar"/>
              </w:rPr>
              <w:t>800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33B2C6">
            <w:pPr>
              <w:ind w:firstLine="0" w:firstLineChars="0"/>
              <w:jc w:val="center"/>
              <w:rPr>
                <w:rFonts w:hint="eastAsia" w:cs="仿宋"/>
                <w:kern w:val="2"/>
              </w:rPr>
            </w:pPr>
            <w:r>
              <w:rPr>
                <w:rFonts w:hint="eastAsia" w:cs="仿宋"/>
                <w:lang w:bidi="ar"/>
              </w:rPr>
              <w:t>2、熟练使用剪映专业版 / Premiere Rush / iMovie剪辑软件功能。</w:t>
            </w:r>
          </w:p>
        </w:tc>
      </w:tr>
      <w:tr w14:paraId="158D5B83">
        <w:tblPrEx>
          <w:tblCellMar>
            <w:top w:w="0" w:type="dxa"/>
            <w:left w:w="108" w:type="dxa"/>
            <w:bottom w:w="0" w:type="dxa"/>
            <w:right w:w="108" w:type="dxa"/>
          </w:tblCellMar>
        </w:tblPrEx>
        <w:trPr>
          <w:trHeight w:val="20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04A92">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23476">
            <w:pPr>
              <w:ind w:firstLine="0" w:firstLineChars="0"/>
              <w:jc w:val="center"/>
              <w:rPr>
                <w:rFonts w:hint="eastAsia" w:cs="仿宋"/>
                <w:kern w:val="2"/>
              </w:rPr>
            </w:pPr>
            <w:r>
              <w:rPr>
                <w:rFonts w:hint="eastAsia" w:cs="仿宋"/>
                <w:lang w:bidi="ar"/>
              </w:rPr>
              <w:t>全片校色</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8862FC">
            <w:pPr>
              <w:ind w:firstLine="0" w:firstLineChars="0"/>
              <w:jc w:val="center"/>
              <w:rPr>
                <w:rFonts w:hint="eastAsia" w:cs="仿宋"/>
                <w:kern w:val="2"/>
              </w:rPr>
            </w:pPr>
          </w:p>
        </w:tc>
      </w:tr>
      <w:tr w14:paraId="3E0DB65B">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51ADC">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B3ADF0">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D6232B">
            <w:pPr>
              <w:ind w:firstLine="0" w:firstLineChars="0"/>
              <w:jc w:val="center"/>
              <w:rPr>
                <w:rFonts w:hint="eastAsia" w:cs="仿宋"/>
                <w:kern w:val="2"/>
              </w:rPr>
            </w:pPr>
            <w:r>
              <w:rPr>
                <w:rFonts w:hint="eastAsia" w:cs="仿宋"/>
                <w:lang w:bidi="ar"/>
              </w:rPr>
              <w:t>高</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2A496C">
            <w:pPr>
              <w:ind w:firstLine="0" w:firstLineChars="0"/>
              <w:jc w:val="center"/>
              <w:rPr>
                <w:rFonts w:hint="eastAsia" w:cs="仿宋"/>
                <w:kern w:val="2"/>
              </w:rPr>
            </w:pPr>
            <w:r>
              <w:rPr>
                <w:rFonts w:hint="eastAsia" w:cs="仿宋"/>
                <w:lang w:bidi="ar"/>
              </w:rPr>
              <w:t>分钟</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9B43B8">
            <w:pPr>
              <w:ind w:firstLine="0" w:firstLineChars="0"/>
              <w:jc w:val="center"/>
              <w:rPr>
                <w:rFonts w:hint="eastAsia" w:cs="仿宋"/>
                <w:kern w:val="2"/>
              </w:rPr>
            </w:pPr>
            <w:r>
              <w:rPr>
                <w:rFonts w:hint="eastAsia" w:cs="仿宋"/>
                <w:lang w:bidi="ar"/>
              </w:rPr>
              <w:t>700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781E9">
            <w:pPr>
              <w:ind w:firstLine="0" w:firstLineChars="0"/>
              <w:jc w:val="center"/>
              <w:rPr>
                <w:rFonts w:hint="eastAsia" w:cs="仿宋"/>
                <w:kern w:val="2"/>
              </w:rPr>
            </w:pPr>
            <w:r>
              <w:rPr>
                <w:rFonts w:hint="eastAsia" w:cs="仿宋"/>
                <w:lang w:bidi="ar"/>
              </w:rPr>
              <w:t>1、可熟练运用DaVinci Resolve Studio（YRGB 32-bit浮点调色）调色；</w:t>
            </w:r>
          </w:p>
        </w:tc>
      </w:tr>
      <w:tr w14:paraId="5A43E868">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FF439">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86ACA1">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772A3F">
            <w:pPr>
              <w:ind w:firstLine="0" w:firstLineChars="0"/>
              <w:jc w:val="center"/>
              <w:rPr>
                <w:rFonts w:hint="eastAsia" w:cs="仿宋"/>
                <w:kern w:val="2"/>
              </w:rPr>
            </w:pPr>
            <w:r>
              <w:rPr>
                <w:rFonts w:hint="eastAsia" w:cs="仿宋"/>
                <w:lang w:bidi="ar"/>
              </w:rPr>
              <w:t>低</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C903E7">
            <w:pPr>
              <w:ind w:firstLine="0" w:firstLineChars="0"/>
              <w:jc w:val="center"/>
              <w:rPr>
                <w:rFonts w:hint="eastAsia" w:cs="仿宋"/>
                <w:kern w:val="2"/>
              </w:rPr>
            </w:pPr>
            <w:r>
              <w:rPr>
                <w:rFonts w:hint="eastAsia" w:cs="仿宋"/>
                <w:lang w:bidi="ar"/>
              </w:rPr>
              <w:t>分钟</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7965F9">
            <w:pPr>
              <w:ind w:firstLine="0" w:firstLineChars="0"/>
              <w:jc w:val="center"/>
              <w:rPr>
                <w:rFonts w:hint="eastAsia" w:cs="仿宋"/>
                <w:kern w:val="2"/>
              </w:rPr>
            </w:pPr>
            <w:r>
              <w:rPr>
                <w:rFonts w:hint="eastAsia" w:cs="仿宋"/>
                <w:lang w:bidi="ar"/>
              </w:rPr>
              <w:t>400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F8FC52">
            <w:pPr>
              <w:ind w:firstLine="0" w:firstLineChars="0"/>
              <w:jc w:val="center"/>
              <w:rPr>
                <w:rFonts w:hint="eastAsia" w:cs="仿宋"/>
                <w:kern w:val="2"/>
              </w:rPr>
            </w:pPr>
            <w:r>
              <w:rPr>
                <w:rFonts w:hint="eastAsia" w:cs="仿宋"/>
                <w:lang w:bidi="ar"/>
              </w:rPr>
              <w:t>2、可熟练运用Premiere / Final Cut 内置调色工具。</w:t>
            </w:r>
          </w:p>
        </w:tc>
      </w:tr>
      <w:tr w14:paraId="5D160BAB">
        <w:tblPrEx>
          <w:tblCellMar>
            <w:top w:w="0" w:type="dxa"/>
            <w:left w:w="108" w:type="dxa"/>
            <w:bottom w:w="0" w:type="dxa"/>
            <w:right w:w="108" w:type="dxa"/>
          </w:tblCellMar>
        </w:tblPrEx>
        <w:trPr>
          <w:trHeight w:val="29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92035">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017C02">
            <w:pPr>
              <w:ind w:firstLine="0" w:firstLineChars="0"/>
              <w:jc w:val="center"/>
              <w:rPr>
                <w:rFonts w:hint="eastAsia" w:cs="仿宋"/>
                <w:kern w:val="2"/>
              </w:rPr>
            </w:pPr>
            <w:r>
              <w:rPr>
                <w:rFonts w:hint="eastAsia" w:cs="仿宋"/>
                <w:lang w:bidi="ar"/>
              </w:rPr>
              <w:t>三维动画设计制作</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6E40B7">
            <w:pPr>
              <w:ind w:firstLine="0" w:firstLineChars="0"/>
              <w:jc w:val="center"/>
              <w:rPr>
                <w:rFonts w:hint="eastAsia" w:cs="仿宋"/>
                <w:kern w:val="2"/>
              </w:rPr>
            </w:pPr>
          </w:p>
        </w:tc>
      </w:tr>
      <w:tr w14:paraId="052A917B">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09A49">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4C17A1">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4AFBD6">
            <w:pPr>
              <w:ind w:firstLine="0" w:firstLineChars="0"/>
              <w:jc w:val="center"/>
              <w:rPr>
                <w:rFonts w:hint="eastAsia" w:cs="仿宋"/>
                <w:kern w:val="2"/>
              </w:rPr>
            </w:pPr>
            <w:r>
              <w:rPr>
                <w:rFonts w:hint="eastAsia" w:cs="仿宋"/>
                <w:lang w:bidi="ar"/>
              </w:rPr>
              <w:t>高</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A532BA">
            <w:pPr>
              <w:ind w:firstLine="0" w:firstLineChars="0"/>
              <w:jc w:val="center"/>
              <w:rPr>
                <w:rFonts w:hint="eastAsia" w:cs="仿宋"/>
                <w:kern w:val="2"/>
              </w:rPr>
            </w:pPr>
            <w:r>
              <w:rPr>
                <w:rFonts w:hint="eastAsia" w:cs="仿宋"/>
                <w:lang w:bidi="ar"/>
              </w:rPr>
              <w:t>秒</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1B2E14">
            <w:pPr>
              <w:ind w:firstLine="0" w:firstLineChars="0"/>
              <w:jc w:val="center"/>
              <w:rPr>
                <w:rFonts w:cs="仿宋"/>
                <w:kern w:val="2"/>
              </w:rPr>
            </w:pPr>
            <w:r>
              <w:rPr>
                <w:rFonts w:hint="eastAsia" w:cs="仿宋"/>
                <w:lang w:bidi="ar"/>
              </w:rPr>
              <w:t>300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7F57A9">
            <w:pPr>
              <w:ind w:firstLine="0" w:firstLineChars="0"/>
              <w:jc w:val="center"/>
              <w:rPr>
                <w:rFonts w:hint="eastAsia" w:cs="仿宋"/>
                <w:kern w:val="2"/>
              </w:rPr>
            </w:pPr>
            <w:r>
              <w:rPr>
                <w:rFonts w:hint="eastAsia" w:cs="仿宋"/>
                <w:lang w:bidi="ar"/>
              </w:rPr>
              <w:t>1、熟练使用Maya / Cinema 4D + Redshift / Octane渲染器，Blender / 3ds Max + V-Ray软件可实现高精度建模；</w:t>
            </w:r>
          </w:p>
        </w:tc>
      </w:tr>
      <w:tr w14:paraId="1C998AB2">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FBE5D">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A365A">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F087D">
            <w:pPr>
              <w:ind w:firstLine="0" w:firstLineChars="0"/>
              <w:jc w:val="center"/>
              <w:rPr>
                <w:rFonts w:hint="eastAsia" w:cs="仿宋"/>
                <w:kern w:val="2"/>
              </w:rPr>
            </w:pPr>
            <w:r>
              <w:rPr>
                <w:rFonts w:hint="eastAsia" w:cs="仿宋"/>
                <w:lang w:bidi="ar"/>
              </w:rPr>
              <w:t>低</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50225F">
            <w:pPr>
              <w:ind w:firstLine="0" w:firstLineChars="0"/>
              <w:jc w:val="center"/>
              <w:rPr>
                <w:rFonts w:hint="eastAsia" w:cs="仿宋"/>
                <w:kern w:val="2"/>
              </w:rPr>
            </w:pPr>
            <w:r>
              <w:rPr>
                <w:rFonts w:hint="eastAsia" w:cs="仿宋"/>
                <w:lang w:bidi="ar"/>
              </w:rPr>
              <w:t>秒</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DBFD5F">
            <w:pPr>
              <w:ind w:firstLine="0" w:firstLineChars="0"/>
              <w:jc w:val="center"/>
              <w:rPr>
                <w:rFonts w:hint="eastAsia" w:cs="仿宋"/>
                <w:kern w:val="2"/>
              </w:rPr>
            </w:pPr>
            <w:r>
              <w:rPr>
                <w:rFonts w:hint="eastAsia" w:cs="仿宋"/>
                <w:lang w:bidi="ar"/>
              </w:rPr>
              <w:t>200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544941">
            <w:pPr>
              <w:ind w:firstLine="0" w:firstLineChars="0"/>
              <w:jc w:val="center"/>
              <w:rPr>
                <w:rFonts w:hint="eastAsia" w:cs="仿宋"/>
                <w:kern w:val="2"/>
              </w:rPr>
            </w:pPr>
            <w:r>
              <w:rPr>
                <w:rFonts w:hint="eastAsia" w:cs="仿宋"/>
                <w:lang w:bidi="ar"/>
              </w:rPr>
              <w:t>2、熟练使用Daz 3D / SketchUp等软件。</w:t>
            </w:r>
          </w:p>
        </w:tc>
      </w:tr>
      <w:tr w14:paraId="564480F0">
        <w:tblPrEx>
          <w:tblCellMar>
            <w:top w:w="0" w:type="dxa"/>
            <w:left w:w="108" w:type="dxa"/>
            <w:bottom w:w="0" w:type="dxa"/>
            <w:right w:w="108" w:type="dxa"/>
          </w:tblCellMar>
        </w:tblPrEx>
        <w:trPr>
          <w:trHeight w:val="13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8A114">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42FE71">
            <w:pPr>
              <w:ind w:firstLine="0" w:firstLineChars="0"/>
              <w:jc w:val="center"/>
              <w:rPr>
                <w:rFonts w:hint="eastAsia" w:cs="仿宋"/>
                <w:kern w:val="2"/>
              </w:rPr>
            </w:pPr>
            <w:r>
              <w:rPr>
                <w:rFonts w:hint="eastAsia" w:cs="仿宋"/>
                <w:lang w:bidi="ar"/>
              </w:rPr>
              <w:t>MG动画设计制作</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E009C6">
            <w:pPr>
              <w:ind w:firstLine="0" w:firstLineChars="0"/>
              <w:jc w:val="center"/>
              <w:rPr>
                <w:rFonts w:hint="eastAsia" w:cs="仿宋"/>
                <w:kern w:val="2"/>
              </w:rPr>
            </w:pPr>
          </w:p>
        </w:tc>
      </w:tr>
      <w:tr w14:paraId="5C49CBD5">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DBEC2">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29DC5B">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15D87F">
            <w:pPr>
              <w:ind w:firstLine="0" w:firstLineChars="0"/>
              <w:jc w:val="center"/>
              <w:rPr>
                <w:rFonts w:hint="eastAsia" w:cs="仿宋"/>
                <w:kern w:val="2"/>
              </w:rPr>
            </w:pPr>
            <w:r>
              <w:rPr>
                <w:rFonts w:hint="eastAsia" w:cs="仿宋"/>
                <w:lang w:bidi="ar"/>
              </w:rPr>
              <w:t>高</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344C25">
            <w:pPr>
              <w:ind w:firstLine="0" w:firstLineChars="0"/>
              <w:jc w:val="center"/>
              <w:rPr>
                <w:rFonts w:hint="eastAsia" w:cs="仿宋"/>
                <w:kern w:val="2"/>
              </w:rPr>
            </w:pPr>
            <w:r>
              <w:rPr>
                <w:rFonts w:hint="eastAsia" w:cs="仿宋"/>
                <w:lang w:bidi="ar"/>
              </w:rPr>
              <w:t>秒</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44DBCF">
            <w:pPr>
              <w:ind w:firstLine="0" w:firstLineChars="0"/>
              <w:jc w:val="center"/>
              <w:rPr>
                <w:rFonts w:cs="仿宋"/>
                <w:kern w:val="2"/>
              </w:rPr>
            </w:pPr>
            <w:r>
              <w:rPr>
                <w:rFonts w:hint="eastAsia" w:cs="仿宋"/>
                <w:lang w:bidi="ar"/>
              </w:rPr>
              <w:t>300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6EE23">
            <w:pPr>
              <w:ind w:firstLine="0" w:firstLineChars="0"/>
              <w:jc w:val="center"/>
              <w:rPr>
                <w:rFonts w:hint="eastAsia" w:cs="仿宋"/>
                <w:kern w:val="2"/>
              </w:rPr>
            </w:pPr>
            <w:r>
              <w:rPr>
                <w:rFonts w:hint="eastAsia" w:cs="仿宋"/>
                <w:lang w:bidi="ar"/>
              </w:rPr>
              <w:t>1、熟练使用After Effects + Illustrator（全矢量流程）；</w:t>
            </w:r>
          </w:p>
        </w:tc>
      </w:tr>
      <w:tr w14:paraId="45F6A299">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599FD">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FAD327">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8C8F8A">
            <w:pPr>
              <w:ind w:firstLine="0" w:firstLineChars="0"/>
              <w:jc w:val="center"/>
              <w:rPr>
                <w:rFonts w:hint="eastAsia" w:cs="仿宋"/>
                <w:kern w:val="2"/>
              </w:rPr>
            </w:pPr>
            <w:r>
              <w:rPr>
                <w:rFonts w:hint="eastAsia" w:cs="仿宋"/>
                <w:lang w:bidi="ar"/>
              </w:rPr>
              <w:t>低</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386D4C">
            <w:pPr>
              <w:ind w:firstLine="0" w:firstLineChars="0"/>
              <w:jc w:val="center"/>
              <w:rPr>
                <w:rFonts w:hint="eastAsia" w:cs="仿宋"/>
                <w:kern w:val="2"/>
              </w:rPr>
            </w:pPr>
            <w:r>
              <w:rPr>
                <w:rFonts w:hint="eastAsia" w:cs="仿宋"/>
                <w:lang w:bidi="ar"/>
              </w:rPr>
              <w:t>秒</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0E4CFB">
            <w:pPr>
              <w:ind w:firstLine="0" w:firstLineChars="0"/>
              <w:jc w:val="center"/>
              <w:rPr>
                <w:rFonts w:cs="仿宋"/>
                <w:kern w:val="2"/>
              </w:rPr>
            </w:pPr>
            <w:r>
              <w:rPr>
                <w:rFonts w:hint="eastAsia" w:cs="仿宋"/>
                <w:lang w:bidi="ar"/>
              </w:rPr>
              <w:t>200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106D4B">
            <w:pPr>
              <w:ind w:firstLine="0" w:firstLineChars="0"/>
              <w:jc w:val="center"/>
              <w:rPr>
                <w:rFonts w:hint="eastAsia" w:cs="仿宋"/>
                <w:kern w:val="2"/>
              </w:rPr>
            </w:pPr>
            <w:r>
              <w:rPr>
                <w:rFonts w:hint="eastAsia" w:cs="仿宋"/>
                <w:lang w:bidi="ar"/>
              </w:rPr>
              <w:t>2、熟练使用Canva / 万彩动画大师等软件。</w:t>
            </w:r>
          </w:p>
        </w:tc>
      </w:tr>
      <w:tr w14:paraId="618F5590">
        <w:tblPrEx>
          <w:tblCellMar>
            <w:top w:w="0" w:type="dxa"/>
            <w:left w:w="108" w:type="dxa"/>
            <w:bottom w:w="0" w:type="dxa"/>
            <w:right w:w="108" w:type="dxa"/>
          </w:tblCellMar>
        </w:tblPrEx>
        <w:trPr>
          <w:trHeight w:val="13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E2A36">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AEF4DA">
            <w:pPr>
              <w:ind w:firstLine="0" w:firstLineChars="0"/>
              <w:jc w:val="center"/>
              <w:rPr>
                <w:rFonts w:hint="eastAsia" w:cs="仿宋"/>
                <w:kern w:val="2"/>
              </w:rPr>
            </w:pPr>
            <w:r>
              <w:rPr>
                <w:rFonts w:hint="eastAsia" w:cs="仿宋"/>
                <w:lang w:bidi="ar"/>
              </w:rPr>
              <w:t>AE特效制作</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6A0693">
            <w:pPr>
              <w:ind w:firstLine="0" w:firstLineChars="0"/>
              <w:jc w:val="center"/>
              <w:rPr>
                <w:rFonts w:hint="eastAsia" w:cs="仿宋"/>
                <w:kern w:val="2"/>
              </w:rPr>
            </w:pPr>
          </w:p>
        </w:tc>
      </w:tr>
      <w:tr w14:paraId="62716A42">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16B84">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D8FA94">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07A91C">
            <w:pPr>
              <w:ind w:firstLine="0" w:firstLineChars="0"/>
              <w:jc w:val="center"/>
              <w:rPr>
                <w:rFonts w:hint="eastAsia" w:cs="仿宋"/>
                <w:kern w:val="2"/>
              </w:rPr>
            </w:pPr>
            <w:r>
              <w:rPr>
                <w:rFonts w:hint="eastAsia" w:cs="仿宋"/>
                <w:lang w:bidi="ar"/>
              </w:rPr>
              <w:t>高</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26421C">
            <w:pPr>
              <w:ind w:firstLine="0" w:firstLineChars="0"/>
              <w:jc w:val="center"/>
              <w:rPr>
                <w:rFonts w:hint="eastAsia" w:cs="仿宋"/>
                <w:kern w:val="2"/>
              </w:rPr>
            </w:pPr>
            <w:r>
              <w:rPr>
                <w:rFonts w:hint="eastAsia" w:cs="仿宋"/>
                <w:lang w:bidi="ar"/>
              </w:rPr>
              <w:t>秒</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926E7D">
            <w:pPr>
              <w:ind w:firstLine="0" w:firstLineChars="0"/>
              <w:jc w:val="center"/>
              <w:rPr>
                <w:rFonts w:hint="eastAsia" w:cs="仿宋"/>
                <w:kern w:val="2"/>
              </w:rPr>
            </w:pPr>
            <w:r>
              <w:rPr>
                <w:rFonts w:hint="eastAsia" w:cs="仿宋"/>
                <w:lang w:bidi="ar"/>
              </w:rPr>
              <w:t>50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FF0F67">
            <w:pPr>
              <w:ind w:firstLine="0" w:firstLineChars="0"/>
              <w:jc w:val="center"/>
              <w:rPr>
                <w:rFonts w:hint="eastAsia" w:cs="仿宋"/>
                <w:kern w:val="2"/>
              </w:rPr>
            </w:pPr>
            <w:r>
              <w:rPr>
                <w:rFonts w:hint="eastAsia" w:cs="仿宋"/>
                <w:lang w:bidi="ar"/>
              </w:rPr>
              <w:t>1、熟练使用After Effects + 插件（Element 3D / Trapcode Suite）；</w:t>
            </w:r>
          </w:p>
        </w:tc>
      </w:tr>
      <w:tr w14:paraId="37887DBA">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8F577">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4D3DB0">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052236">
            <w:pPr>
              <w:ind w:firstLine="0" w:firstLineChars="0"/>
              <w:jc w:val="center"/>
              <w:rPr>
                <w:rFonts w:hint="eastAsia" w:cs="仿宋"/>
                <w:kern w:val="2"/>
              </w:rPr>
            </w:pPr>
            <w:r>
              <w:rPr>
                <w:rFonts w:hint="eastAsia" w:cs="仿宋"/>
                <w:lang w:bidi="ar"/>
              </w:rPr>
              <w:t>低</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8D6740">
            <w:pPr>
              <w:ind w:firstLine="0" w:firstLineChars="0"/>
              <w:jc w:val="center"/>
              <w:rPr>
                <w:rFonts w:hint="eastAsia" w:cs="仿宋"/>
                <w:kern w:val="2"/>
              </w:rPr>
            </w:pPr>
            <w:r>
              <w:rPr>
                <w:rFonts w:hint="eastAsia" w:cs="仿宋"/>
                <w:lang w:bidi="ar"/>
              </w:rPr>
              <w:t>秒</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298666">
            <w:pPr>
              <w:ind w:firstLine="0" w:firstLineChars="0"/>
              <w:jc w:val="center"/>
              <w:rPr>
                <w:rFonts w:hint="eastAsia" w:cs="仿宋"/>
                <w:kern w:val="2"/>
              </w:rPr>
            </w:pPr>
            <w:r>
              <w:rPr>
                <w:rFonts w:hint="eastAsia" w:cs="仿宋"/>
                <w:lang w:bidi="ar"/>
              </w:rPr>
              <w:t>30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CE2DDE">
            <w:pPr>
              <w:ind w:firstLine="0" w:firstLineChars="0"/>
              <w:jc w:val="center"/>
              <w:rPr>
                <w:rFonts w:hint="eastAsia" w:cs="仿宋"/>
                <w:kern w:val="2"/>
              </w:rPr>
            </w:pPr>
            <w:r>
              <w:rPr>
                <w:rFonts w:hint="eastAsia" w:cs="仿宋"/>
                <w:lang w:bidi="ar"/>
              </w:rPr>
              <w:t>2、熟练使用剪映/必剪特效功能。</w:t>
            </w:r>
          </w:p>
        </w:tc>
      </w:tr>
      <w:tr w14:paraId="258172EC">
        <w:tblPrEx>
          <w:tblCellMar>
            <w:top w:w="0" w:type="dxa"/>
            <w:left w:w="108" w:type="dxa"/>
            <w:bottom w:w="0" w:type="dxa"/>
            <w:right w:w="108" w:type="dxa"/>
          </w:tblCellMar>
        </w:tblPrEx>
        <w:trPr>
          <w:trHeight w:val="186"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6120E">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BA3EA5">
            <w:pPr>
              <w:ind w:firstLine="0" w:firstLineChars="0"/>
              <w:jc w:val="center"/>
              <w:rPr>
                <w:rFonts w:hint="eastAsia" w:cs="仿宋"/>
                <w:kern w:val="2"/>
              </w:rPr>
            </w:pPr>
            <w:r>
              <w:rPr>
                <w:rFonts w:hint="eastAsia" w:cs="仿宋"/>
                <w:lang w:bidi="ar"/>
              </w:rPr>
              <w:t>配音解说</w:t>
            </w:r>
            <w:r>
              <w:rPr>
                <w:rFonts w:hint="eastAsia" w:cs="仿宋"/>
                <w:lang w:bidi="ar"/>
              </w:rPr>
              <w:br w:type="textWrapping"/>
            </w:r>
            <w:r>
              <w:rPr>
                <w:rFonts w:hint="eastAsia" w:cs="仿宋"/>
                <w:lang w:bidi="ar"/>
              </w:rPr>
              <w:t>（中文）</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DF39CB">
            <w:pPr>
              <w:ind w:firstLine="0" w:firstLineChars="0"/>
              <w:jc w:val="center"/>
              <w:rPr>
                <w:rFonts w:hint="eastAsia" w:cs="仿宋"/>
                <w:kern w:val="2"/>
              </w:rPr>
            </w:pPr>
          </w:p>
        </w:tc>
      </w:tr>
      <w:tr w14:paraId="7730B783">
        <w:tblPrEx>
          <w:tblCellMar>
            <w:top w:w="0" w:type="dxa"/>
            <w:left w:w="108" w:type="dxa"/>
            <w:bottom w:w="0" w:type="dxa"/>
            <w:right w:w="108" w:type="dxa"/>
          </w:tblCellMar>
        </w:tblPrEx>
        <w:trPr>
          <w:trHeight w:val="1384"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59E32">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FDC8B6">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360A47">
            <w:pPr>
              <w:ind w:firstLine="0" w:firstLineChars="0"/>
              <w:jc w:val="center"/>
              <w:rPr>
                <w:rFonts w:hint="eastAsia" w:cs="仿宋"/>
                <w:kern w:val="2"/>
                <w:highlight w:val="none"/>
              </w:rPr>
            </w:pPr>
            <w:r>
              <w:rPr>
                <w:rFonts w:hint="eastAsia" w:cs="仿宋"/>
                <w:highlight w:val="none"/>
                <w:lang w:bidi="ar"/>
              </w:rPr>
              <w:t>高</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3B1BBE">
            <w:pPr>
              <w:ind w:firstLine="0" w:firstLineChars="0"/>
              <w:jc w:val="center"/>
              <w:rPr>
                <w:rFonts w:hint="eastAsia" w:cs="仿宋"/>
                <w:kern w:val="2"/>
              </w:rPr>
            </w:pPr>
            <w:r>
              <w:rPr>
                <w:rFonts w:hint="eastAsia" w:cs="仿宋"/>
                <w:lang w:bidi="ar"/>
              </w:rPr>
              <w:t>分钟</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E89482">
            <w:pPr>
              <w:ind w:firstLine="0" w:firstLineChars="0"/>
              <w:jc w:val="center"/>
              <w:rPr>
                <w:rFonts w:hint="eastAsia" w:cs="仿宋"/>
                <w:kern w:val="2"/>
              </w:rPr>
            </w:pPr>
            <w:r>
              <w:rPr>
                <w:rFonts w:hint="eastAsia" w:cs="仿宋"/>
                <w:lang w:bidi="ar"/>
              </w:rPr>
              <w:t>600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DDCEC7">
            <w:pPr>
              <w:ind w:firstLine="0" w:firstLineChars="0"/>
              <w:jc w:val="center"/>
              <w:rPr>
                <w:rFonts w:hint="eastAsia" w:cs="仿宋"/>
                <w:kern w:val="2"/>
              </w:rPr>
            </w:pPr>
            <w:r>
              <w:rPr>
                <w:rFonts w:hint="eastAsia" w:cs="仿宋"/>
                <w:lang w:bidi="ar"/>
              </w:rPr>
              <w:t>担任播音的作品在市级以上公共传媒机构或网络平台播出</w:t>
            </w:r>
          </w:p>
        </w:tc>
      </w:tr>
      <w:tr w14:paraId="099BBA76">
        <w:tblPrEx>
          <w:tblCellMar>
            <w:top w:w="0" w:type="dxa"/>
            <w:left w:w="108" w:type="dxa"/>
            <w:bottom w:w="0" w:type="dxa"/>
            <w:right w:w="108" w:type="dxa"/>
          </w:tblCellMar>
        </w:tblPrEx>
        <w:trPr>
          <w:trHeight w:val="1384"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3053D">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C5F7F2">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527949">
            <w:pPr>
              <w:ind w:firstLine="0" w:firstLineChars="0"/>
              <w:jc w:val="center"/>
              <w:rPr>
                <w:rFonts w:hint="eastAsia" w:cs="仿宋"/>
                <w:kern w:val="2"/>
                <w:highlight w:val="none"/>
              </w:rPr>
            </w:pPr>
            <w:r>
              <w:rPr>
                <w:rFonts w:hint="eastAsia" w:cs="仿宋"/>
                <w:highlight w:val="none"/>
                <w:lang w:bidi="ar"/>
              </w:rPr>
              <w:t>低</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75BC90">
            <w:pPr>
              <w:ind w:firstLine="0" w:firstLineChars="0"/>
              <w:jc w:val="center"/>
              <w:rPr>
                <w:rFonts w:hint="eastAsia" w:cs="仿宋"/>
                <w:kern w:val="2"/>
              </w:rPr>
            </w:pPr>
            <w:r>
              <w:rPr>
                <w:rFonts w:hint="eastAsia" w:cs="仿宋"/>
                <w:lang w:bidi="ar"/>
              </w:rPr>
              <w:t>分钟</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C91BA9">
            <w:pPr>
              <w:ind w:firstLine="0" w:firstLineChars="0"/>
              <w:jc w:val="center"/>
              <w:rPr>
                <w:rFonts w:hint="eastAsia" w:cs="仿宋"/>
                <w:kern w:val="2"/>
              </w:rPr>
            </w:pPr>
            <w:r>
              <w:rPr>
                <w:rFonts w:hint="eastAsia" w:cs="仿宋"/>
                <w:lang w:bidi="ar"/>
              </w:rPr>
              <w:t>300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EBCB3E">
            <w:pPr>
              <w:ind w:firstLine="0" w:firstLineChars="0"/>
              <w:jc w:val="center"/>
              <w:rPr>
                <w:rFonts w:hint="eastAsia" w:cs="仿宋"/>
                <w:kern w:val="2"/>
              </w:rPr>
            </w:pPr>
            <w:r>
              <w:rPr>
                <w:rFonts w:hint="eastAsia" w:cs="仿宋"/>
                <w:lang w:bidi="ar"/>
              </w:rPr>
              <w:t>担任播音的作品</w:t>
            </w:r>
            <w:r>
              <w:rPr>
                <w:rFonts w:hint="eastAsia" w:cs="仿宋"/>
                <w:lang w:val="en-US" w:eastAsia="zh-CN" w:bidi="ar"/>
              </w:rPr>
              <w:t>市级及以下</w:t>
            </w:r>
            <w:r>
              <w:rPr>
                <w:rFonts w:hint="eastAsia" w:cs="仿宋"/>
                <w:lang w:bidi="ar"/>
              </w:rPr>
              <w:t>在公共传媒机构或网络平台播出。</w:t>
            </w:r>
          </w:p>
        </w:tc>
      </w:tr>
      <w:tr w14:paraId="7B45C7F5">
        <w:tblPrEx>
          <w:tblCellMar>
            <w:top w:w="0" w:type="dxa"/>
            <w:left w:w="108" w:type="dxa"/>
            <w:bottom w:w="0" w:type="dxa"/>
            <w:right w:w="108" w:type="dxa"/>
          </w:tblCellMar>
        </w:tblPrEx>
        <w:trPr>
          <w:trHeight w:val="16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8E6EB3">
            <w:pPr>
              <w:widowControl w:val="0"/>
              <w:ind w:firstLine="0" w:firstLineChars="0"/>
              <w:jc w:val="center"/>
              <w:textAlignment w:val="auto"/>
              <w:rPr>
                <w:rFonts w:hint="eastAsia" w:cs="仿宋"/>
                <w:kern w:val="2"/>
              </w:rPr>
            </w:pP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9CAD4F">
            <w:pPr>
              <w:ind w:firstLine="0" w:firstLineChars="0"/>
              <w:jc w:val="center"/>
              <w:rPr>
                <w:rFonts w:hint="eastAsia" w:cs="仿宋"/>
                <w:kern w:val="2"/>
              </w:rPr>
            </w:pPr>
            <w:r>
              <w:rPr>
                <w:rFonts w:hint="eastAsia" w:cs="仿宋"/>
                <w:lang w:bidi="ar"/>
              </w:rPr>
              <w:t>背景音乐制作</w:t>
            </w:r>
          </w:p>
        </w:tc>
        <w:tc>
          <w:tcPr>
            <w:tcW w:w="4005" w:type="pct"/>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A7C24C">
            <w:pPr>
              <w:ind w:firstLine="0" w:firstLineChars="0"/>
              <w:jc w:val="center"/>
              <w:rPr>
                <w:rFonts w:hint="eastAsia" w:cs="仿宋"/>
                <w:kern w:val="2"/>
              </w:rPr>
            </w:pPr>
          </w:p>
        </w:tc>
      </w:tr>
      <w:tr w14:paraId="012E6E55">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B5B21">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57B0E4">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4C8798">
            <w:pPr>
              <w:ind w:firstLine="0" w:firstLineChars="0"/>
              <w:jc w:val="center"/>
              <w:rPr>
                <w:rFonts w:hint="eastAsia" w:cs="仿宋"/>
                <w:kern w:val="2"/>
                <w:highlight w:val="none"/>
              </w:rPr>
            </w:pPr>
            <w:r>
              <w:rPr>
                <w:rFonts w:hint="eastAsia" w:cs="仿宋"/>
                <w:highlight w:val="none"/>
                <w:lang w:bidi="ar"/>
              </w:rPr>
              <w:t>高</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13CB7B">
            <w:pPr>
              <w:ind w:firstLine="0" w:firstLineChars="0"/>
              <w:jc w:val="center"/>
              <w:rPr>
                <w:rFonts w:hint="eastAsia" w:cs="仿宋"/>
                <w:kern w:val="2"/>
              </w:rPr>
            </w:pPr>
            <w:r>
              <w:rPr>
                <w:rFonts w:hint="eastAsia" w:cs="仿宋"/>
                <w:lang w:bidi="ar"/>
              </w:rPr>
              <w:t>分钟</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285EB7">
            <w:pPr>
              <w:ind w:firstLine="0" w:firstLineChars="0"/>
              <w:jc w:val="center"/>
              <w:rPr>
                <w:rFonts w:hint="eastAsia" w:cs="仿宋"/>
                <w:kern w:val="2"/>
              </w:rPr>
            </w:pPr>
            <w:r>
              <w:rPr>
                <w:rFonts w:hint="eastAsia" w:cs="仿宋"/>
                <w:lang w:bidi="ar"/>
              </w:rPr>
              <w:t>600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1C827B">
            <w:pPr>
              <w:ind w:firstLine="0" w:firstLineChars="0"/>
              <w:jc w:val="center"/>
              <w:rPr>
                <w:rFonts w:hint="eastAsia" w:cs="仿宋"/>
                <w:kern w:val="2"/>
              </w:rPr>
            </w:pPr>
            <w:r>
              <w:rPr>
                <w:rFonts w:hint="eastAsia" w:cs="仿宋"/>
                <w:lang w:bidi="ar"/>
              </w:rPr>
              <w:t>版权音乐，利用现有音乐素材进行组合拼接配乐</w:t>
            </w:r>
          </w:p>
        </w:tc>
      </w:tr>
      <w:tr w14:paraId="73F962DD">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BC7B5">
            <w:pPr>
              <w:widowControl w:val="0"/>
              <w:ind w:firstLine="0" w:firstLineChars="0"/>
              <w:jc w:val="center"/>
              <w:textAlignment w:val="auto"/>
              <w:rPr>
                <w:rFonts w:hint="eastAsia" w:cs="仿宋"/>
                <w:kern w:val="2"/>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352D1E">
            <w:pPr>
              <w:widowControl w:val="0"/>
              <w:ind w:firstLine="0" w:firstLineChars="0"/>
              <w:jc w:val="center"/>
              <w:textAlignment w:val="auto"/>
              <w:rPr>
                <w:rFonts w:hint="eastAsia" w:cs="仿宋"/>
                <w:kern w:val="2"/>
              </w:rPr>
            </w:pP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AAA73A">
            <w:pPr>
              <w:ind w:firstLine="0" w:firstLineChars="0"/>
              <w:jc w:val="center"/>
              <w:rPr>
                <w:rFonts w:hint="eastAsia" w:cs="仿宋"/>
                <w:kern w:val="2"/>
                <w:highlight w:val="none"/>
              </w:rPr>
            </w:pPr>
            <w:r>
              <w:rPr>
                <w:rFonts w:hint="eastAsia" w:cs="仿宋"/>
                <w:highlight w:val="none"/>
                <w:lang w:bidi="ar"/>
              </w:rPr>
              <w:t>低</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F9F840">
            <w:pPr>
              <w:ind w:firstLine="0" w:firstLineChars="0"/>
              <w:jc w:val="center"/>
              <w:rPr>
                <w:rFonts w:hint="eastAsia" w:cs="仿宋"/>
                <w:kern w:val="2"/>
              </w:rPr>
            </w:pPr>
            <w:r>
              <w:rPr>
                <w:rFonts w:hint="eastAsia" w:cs="仿宋"/>
                <w:lang w:bidi="ar"/>
              </w:rPr>
              <w:t>分钟</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E0A381">
            <w:pPr>
              <w:ind w:firstLine="0" w:firstLineChars="0"/>
              <w:jc w:val="center"/>
              <w:rPr>
                <w:rFonts w:hint="eastAsia" w:cs="仿宋"/>
                <w:kern w:val="2"/>
              </w:rPr>
            </w:pPr>
            <w:r>
              <w:rPr>
                <w:rFonts w:hint="eastAsia" w:cs="仿宋"/>
                <w:lang w:bidi="ar"/>
              </w:rPr>
              <w:t>300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195302">
            <w:pPr>
              <w:ind w:firstLine="0" w:firstLineChars="0"/>
              <w:jc w:val="center"/>
              <w:rPr>
                <w:rFonts w:hint="eastAsia" w:cs="仿宋"/>
                <w:kern w:val="2"/>
              </w:rPr>
            </w:pPr>
            <w:r>
              <w:rPr>
                <w:rFonts w:hint="eastAsia" w:cs="仿宋"/>
                <w:lang w:bidi="ar"/>
              </w:rPr>
              <w:t>非版权，利用现有音乐素材进行组合拼接配乐</w:t>
            </w:r>
          </w:p>
        </w:tc>
      </w:tr>
      <w:tr w14:paraId="51793BE2">
        <w:tblPrEx>
          <w:tblCellMar>
            <w:top w:w="0" w:type="dxa"/>
            <w:left w:w="108" w:type="dxa"/>
            <w:bottom w:w="0" w:type="dxa"/>
            <w:right w:w="108" w:type="dxa"/>
          </w:tblCellMar>
        </w:tblPrEx>
        <w:trPr>
          <w:trHeight w:val="958"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2CDB1">
            <w:pPr>
              <w:widowControl w:val="0"/>
              <w:ind w:firstLine="0" w:firstLineChars="0"/>
              <w:jc w:val="center"/>
              <w:textAlignment w:val="auto"/>
              <w:rPr>
                <w:rFonts w:hint="eastAsia" w:cs="仿宋"/>
                <w:kern w:val="2"/>
              </w:rPr>
            </w:pPr>
          </w:p>
        </w:tc>
        <w:tc>
          <w:tcPr>
            <w:tcW w:w="61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672128">
            <w:pPr>
              <w:ind w:firstLine="0" w:firstLineChars="0"/>
              <w:jc w:val="center"/>
              <w:rPr>
                <w:rFonts w:hint="eastAsia" w:cs="仿宋"/>
                <w:kern w:val="2"/>
              </w:rPr>
            </w:pPr>
            <w:r>
              <w:rPr>
                <w:rFonts w:hint="eastAsia" w:cs="仿宋"/>
                <w:lang w:bidi="ar"/>
              </w:rPr>
              <w:t>录音棚歌曲录制</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7CC11F">
            <w:pPr>
              <w:widowControl w:val="0"/>
              <w:ind w:firstLine="0" w:firstLineChars="0"/>
              <w:jc w:val="center"/>
              <w:textAlignment w:val="auto"/>
              <w:rPr>
                <w:rFonts w:hint="eastAsia" w:cs="仿宋"/>
                <w:kern w:val="2"/>
              </w:rPr>
            </w:pP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175B4F">
            <w:pPr>
              <w:ind w:firstLine="0" w:firstLineChars="0"/>
              <w:jc w:val="center"/>
              <w:rPr>
                <w:rFonts w:hint="eastAsia" w:cs="仿宋"/>
                <w:kern w:val="2"/>
              </w:rPr>
            </w:pPr>
            <w:r>
              <w:rPr>
                <w:rFonts w:hint="eastAsia" w:cs="仿宋"/>
                <w:lang w:bidi="ar"/>
              </w:rPr>
              <w:t>小时</w:t>
            </w: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B2F560">
            <w:pPr>
              <w:ind w:firstLine="0" w:firstLineChars="0"/>
              <w:jc w:val="center"/>
              <w:rPr>
                <w:rFonts w:hint="eastAsia" w:cs="仿宋"/>
                <w:kern w:val="2"/>
              </w:rPr>
            </w:pPr>
            <w:r>
              <w:rPr>
                <w:rFonts w:hint="eastAsia" w:cs="仿宋"/>
                <w:lang w:bidi="ar"/>
              </w:rPr>
              <w:t>250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489355">
            <w:pPr>
              <w:ind w:firstLine="0" w:firstLineChars="0"/>
              <w:jc w:val="center"/>
              <w:rPr>
                <w:rFonts w:hint="eastAsia" w:cs="仿宋"/>
                <w:kern w:val="2"/>
              </w:rPr>
            </w:pPr>
            <w:r>
              <w:rPr>
                <w:rFonts w:hint="eastAsia" w:cs="仿宋"/>
                <w:lang w:bidi="ar"/>
              </w:rPr>
              <w:t xml:space="preserve"> </w:t>
            </w:r>
          </w:p>
        </w:tc>
      </w:tr>
      <w:tr w14:paraId="502D920B">
        <w:tblPrEx>
          <w:tblCellMar>
            <w:top w:w="0" w:type="dxa"/>
            <w:left w:w="108" w:type="dxa"/>
            <w:bottom w:w="0" w:type="dxa"/>
            <w:right w:w="108" w:type="dxa"/>
          </w:tblCellMar>
        </w:tblPrEx>
        <w:trPr>
          <w:trHeight w:val="340" w:hRule="atLeast"/>
          <w:jc w:val="center"/>
        </w:trPr>
        <w:tc>
          <w:tcPr>
            <w:tcW w:w="38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F579B">
            <w:pPr>
              <w:widowControl w:val="0"/>
              <w:ind w:firstLine="0" w:firstLineChars="0"/>
              <w:jc w:val="center"/>
              <w:textAlignment w:val="auto"/>
              <w:rPr>
                <w:rFonts w:hint="eastAsia" w:cs="仿宋"/>
                <w:kern w:val="2"/>
              </w:rPr>
            </w:pPr>
          </w:p>
        </w:tc>
        <w:tc>
          <w:tcPr>
            <w:tcW w:w="61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DC6E34">
            <w:pPr>
              <w:ind w:firstLine="0" w:firstLineChars="0"/>
              <w:jc w:val="center"/>
              <w:rPr>
                <w:rFonts w:hint="eastAsia" w:cs="仿宋"/>
                <w:b/>
                <w:bCs/>
                <w:kern w:val="2"/>
              </w:rPr>
            </w:pPr>
            <w:r>
              <w:rPr>
                <w:rFonts w:hint="eastAsia" w:cs="仿宋"/>
                <w:b/>
                <w:bCs/>
                <w:lang w:bidi="ar"/>
              </w:rPr>
              <w:t>合计</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B3022E">
            <w:pPr>
              <w:widowControl w:val="0"/>
              <w:ind w:firstLine="0" w:firstLineChars="0"/>
              <w:jc w:val="center"/>
              <w:textAlignment w:val="auto"/>
              <w:rPr>
                <w:rFonts w:hint="eastAsia" w:cs="仿宋"/>
                <w:b/>
                <w:bCs/>
                <w:kern w:val="2"/>
              </w:rPr>
            </w:pP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2B1393">
            <w:pPr>
              <w:widowControl w:val="0"/>
              <w:ind w:firstLine="0" w:firstLineChars="0"/>
              <w:jc w:val="center"/>
              <w:textAlignment w:val="auto"/>
              <w:rPr>
                <w:rFonts w:hint="eastAsia" w:cs="仿宋"/>
                <w:b/>
                <w:bCs/>
                <w:kern w:val="2"/>
              </w:rPr>
            </w:pPr>
          </w:p>
        </w:tc>
        <w:tc>
          <w:tcPr>
            <w:tcW w:w="86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047944">
            <w:pPr>
              <w:ind w:firstLine="0" w:firstLineChars="0"/>
              <w:jc w:val="center"/>
              <w:rPr>
                <w:rFonts w:hint="default" w:eastAsia="宋体" w:cs="仿宋"/>
                <w:b/>
                <w:bCs/>
                <w:kern w:val="2"/>
                <w:lang w:val="en-US" w:eastAsia="zh-CN"/>
              </w:rPr>
            </w:pPr>
            <w:r>
              <w:rPr>
                <w:rFonts w:hint="eastAsia" w:eastAsia="宋体" w:cs="仿宋"/>
                <w:b/>
                <w:bCs/>
                <w:kern w:val="2"/>
                <w:lang w:val="en-US" w:eastAsia="zh-CN"/>
              </w:rPr>
              <w:t>21430</w:t>
            </w:r>
          </w:p>
        </w:tc>
        <w:tc>
          <w:tcPr>
            <w:tcW w:w="240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884953">
            <w:pPr>
              <w:ind w:firstLine="0" w:firstLineChars="0"/>
              <w:jc w:val="center"/>
              <w:rPr>
                <w:rFonts w:hint="eastAsia" w:cs="仿宋"/>
                <w:b/>
                <w:bCs/>
                <w:kern w:val="2"/>
              </w:rPr>
            </w:pPr>
            <w:r>
              <w:rPr>
                <w:rFonts w:hint="eastAsia" w:cs="仿宋"/>
                <w:b/>
                <w:bCs/>
                <w:lang w:bidi="ar"/>
              </w:rPr>
              <w:t>（含税报价，增值税税率3%）</w:t>
            </w:r>
          </w:p>
        </w:tc>
      </w:tr>
    </w:tbl>
    <w:p w14:paraId="618BD7D0">
      <w:pPr>
        <w:rPr>
          <w:rFonts w:hint="eastAsia" w:ascii="宋体" w:hAnsi="宋体" w:eastAsia="宋体" w:cs="宋体"/>
          <w:b/>
          <w:bCs/>
          <w:sz w:val="28"/>
          <w:szCs w:val="28"/>
          <w:lang w:eastAsia="zh-CN"/>
        </w:rPr>
      </w:pPr>
    </w:p>
    <w:p w14:paraId="3432C028">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bCs/>
          <w:sz w:val="28"/>
          <w:szCs w:val="28"/>
          <w:lang w:eastAsia="zh-CN"/>
        </w:rPr>
      </w:pPr>
      <w:r>
        <w:rPr>
          <w:rFonts w:hint="eastAsia" w:ascii="宋体" w:hAnsi="宋体" w:eastAsia="宋体" w:cs="宋体"/>
          <w:snapToGrid/>
          <w:kern w:val="2"/>
          <w:sz w:val="24"/>
          <w:szCs w:val="24"/>
          <w:lang w:val="en-US" w:eastAsia="zh-CN"/>
        </w:rPr>
        <w:t>注：供应商的投标报价和各分项报价不得超出对应最高投标限价和分项最高限价，否则将视为无效报价。</w:t>
      </w:r>
    </w:p>
    <w:p w14:paraId="5B804B74">
      <w:pPr>
        <w:rPr>
          <w:rFonts w:hint="eastAsia" w:ascii="宋体" w:hAnsi="宋体" w:eastAsia="宋体" w:cs="宋体"/>
          <w:b/>
          <w:bCs/>
          <w:sz w:val="28"/>
          <w:szCs w:val="28"/>
          <w:lang w:eastAsia="zh-CN"/>
        </w:rPr>
      </w:pPr>
    </w:p>
    <w:p w14:paraId="659C418A">
      <w:pPr>
        <w:rPr>
          <w:rFonts w:hint="eastAsia" w:ascii="宋体" w:hAnsi="宋体" w:eastAsia="宋体" w:cs="宋体"/>
          <w:b/>
          <w:bCs/>
          <w:sz w:val="28"/>
          <w:szCs w:val="28"/>
          <w:lang w:eastAsia="zh-CN"/>
        </w:rPr>
      </w:pPr>
    </w:p>
    <w:p w14:paraId="35887C88">
      <w:pPr>
        <w:rPr>
          <w:rFonts w:hint="eastAsia" w:ascii="宋体" w:hAnsi="宋体" w:eastAsia="宋体" w:cs="宋体"/>
          <w:b/>
          <w:bCs/>
          <w:sz w:val="28"/>
          <w:szCs w:val="28"/>
          <w:lang w:eastAsia="zh-CN"/>
        </w:rPr>
      </w:pPr>
    </w:p>
    <w:p w14:paraId="6ACA14CE">
      <w:pPr>
        <w:rPr>
          <w:rFonts w:hint="eastAsia" w:ascii="宋体" w:hAnsi="宋体" w:eastAsia="宋体" w:cs="宋体"/>
          <w:sz w:val="28"/>
          <w:szCs w:val="28"/>
          <w:lang w:eastAsia="zh-CN"/>
        </w:rPr>
      </w:pPr>
      <w:r>
        <w:rPr>
          <w:rFonts w:hint="eastAsia" w:ascii="宋体" w:hAnsi="宋体" w:eastAsia="宋体" w:cs="宋体"/>
          <w:b/>
          <w:bCs/>
          <w:sz w:val="28"/>
          <w:szCs w:val="28"/>
          <w:lang w:eastAsia="zh-CN"/>
        </w:rPr>
        <w:t>附件二</w:t>
      </w:r>
    </w:p>
    <w:p w14:paraId="44B015DB">
      <w:pPr>
        <w:bidi w:val="0"/>
        <w:rPr>
          <w:rFonts w:hint="eastAsia" w:ascii="宋体" w:hAnsi="宋体" w:eastAsia="宋体" w:cs="宋体"/>
          <w:b/>
          <w:bCs/>
          <w:sz w:val="28"/>
          <w:szCs w:val="28"/>
          <w:lang w:eastAsia="zh-CN"/>
        </w:rPr>
      </w:pPr>
      <w:bookmarkStart w:id="1" w:name="_Toc21401"/>
      <w:bookmarkStart w:id="2" w:name="_Toc459561021"/>
    </w:p>
    <w:p w14:paraId="6362524D">
      <w:pPr>
        <w:pStyle w:val="5"/>
        <w:numPr>
          <w:ilvl w:val="0"/>
          <w:numId w:val="0"/>
        </w:numPr>
        <w:bidi w:val="0"/>
        <w:spacing w:line="360" w:lineRule="auto"/>
        <w:ind w:leftChars="0" w:right="102" w:rightChars="0"/>
        <w:jc w:val="center"/>
        <w:rPr>
          <w:rFonts w:hint="eastAsia" w:ascii="宋体" w:hAnsi="宋体" w:eastAsia="宋体" w:cs="宋体"/>
          <w:b/>
          <w:bCs/>
          <w:sz w:val="28"/>
          <w:szCs w:val="28"/>
          <w:lang w:eastAsia="zh-CN"/>
        </w:rPr>
      </w:pPr>
      <w:bookmarkStart w:id="3" w:name="_Toc24868"/>
      <w:bookmarkStart w:id="4" w:name="_Toc32251"/>
      <w:r>
        <w:rPr>
          <w:rFonts w:hint="eastAsia" w:ascii="宋体" w:hAnsi="宋体" w:eastAsia="宋体" w:cs="宋体"/>
          <w:b/>
          <w:bCs/>
          <w:sz w:val="28"/>
          <w:szCs w:val="28"/>
          <w:lang w:eastAsia="zh-CN"/>
        </w:rPr>
        <w:t>法定代表人身份证明</w:t>
      </w:r>
      <w:bookmarkEnd w:id="3"/>
      <w:bookmarkEnd w:id="4"/>
    </w:p>
    <w:p w14:paraId="0CE9167C">
      <w:pPr>
        <w:pStyle w:val="7"/>
        <w:rPr>
          <w:rFonts w:hint="eastAsia" w:ascii="宋体" w:hAnsi="宋体" w:eastAsia="宋体" w:cs="宋体"/>
          <w:b/>
          <w:sz w:val="24"/>
          <w:szCs w:val="24"/>
          <w:lang w:eastAsia="zh-CN"/>
        </w:rPr>
      </w:pPr>
    </w:p>
    <w:p w14:paraId="3E29853E">
      <w:pPr>
        <w:pStyle w:val="7"/>
        <w:spacing w:before="8"/>
        <w:rPr>
          <w:rFonts w:hint="eastAsia" w:ascii="宋体" w:hAnsi="宋体" w:eastAsia="宋体" w:cs="宋体"/>
          <w:b/>
          <w:sz w:val="24"/>
          <w:szCs w:val="24"/>
          <w:lang w:eastAsia="zh-CN"/>
        </w:rPr>
      </w:pPr>
    </w:p>
    <w:p w14:paraId="44D5D627">
      <w:pPr>
        <w:pStyle w:val="7"/>
        <w:tabs>
          <w:tab w:val="left" w:pos="3928"/>
        </w:tabs>
        <w:ind w:left="100" w:right="1980"/>
        <w:rPr>
          <w:rFonts w:hint="eastAsia" w:ascii="宋体" w:hAnsi="宋体" w:eastAsia="宋体" w:cs="宋体"/>
          <w:sz w:val="24"/>
          <w:szCs w:val="24"/>
          <w:lang w:eastAsia="zh-CN"/>
        </w:rPr>
      </w:pPr>
      <w:r>
        <w:rPr>
          <w:rFonts w:hint="eastAsia" w:ascii="宋体" w:hAnsi="宋体" w:eastAsia="宋体" w:cs="宋体"/>
          <w:sz w:val="24"/>
          <w:szCs w:val="24"/>
          <w:lang w:val="en-US" w:eastAsia="zh-CN"/>
        </w:rPr>
        <w:t>供应商</w:t>
      </w:r>
      <w:r>
        <w:rPr>
          <w:rFonts w:hint="eastAsia" w:ascii="宋体" w:hAnsi="宋体" w:eastAsia="宋体" w:cs="宋体"/>
          <w:sz w:val="24"/>
          <w:szCs w:val="24"/>
          <w:lang w:eastAsia="zh-CN"/>
        </w:rPr>
        <w:t>名称：</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p>
    <w:p w14:paraId="2ECDBE8F">
      <w:pPr>
        <w:pStyle w:val="7"/>
        <w:spacing w:before="1"/>
        <w:rPr>
          <w:rFonts w:hint="eastAsia" w:ascii="宋体" w:hAnsi="宋体" w:eastAsia="宋体" w:cs="宋体"/>
          <w:sz w:val="24"/>
          <w:szCs w:val="24"/>
          <w:lang w:eastAsia="zh-CN"/>
        </w:rPr>
      </w:pPr>
    </w:p>
    <w:p w14:paraId="7C9DBFE9">
      <w:pPr>
        <w:pStyle w:val="7"/>
        <w:tabs>
          <w:tab w:val="left" w:pos="2412"/>
          <w:tab w:val="left" w:pos="3883"/>
          <w:tab w:val="left" w:pos="5352"/>
          <w:tab w:val="left" w:pos="6869"/>
        </w:tabs>
        <w:spacing w:before="37"/>
        <w:ind w:left="100"/>
        <w:rPr>
          <w:rFonts w:hint="eastAsia" w:ascii="宋体" w:hAnsi="宋体" w:eastAsia="宋体" w:cs="宋体"/>
          <w:sz w:val="24"/>
          <w:szCs w:val="24"/>
          <w:lang w:eastAsia="zh-CN"/>
        </w:rPr>
      </w:pPr>
      <w:r>
        <w:rPr>
          <w:rFonts w:hint="eastAsia" w:ascii="宋体" w:hAnsi="宋体" w:eastAsia="宋体" w:cs="宋体"/>
          <w:sz w:val="24"/>
          <w:szCs w:val="24"/>
          <w:lang w:eastAsia="zh-CN"/>
        </w:rPr>
        <w:t>姓名：</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性别：</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年龄：</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职务：</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p>
    <w:p w14:paraId="7F9EE7EE">
      <w:pPr>
        <w:pStyle w:val="7"/>
        <w:spacing w:before="4"/>
        <w:rPr>
          <w:rFonts w:hint="eastAsia" w:ascii="宋体" w:hAnsi="宋体" w:eastAsia="宋体" w:cs="宋体"/>
          <w:sz w:val="24"/>
          <w:szCs w:val="24"/>
          <w:lang w:eastAsia="zh-CN"/>
        </w:rPr>
      </w:pPr>
    </w:p>
    <w:p w14:paraId="4A732402">
      <w:pPr>
        <w:pStyle w:val="7"/>
        <w:tabs>
          <w:tab w:val="left" w:pos="2832"/>
        </w:tabs>
        <w:spacing w:before="37"/>
        <w:ind w:left="100"/>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系</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pacing w:val="-3"/>
          <w:sz w:val="24"/>
          <w:szCs w:val="24"/>
          <w:lang w:eastAsia="zh-CN"/>
        </w:rPr>
        <w:t>（</w:t>
      </w:r>
      <w:r>
        <w:rPr>
          <w:rFonts w:hint="eastAsia" w:ascii="宋体" w:hAnsi="宋体" w:eastAsia="宋体" w:cs="宋体"/>
          <w:sz w:val="24"/>
          <w:szCs w:val="24"/>
          <w:lang w:val="en-US" w:eastAsia="zh-CN"/>
        </w:rPr>
        <w:t>供应商</w:t>
      </w:r>
      <w:r>
        <w:rPr>
          <w:rFonts w:hint="eastAsia" w:ascii="宋体" w:hAnsi="宋体" w:eastAsia="宋体" w:cs="宋体"/>
          <w:spacing w:val="-3"/>
          <w:sz w:val="24"/>
          <w:szCs w:val="24"/>
          <w:lang w:eastAsia="zh-CN"/>
        </w:rPr>
        <w:t>名</w:t>
      </w:r>
      <w:r>
        <w:rPr>
          <w:rFonts w:hint="eastAsia" w:ascii="宋体" w:hAnsi="宋体" w:eastAsia="宋体" w:cs="宋体"/>
          <w:sz w:val="24"/>
          <w:szCs w:val="24"/>
          <w:lang w:eastAsia="zh-CN"/>
        </w:rPr>
        <w:t>称</w:t>
      </w:r>
      <w:r>
        <w:rPr>
          <w:rFonts w:hint="eastAsia" w:ascii="宋体" w:hAnsi="宋体" w:eastAsia="宋体" w:cs="宋体"/>
          <w:spacing w:val="-3"/>
          <w:sz w:val="24"/>
          <w:szCs w:val="24"/>
          <w:lang w:eastAsia="zh-CN"/>
        </w:rPr>
        <w:t>）</w:t>
      </w:r>
      <w:r>
        <w:rPr>
          <w:rFonts w:hint="eastAsia" w:ascii="宋体" w:hAnsi="宋体" w:eastAsia="宋体" w:cs="宋体"/>
          <w:sz w:val="24"/>
          <w:szCs w:val="24"/>
          <w:lang w:eastAsia="zh-CN"/>
        </w:rPr>
        <w:t>的</w:t>
      </w:r>
      <w:r>
        <w:rPr>
          <w:rFonts w:hint="eastAsia" w:ascii="宋体" w:hAnsi="宋体" w:eastAsia="宋体" w:cs="宋体"/>
          <w:spacing w:val="-3"/>
          <w:sz w:val="24"/>
          <w:szCs w:val="24"/>
          <w:lang w:eastAsia="zh-CN"/>
        </w:rPr>
        <w:t>法定</w:t>
      </w:r>
      <w:r>
        <w:rPr>
          <w:rFonts w:hint="eastAsia" w:ascii="宋体" w:hAnsi="宋体" w:eastAsia="宋体" w:cs="宋体"/>
          <w:sz w:val="24"/>
          <w:szCs w:val="24"/>
          <w:lang w:eastAsia="zh-CN"/>
        </w:rPr>
        <w:t>代表</w:t>
      </w:r>
      <w:r>
        <w:rPr>
          <w:rFonts w:hint="eastAsia" w:ascii="宋体" w:hAnsi="宋体" w:eastAsia="宋体" w:cs="宋体"/>
          <w:spacing w:val="-3"/>
          <w:sz w:val="24"/>
          <w:szCs w:val="24"/>
          <w:lang w:eastAsia="zh-CN"/>
        </w:rPr>
        <w:t>人</w:t>
      </w:r>
      <w:r>
        <w:rPr>
          <w:rFonts w:hint="eastAsia" w:ascii="宋体" w:hAnsi="宋体" w:eastAsia="宋体" w:cs="宋体"/>
          <w:sz w:val="24"/>
          <w:szCs w:val="24"/>
          <w:lang w:eastAsia="zh-CN"/>
        </w:rPr>
        <w:t>（</w:t>
      </w:r>
      <w:r>
        <w:rPr>
          <w:rFonts w:hint="eastAsia" w:ascii="宋体" w:hAnsi="宋体" w:eastAsia="宋体" w:cs="宋体"/>
          <w:spacing w:val="-3"/>
          <w:sz w:val="24"/>
          <w:szCs w:val="24"/>
          <w:lang w:eastAsia="zh-CN"/>
        </w:rPr>
        <w:t>单</w:t>
      </w:r>
      <w:r>
        <w:rPr>
          <w:rFonts w:hint="eastAsia" w:ascii="宋体" w:hAnsi="宋体" w:eastAsia="宋体" w:cs="宋体"/>
          <w:sz w:val="24"/>
          <w:szCs w:val="24"/>
          <w:lang w:eastAsia="zh-CN"/>
        </w:rPr>
        <w:t>位</w:t>
      </w:r>
      <w:r>
        <w:rPr>
          <w:rFonts w:hint="eastAsia" w:ascii="宋体" w:hAnsi="宋体" w:eastAsia="宋体" w:cs="宋体"/>
          <w:spacing w:val="-3"/>
          <w:sz w:val="24"/>
          <w:szCs w:val="24"/>
          <w:lang w:eastAsia="zh-CN"/>
        </w:rPr>
        <w:t>负</w:t>
      </w:r>
      <w:r>
        <w:rPr>
          <w:rFonts w:hint="eastAsia" w:ascii="宋体" w:hAnsi="宋体" w:eastAsia="宋体" w:cs="宋体"/>
          <w:sz w:val="24"/>
          <w:szCs w:val="24"/>
          <w:lang w:eastAsia="zh-CN"/>
        </w:rPr>
        <w:t>责</w:t>
      </w:r>
      <w:r>
        <w:rPr>
          <w:rFonts w:hint="eastAsia" w:ascii="宋体" w:hAnsi="宋体" w:eastAsia="宋体" w:cs="宋体"/>
          <w:spacing w:val="-3"/>
          <w:sz w:val="24"/>
          <w:szCs w:val="24"/>
          <w:lang w:eastAsia="zh-CN"/>
        </w:rPr>
        <w:t>人</w:t>
      </w:r>
      <w:r>
        <w:rPr>
          <w:rFonts w:hint="eastAsia" w:ascii="宋体" w:hAnsi="宋体" w:eastAsia="宋体" w:cs="宋体"/>
          <w:spacing w:val="-106"/>
          <w:sz w:val="24"/>
          <w:szCs w:val="24"/>
          <w:lang w:eastAsia="zh-CN"/>
        </w:rPr>
        <w:t>）</w:t>
      </w:r>
      <w:r>
        <w:rPr>
          <w:rFonts w:hint="eastAsia" w:ascii="宋体" w:hAnsi="宋体" w:eastAsia="宋体" w:cs="宋体"/>
          <w:sz w:val="24"/>
          <w:szCs w:val="24"/>
          <w:lang w:eastAsia="zh-CN"/>
        </w:rPr>
        <w:t>。</w:t>
      </w:r>
    </w:p>
    <w:p w14:paraId="5B4847DB">
      <w:pPr>
        <w:pStyle w:val="7"/>
        <w:spacing w:before="10"/>
        <w:rPr>
          <w:rFonts w:hint="eastAsia" w:ascii="宋体" w:hAnsi="宋体" w:eastAsia="宋体" w:cs="宋体"/>
          <w:sz w:val="24"/>
          <w:szCs w:val="24"/>
          <w:lang w:eastAsia="zh-CN"/>
        </w:rPr>
      </w:pPr>
    </w:p>
    <w:p w14:paraId="75851887">
      <w:pPr>
        <w:pStyle w:val="7"/>
        <w:spacing w:before="36"/>
        <w:ind w:left="520" w:right="1980"/>
        <w:rPr>
          <w:rFonts w:hint="eastAsia" w:ascii="宋体" w:hAnsi="宋体" w:eastAsia="宋体" w:cs="宋体"/>
          <w:sz w:val="24"/>
          <w:szCs w:val="24"/>
          <w:lang w:eastAsia="zh-CN"/>
        </w:rPr>
      </w:pPr>
      <w:r>
        <w:rPr>
          <w:rFonts w:hint="eastAsia" w:ascii="宋体" w:hAnsi="宋体" w:eastAsia="宋体" w:cs="宋体"/>
          <w:sz w:val="24"/>
          <w:szCs w:val="24"/>
          <w:lang w:eastAsia="zh-CN"/>
        </w:rPr>
        <w:t>特此证明。</w:t>
      </w:r>
    </w:p>
    <w:p w14:paraId="50005580">
      <w:pPr>
        <w:pStyle w:val="7"/>
        <w:rPr>
          <w:rFonts w:hint="eastAsia" w:ascii="宋体" w:hAnsi="宋体" w:eastAsia="宋体" w:cs="宋体"/>
          <w:sz w:val="24"/>
          <w:szCs w:val="24"/>
          <w:lang w:eastAsia="zh-CN"/>
        </w:rPr>
      </w:pPr>
    </w:p>
    <w:p w14:paraId="297B95EC">
      <w:pPr>
        <w:pStyle w:val="7"/>
        <w:spacing w:before="4"/>
        <w:rPr>
          <w:rFonts w:hint="eastAsia" w:ascii="宋体" w:hAnsi="宋体" w:eastAsia="宋体" w:cs="宋体"/>
          <w:sz w:val="24"/>
          <w:szCs w:val="24"/>
          <w:lang w:eastAsia="zh-CN"/>
        </w:rPr>
      </w:pPr>
    </w:p>
    <w:p w14:paraId="0F0623F1">
      <w:pPr>
        <w:pStyle w:val="7"/>
        <w:ind w:left="100" w:right="1980"/>
        <w:rPr>
          <w:rFonts w:hint="eastAsia" w:ascii="宋体" w:hAnsi="宋体" w:eastAsia="宋体" w:cs="宋体"/>
          <w:sz w:val="24"/>
          <w:szCs w:val="24"/>
          <w:lang w:eastAsia="zh-CN"/>
        </w:rPr>
      </w:pPr>
      <w:r>
        <w:rPr>
          <w:rFonts w:hint="eastAsia" w:ascii="宋体" w:hAnsi="宋体" w:eastAsia="宋体" w:cs="宋体"/>
          <w:sz w:val="24"/>
          <w:szCs w:val="24"/>
          <w:lang w:eastAsia="zh-CN"/>
        </w:rPr>
        <w:t>附：法定代表人（单位负责人）身份证复印件。</w:t>
      </w:r>
    </w:p>
    <w:p w14:paraId="5DF7D84B">
      <w:pPr>
        <w:pStyle w:val="7"/>
        <w:rPr>
          <w:rFonts w:hint="eastAsia" w:ascii="宋体" w:hAnsi="宋体" w:eastAsia="宋体" w:cs="宋体"/>
          <w:sz w:val="24"/>
          <w:szCs w:val="24"/>
          <w:lang w:eastAsia="zh-CN"/>
        </w:rPr>
      </w:pPr>
    </w:p>
    <w:p w14:paraId="5BA403F6">
      <w:pPr>
        <w:pStyle w:val="7"/>
        <w:spacing w:before="1"/>
        <w:rPr>
          <w:rFonts w:hint="eastAsia" w:ascii="宋体" w:hAnsi="宋体" w:eastAsia="宋体" w:cs="宋体"/>
          <w:sz w:val="24"/>
          <w:szCs w:val="24"/>
          <w:lang w:eastAsia="zh-CN"/>
        </w:rPr>
      </w:pPr>
    </w:p>
    <w:p w14:paraId="715250C9">
      <w:pPr>
        <w:pStyle w:val="7"/>
        <w:ind w:left="100" w:right="1980"/>
        <w:rPr>
          <w:rFonts w:hint="eastAsia" w:ascii="宋体" w:hAnsi="宋体" w:eastAsia="宋体" w:cs="宋体"/>
          <w:sz w:val="24"/>
          <w:szCs w:val="24"/>
          <w:lang w:eastAsia="zh-CN"/>
        </w:rPr>
      </w:pPr>
      <w:r>
        <w:rPr>
          <w:rFonts w:hint="eastAsia" w:ascii="宋体" w:hAnsi="宋体" w:eastAsia="宋体" w:cs="宋体"/>
          <w:sz w:val="24"/>
          <w:szCs w:val="24"/>
          <w:lang w:eastAsia="zh-CN"/>
        </w:rPr>
        <w:t>注：本身份证明需由投标人加盖单位公章。</w:t>
      </w:r>
    </w:p>
    <w:p w14:paraId="37658319">
      <w:pPr>
        <w:pStyle w:val="7"/>
        <w:rPr>
          <w:rFonts w:hint="eastAsia" w:ascii="宋体" w:hAnsi="宋体" w:eastAsia="宋体" w:cs="宋体"/>
          <w:sz w:val="24"/>
          <w:szCs w:val="24"/>
          <w:lang w:eastAsia="zh-CN"/>
        </w:rPr>
      </w:pPr>
    </w:p>
    <w:p w14:paraId="60CB5DA6">
      <w:pPr>
        <w:pStyle w:val="7"/>
        <w:rPr>
          <w:rFonts w:hint="eastAsia" w:ascii="宋体" w:hAnsi="宋体" w:eastAsia="宋体" w:cs="宋体"/>
          <w:sz w:val="24"/>
          <w:szCs w:val="24"/>
          <w:lang w:eastAsia="zh-CN"/>
        </w:rPr>
      </w:pPr>
    </w:p>
    <w:p w14:paraId="59EBA72E">
      <w:pPr>
        <w:pStyle w:val="7"/>
        <w:rPr>
          <w:rFonts w:hint="eastAsia" w:ascii="宋体" w:hAnsi="宋体" w:eastAsia="宋体" w:cs="宋体"/>
          <w:sz w:val="24"/>
          <w:szCs w:val="24"/>
          <w:lang w:eastAsia="zh-CN"/>
        </w:rPr>
      </w:pPr>
    </w:p>
    <w:p w14:paraId="2920ACA2">
      <w:pPr>
        <w:pStyle w:val="7"/>
        <w:spacing w:before="11"/>
        <w:rPr>
          <w:rFonts w:hint="eastAsia" w:ascii="宋体" w:hAnsi="宋体" w:eastAsia="宋体" w:cs="宋体"/>
          <w:sz w:val="24"/>
          <w:szCs w:val="24"/>
          <w:lang w:eastAsia="zh-CN"/>
        </w:rPr>
      </w:pPr>
    </w:p>
    <w:p w14:paraId="6C8B744F">
      <w:pPr>
        <w:pStyle w:val="7"/>
        <w:tabs>
          <w:tab w:val="left" w:pos="6521"/>
        </w:tabs>
        <w:spacing w:before="1"/>
        <w:ind w:left="4212"/>
        <w:rPr>
          <w:rFonts w:hint="eastAsia" w:ascii="宋体" w:hAnsi="宋体" w:eastAsia="宋体" w:cs="宋体"/>
          <w:sz w:val="24"/>
          <w:szCs w:val="24"/>
          <w:lang w:eastAsia="zh-CN"/>
        </w:rPr>
      </w:pPr>
      <w:r>
        <w:rPr>
          <w:rFonts w:hint="eastAsia" w:ascii="宋体" w:hAnsi="宋体" w:eastAsia="宋体" w:cs="宋体"/>
          <w:sz w:val="24"/>
          <w:szCs w:val="24"/>
          <w:lang w:val="en-US" w:eastAsia="zh-CN"/>
        </w:rPr>
        <w:t>供应商</w:t>
      </w:r>
      <w:r>
        <w:rPr>
          <w:rFonts w:hint="eastAsia" w:ascii="宋体" w:hAnsi="宋体" w:eastAsia="宋体" w:cs="宋体"/>
          <w:sz w:val="24"/>
          <w:szCs w:val="24"/>
          <w:lang w:eastAsia="zh-CN"/>
        </w:rPr>
        <w:t>：</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（单位公章）</w:t>
      </w:r>
    </w:p>
    <w:p w14:paraId="42FD8410">
      <w:pPr>
        <w:pStyle w:val="7"/>
        <w:rPr>
          <w:rFonts w:hint="eastAsia" w:ascii="宋体" w:hAnsi="宋体" w:eastAsia="宋体" w:cs="宋体"/>
          <w:sz w:val="24"/>
          <w:szCs w:val="24"/>
          <w:lang w:eastAsia="zh-CN"/>
        </w:rPr>
      </w:pPr>
    </w:p>
    <w:p w14:paraId="6A3A5415">
      <w:pPr>
        <w:pStyle w:val="7"/>
        <w:spacing w:before="7"/>
        <w:rPr>
          <w:rFonts w:hint="eastAsia" w:ascii="宋体" w:hAnsi="宋体" w:eastAsia="宋体" w:cs="宋体"/>
          <w:sz w:val="24"/>
          <w:szCs w:val="24"/>
          <w:lang w:eastAsia="zh-CN"/>
        </w:rPr>
      </w:pPr>
    </w:p>
    <w:p w14:paraId="39066B0D">
      <w:pPr>
        <w:pStyle w:val="7"/>
        <w:tabs>
          <w:tab w:val="left" w:pos="5352"/>
          <w:tab w:val="left" w:pos="6192"/>
          <w:tab w:val="left" w:pos="7032"/>
        </w:tabs>
        <w:spacing w:before="36"/>
        <w:ind w:left="4721"/>
        <w:rPr>
          <w:rFonts w:hint="eastAsia" w:ascii="宋体" w:hAnsi="宋体" w:eastAsia="宋体" w:cs="宋体"/>
          <w:sz w:val="24"/>
          <w:szCs w:val="24"/>
          <w:lang w:eastAsia="zh-CN"/>
        </w:rPr>
      </w:pP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日</w:t>
      </w:r>
    </w:p>
    <w:p w14:paraId="3E5AB731">
      <w:pPr>
        <w:rPr>
          <w:rFonts w:hint="eastAsia" w:ascii="宋体" w:hAnsi="宋体" w:eastAsia="宋体" w:cs="宋体"/>
          <w:sz w:val="24"/>
          <w:szCs w:val="24"/>
          <w:lang w:eastAsia="zh-CN"/>
        </w:rPr>
        <w:sectPr>
          <w:pgSz w:w="12240" w:h="15840"/>
          <w:pgMar w:top="1400" w:right="986" w:bottom="1120" w:left="964" w:header="0" w:footer="921" w:gutter="0"/>
          <w:pgBorders w:offsetFrom="page">
            <w:top w:val="none" w:sz="0" w:space="0"/>
            <w:left w:val="none" w:sz="0" w:space="0"/>
            <w:bottom w:val="none" w:sz="0" w:space="0"/>
            <w:right w:val="none" w:sz="0" w:space="0"/>
          </w:pgBorders>
          <w:pgNumType w:fmt="decimal"/>
          <w:cols w:equalWidth="0" w:num="1">
            <w:col w:w="8820"/>
          </w:cols>
        </w:sectPr>
      </w:pPr>
    </w:p>
    <w:bookmarkEnd w:id="1"/>
    <w:bookmarkEnd w:id="2"/>
    <w:p w14:paraId="5F629DD9">
      <w:pPr>
        <w:pStyle w:val="5"/>
        <w:numPr>
          <w:ilvl w:val="0"/>
          <w:numId w:val="0"/>
        </w:numPr>
        <w:bidi w:val="0"/>
        <w:spacing w:line="360" w:lineRule="auto"/>
        <w:ind w:leftChars="0" w:right="102" w:rightChars="0"/>
        <w:jc w:val="center"/>
        <w:rPr>
          <w:rFonts w:hint="eastAsia" w:ascii="宋体" w:hAnsi="宋体" w:eastAsia="宋体" w:cs="宋体"/>
          <w:sz w:val="28"/>
          <w:szCs w:val="28"/>
          <w:u w:val="single"/>
          <w:lang w:eastAsia="zh-CN"/>
        </w:rPr>
      </w:pPr>
      <w:bookmarkStart w:id="5" w:name="_Toc15817"/>
      <w:bookmarkStart w:id="6" w:name="_Toc27794"/>
      <w:bookmarkStart w:id="7" w:name="_Toc22966"/>
      <w:bookmarkStart w:id="8" w:name="_Toc8073"/>
      <w:r>
        <w:rPr>
          <w:rFonts w:hint="eastAsia" w:ascii="宋体" w:hAnsi="宋体" w:eastAsia="宋体" w:cs="宋体"/>
          <w:b/>
          <w:bCs/>
          <w:sz w:val="28"/>
          <w:szCs w:val="28"/>
          <w:lang w:eastAsia="zh-CN"/>
        </w:rPr>
        <w:t>授权委托书</w:t>
      </w:r>
      <w:bookmarkEnd w:id="5"/>
      <w:bookmarkEnd w:id="6"/>
      <w:bookmarkEnd w:id="7"/>
      <w:bookmarkEnd w:id="8"/>
    </w:p>
    <w:p w14:paraId="2AD7D0C6">
      <w:pPr>
        <w:spacing w:line="360" w:lineRule="auto"/>
        <w:ind w:firstLine="480" w:firstLineChars="200"/>
        <w:rPr>
          <w:rFonts w:hint="eastAsia" w:ascii="宋体" w:hAnsi="宋体" w:eastAsia="宋体" w:cs="宋体"/>
          <w:sz w:val="24"/>
          <w:szCs w:val="24"/>
          <w:u w:val="single"/>
          <w:lang w:eastAsia="zh-CN"/>
        </w:rPr>
      </w:pPr>
    </w:p>
    <w:p w14:paraId="7A488D14">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（单位名称）是经中华人民共和国工商行政管理局注册的合法企业，法定地址</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。公司法定代表人：</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，授权我公司</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代表我公司参加贵处组织的</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（项目名称）</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（标段名称）</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招标编号</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的招投标活动，全权处理招投标活动中的一切事宜。</w:t>
      </w:r>
    </w:p>
    <w:p w14:paraId="5D99E33C">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我公司对被授权委托人签署的所有文件负全部责任。在贵公司收到撤销授权的书面通知通知以前，本授权书一直有效，被授权人</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签署的所有文件（在授权书有效期内签署的）不因授权的撤销而失效。</w:t>
      </w:r>
    </w:p>
    <w:p w14:paraId="7B9BBFD5">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供应商</w:t>
      </w:r>
      <w:r>
        <w:rPr>
          <w:rFonts w:hint="eastAsia" w:ascii="宋体" w:hAnsi="宋体" w:eastAsia="宋体" w:cs="宋体"/>
          <w:sz w:val="24"/>
          <w:szCs w:val="24"/>
          <w:lang w:eastAsia="zh-CN"/>
        </w:rPr>
        <w:t>：_____________________（盖单位章）</w:t>
      </w:r>
    </w:p>
    <w:p w14:paraId="69B1B270">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法定代表人：________________________（签字）       授权日期：                 </w:t>
      </w:r>
    </w:p>
    <w:p w14:paraId="6ACCCD47">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被授权人：_____________（签字）  身份证号码：                    </w:t>
      </w:r>
    </w:p>
    <w:p w14:paraId="5D2D567E">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电    话：                  手    机：              传    真：</w:t>
      </w:r>
    </w:p>
    <w:p w14:paraId="07221D65">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附身份证复印件</w:t>
      </w:r>
    </w:p>
    <w:p w14:paraId="20F2244B">
      <w:pPr>
        <w:pStyle w:val="17"/>
        <w:rPr>
          <w:rFonts w:hint="eastAsia" w:ascii="宋体" w:hAnsi="宋体" w:eastAsia="宋体" w:cs="宋体"/>
          <w:sz w:val="24"/>
          <w:szCs w:val="24"/>
        </w:rPr>
      </w:pPr>
    </w:p>
    <w:p w14:paraId="153C9EF2">
      <w:pPr>
        <w:pStyle w:val="17"/>
        <w:rPr>
          <w:rFonts w:hint="eastAsia" w:ascii="宋体" w:hAnsi="宋体" w:eastAsia="宋体" w:cs="宋体"/>
          <w:sz w:val="24"/>
          <w:szCs w:val="24"/>
        </w:rPr>
      </w:pP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547B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4261" w:type="dxa"/>
            <w:vAlign w:val="center"/>
          </w:tcPr>
          <w:p w14:paraId="255BF43C">
            <w:pPr>
              <w:jc w:val="center"/>
              <w:rPr>
                <w:rFonts w:hint="eastAsia" w:ascii="宋体" w:hAnsi="宋体" w:eastAsia="宋体" w:cs="宋体"/>
                <w:sz w:val="24"/>
                <w:szCs w:val="24"/>
                <w:lang w:eastAsia="zh-CN"/>
              </w:rPr>
            </w:pPr>
          </w:p>
          <w:p w14:paraId="2FA1137E">
            <w:pPr>
              <w:jc w:val="center"/>
              <w:rPr>
                <w:rFonts w:hint="eastAsia" w:ascii="宋体" w:hAnsi="宋体" w:eastAsia="宋体" w:cs="宋体"/>
                <w:sz w:val="24"/>
                <w:szCs w:val="24"/>
                <w:lang w:eastAsia="zh-CN"/>
              </w:rPr>
            </w:pPr>
          </w:p>
          <w:p w14:paraId="41D3DA91">
            <w:pPr>
              <w:jc w:val="center"/>
              <w:rPr>
                <w:rFonts w:hint="eastAsia" w:ascii="宋体" w:hAnsi="宋体" w:eastAsia="宋体" w:cs="宋体"/>
                <w:sz w:val="24"/>
                <w:szCs w:val="24"/>
              </w:rPr>
            </w:pPr>
            <w:r>
              <w:rPr>
                <w:rFonts w:hint="eastAsia" w:ascii="宋体" w:hAnsi="宋体" w:eastAsia="宋体" w:cs="宋体"/>
                <w:sz w:val="24"/>
                <w:szCs w:val="24"/>
              </w:rPr>
              <w:t>法人身份证照片页</w:t>
            </w:r>
          </w:p>
        </w:tc>
        <w:tc>
          <w:tcPr>
            <w:tcW w:w="4261" w:type="dxa"/>
            <w:vAlign w:val="center"/>
          </w:tcPr>
          <w:p w14:paraId="160630F0">
            <w:pPr>
              <w:jc w:val="center"/>
              <w:rPr>
                <w:rFonts w:hint="eastAsia" w:ascii="宋体" w:hAnsi="宋体" w:eastAsia="宋体" w:cs="宋体"/>
                <w:sz w:val="24"/>
                <w:szCs w:val="24"/>
              </w:rPr>
            </w:pPr>
            <w:r>
              <w:rPr>
                <w:rFonts w:hint="eastAsia" w:ascii="宋体" w:hAnsi="宋体" w:eastAsia="宋体" w:cs="宋体"/>
                <w:sz w:val="24"/>
                <w:szCs w:val="24"/>
              </w:rPr>
              <w:t>法人身份证国徽页</w:t>
            </w:r>
          </w:p>
        </w:tc>
      </w:tr>
      <w:tr w14:paraId="5EFC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4261" w:type="dxa"/>
            <w:vAlign w:val="center"/>
          </w:tcPr>
          <w:p w14:paraId="6CBF28F7">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被授权人身份证照片页</w:t>
            </w:r>
          </w:p>
        </w:tc>
        <w:tc>
          <w:tcPr>
            <w:tcW w:w="4261" w:type="dxa"/>
            <w:vAlign w:val="center"/>
          </w:tcPr>
          <w:p w14:paraId="6402C53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被授权人身份证国徽页</w:t>
            </w:r>
          </w:p>
        </w:tc>
      </w:tr>
    </w:tbl>
    <w:p w14:paraId="1C16F352">
      <w:pPr>
        <w:rPr>
          <w:rFonts w:hint="eastAsia" w:ascii="宋体" w:hAnsi="宋体" w:eastAsia="宋体" w:cs="宋体"/>
          <w:lang w:eastAsia="zh-CN"/>
        </w:rPr>
      </w:pPr>
    </w:p>
    <w:p w14:paraId="7A725EF1">
      <w:pPr>
        <w:pStyle w:val="5"/>
        <w:numPr>
          <w:ilvl w:val="0"/>
          <w:numId w:val="0"/>
        </w:numPr>
        <w:bidi w:val="0"/>
        <w:spacing w:line="360" w:lineRule="auto"/>
        <w:ind w:leftChars="0" w:right="102" w:rightChars="0"/>
        <w:jc w:val="both"/>
        <w:rPr>
          <w:rFonts w:hint="eastAsia" w:ascii="宋体" w:hAnsi="宋体" w:eastAsia="宋体" w:cs="宋体"/>
          <w:sz w:val="24"/>
          <w:szCs w:val="24"/>
          <w:lang w:val="en-US" w:eastAsia="zh-CN"/>
        </w:rPr>
        <w:sectPr>
          <w:headerReference r:id="rId9" w:type="first"/>
          <w:headerReference r:id="rId7" w:type="default"/>
          <w:footerReference r:id="rId10" w:type="default"/>
          <w:headerReference r:id="rId8" w:type="even"/>
          <w:pgSz w:w="12240" w:h="15840"/>
          <w:pgMar w:top="1440" w:right="1100" w:bottom="1060" w:left="1580" w:header="0" w:footer="861" w:gutter="0"/>
          <w:pgBorders w:offsetFrom="page">
            <w:top w:val="none" w:sz="0" w:space="0"/>
            <w:left w:val="none" w:sz="0" w:space="0"/>
            <w:bottom w:val="none" w:sz="0" w:space="0"/>
            <w:right w:val="none" w:sz="0" w:space="0"/>
          </w:pgBorders>
          <w:pgNumType w:fmt="decimal"/>
          <w:cols w:equalWidth="0" w:num="1">
            <w:col w:w="9560"/>
          </w:cols>
        </w:sectPr>
      </w:pPr>
      <w:bookmarkStart w:id="9" w:name="_Toc494"/>
    </w:p>
    <w:p w14:paraId="6DF55288">
      <w:pPr>
        <w:rPr>
          <w:rFonts w:hint="default" w:ascii="宋体" w:hAnsi="宋体" w:eastAsia="宋体" w:cs="宋体"/>
          <w:b/>
          <w:bCs/>
          <w:kern w:val="0"/>
          <w:sz w:val="28"/>
          <w:szCs w:val="28"/>
          <w:lang w:val="en-US"/>
        </w:rPr>
      </w:pPr>
      <w:r>
        <w:rPr>
          <w:rFonts w:hint="eastAsia" w:ascii="宋体" w:hAnsi="宋体" w:eastAsia="宋体" w:cs="宋体"/>
          <w:b/>
          <w:bCs/>
          <w:sz w:val="28"/>
          <w:szCs w:val="28"/>
          <w:lang w:val="en-US" w:eastAsia="zh-CN"/>
        </w:rPr>
        <w:t>附件</w:t>
      </w:r>
      <w:r>
        <w:rPr>
          <w:rFonts w:hint="eastAsia" w:cs="宋体"/>
          <w:b/>
          <w:bCs/>
          <w:sz w:val="28"/>
          <w:szCs w:val="28"/>
          <w:lang w:val="en-US" w:eastAsia="zh-CN"/>
        </w:rPr>
        <w:t>三</w:t>
      </w:r>
    </w:p>
    <w:p w14:paraId="56A60E00">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《真实性承诺书》</w:t>
      </w:r>
    </w:p>
    <w:p w14:paraId="00F11DEF">
      <w:pPr>
        <w:ind w:firstLine="480" w:firstLineChars="200"/>
        <w:rPr>
          <w:rFonts w:hint="eastAsia" w:ascii="宋体" w:hAnsi="宋体" w:eastAsia="宋体" w:cs="宋体"/>
          <w:kern w:val="0"/>
          <w:sz w:val="24"/>
          <w:szCs w:val="24"/>
        </w:rPr>
      </w:pPr>
    </w:p>
    <w:p w14:paraId="14B119F8">
      <w:pPr>
        <w:spacing w:line="360" w:lineRule="auto"/>
        <w:jc w:val="left"/>
        <w:rPr>
          <w:rFonts w:hint="eastAsia" w:ascii="宋体" w:hAnsi="宋体" w:eastAsia="宋体" w:cs="宋体"/>
          <w:sz w:val="24"/>
          <w:szCs w:val="24"/>
        </w:rPr>
      </w:pPr>
      <w:r>
        <w:rPr>
          <w:rFonts w:hint="eastAsia" w:ascii="宋体" w:hAnsi="宋体" w:eastAsia="宋体" w:cs="宋体"/>
          <w:sz w:val="24"/>
          <w:szCs w:val="24"/>
          <w:lang w:eastAsia="zh-CN"/>
        </w:rPr>
        <w:t>内蒙古电力（集团）有限责任公司巴彦淖尔供电分公司</w:t>
      </w:r>
      <w:r>
        <w:rPr>
          <w:rFonts w:hint="eastAsia" w:ascii="宋体" w:hAnsi="宋体" w:eastAsia="宋体" w:cs="宋体"/>
          <w:sz w:val="24"/>
          <w:szCs w:val="24"/>
        </w:rPr>
        <w:t>：</w:t>
      </w:r>
    </w:p>
    <w:p w14:paraId="06DB1592">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我公司参与</w:t>
      </w:r>
      <w:r>
        <w:rPr>
          <w:rFonts w:hint="eastAsia" w:ascii="宋体" w:hAnsi="宋体" w:eastAsia="宋体" w:cs="宋体"/>
          <w:sz w:val="24"/>
          <w:szCs w:val="24"/>
          <w:lang w:eastAsia="zh-CN"/>
        </w:rPr>
        <w:t>内蒙古电力（集团）有限责任公司巴彦淖尔供电分公司</w:t>
      </w:r>
      <w:r>
        <w:rPr>
          <w:rFonts w:hint="eastAsia" w:ascii="宋体" w:hAnsi="宋体" w:eastAsia="宋体" w:cs="宋体"/>
          <w:sz w:val="24"/>
          <w:szCs w:val="24"/>
        </w:rPr>
        <w:t>组织采购的</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，我公司承诺所提交的报名待审查材料、</w:t>
      </w:r>
      <w:r>
        <w:rPr>
          <w:rFonts w:hint="eastAsia" w:ascii="宋体" w:hAnsi="宋体" w:eastAsia="宋体" w:cs="宋体"/>
          <w:sz w:val="24"/>
          <w:szCs w:val="24"/>
          <w:lang w:val="en-US" w:eastAsia="zh-CN"/>
        </w:rPr>
        <w:t>响应</w:t>
      </w:r>
      <w:r>
        <w:rPr>
          <w:rFonts w:hint="eastAsia" w:ascii="宋体" w:hAnsi="宋体" w:eastAsia="宋体" w:cs="宋体"/>
          <w:sz w:val="24"/>
          <w:szCs w:val="24"/>
        </w:rPr>
        <w:t>文件内容是真实有效的。如有不实，则违反</w:t>
      </w:r>
      <w:r>
        <w:rPr>
          <w:rFonts w:hint="eastAsia" w:ascii="宋体" w:hAnsi="宋体" w:eastAsia="宋体" w:cs="宋体"/>
          <w:sz w:val="24"/>
          <w:szCs w:val="24"/>
          <w:lang w:eastAsia="zh-CN"/>
        </w:rPr>
        <w:t>招投标法</w:t>
      </w:r>
      <w:r>
        <w:rPr>
          <w:rFonts w:hint="eastAsia" w:ascii="宋体" w:hAnsi="宋体" w:eastAsia="宋体" w:cs="宋体"/>
          <w:sz w:val="24"/>
          <w:szCs w:val="24"/>
        </w:rPr>
        <w:t>“诚实信用”原则，我公司承担由此引发的所有责任。</w:t>
      </w:r>
    </w:p>
    <w:p w14:paraId="6FBA2FBD">
      <w:pPr>
        <w:spacing w:line="360" w:lineRule="auto"/>
        <w:jc w:val="left"/>
        <w:rPr>
          <w:rFonts w:hint="eastAsia" w:ascii="宋体" w:hAnsi="宋体" w:eastAsia="宋体" w:cs="宋体"/>
          <w:sz w:val="24"/>
          <w:szCs w:val="24"/>
        </w:rPr>
      </w:pPr>
    </w:p>
    <w:p w14:paraId="1FBE2F36">
      <w:pPr>
        <w:rPr>
          <w:rFonts w:hint="eastAsia" w:ascii="宋体" w:hAnsi="宋体" w:eastAsia="宋体" w:cs="宋体"/>
          <w:sz w:val="24"/>
          <w:szCs w:val="24"/>
        </w:rPr>
      </w:pPr>
    </w:p>
    <w:p w14:paraId="4CE5AEE8">
      <w:pPr>
        <w:ind w:left="1540" w:leftChars="700" w:firstLine="1440" w:firstLineChars="600"/>
        <w:rPr>
          <w:rFonts w:hint="eastAsia" w:ascii="宋体" w:hAnsi="宋体" w:eastAsia="宋体" w:cs="宋体"/>
          <w:color w:val="000000"/>
          <w:sz w:val="24"/>
          <w:szCs w:val="24"/>
        </w:rPr>
      </w:pPr>
    </w:p>
    <w:p w14:paraId="7EDD4F33">
      <w:pPr>
        <w:ind w:left="1540" w:leftChars="700" w:firstLine="1440" w:firstLineChars="600"/>
        <w:rPr>
          <w:rFonts w:hint="eastAsia" w:ascii="宋体" w:hAnsi="宋体" w:eastAsia="宋体" w:cs="宋体"/>
          <w:color w:val="000000"/>
          <w:sz w:val="24"/>
          <w:szCs w:val="24"/>
        </w:rPr>
      </w:pPr>
    </w:p>
    <w:p w14:paraId="18C65C3D">
      <w:pPr>
        <w:ind w:left="1540" w:leftChars="700" w:firstLine="1440" w:firstLineChars="600"/>
        <w:rPr>
          <w:rFonts w:hint="eastAsia" w:ascii="宋体" w:hAnsi="宋体" w:eastAsia="宋体" w:cs="宋体"/>
          <w:color w:val="000000"/>
          <w:sz w:val="24"/>
          <w:szCs w:val="24"/>
        </w:rPr>
      </w:pPr>
    </w:p>
    <w:p w14:paraId="5A6B774C">
      <w:pPr>
        <w:ind w:left="1540" w:leftChars="700" w:firstLine="1440" w:firstLineChars="600"/>
        <w:rPr>
          <w:rFonts w:hint="eastAsia" w:ascii="宋体" w:hAnsi="宋体" w:eastAsia="宋体" w:cs="宋体"/>
          <w:color w:val="000000"/>
          <w:sz w:val="24"/>
          <w:szCs w:val="24"/>
        </w:rPr>
      </w:pPr>
    </w:p>
    <w:p w14:paraId="177913C2">
      <w:pPr>
        <w:ind w:left="154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rPr>
        <w:t>供 应 商：                      （盖单位章）</w:t>
      </w:r>
    </w:p>
    <w:p w14:paraId="72976834">
      <w:pPr>
        <w:ind w:left="154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          （签字）</w:t>
      </w:r>
    </w:p>
    <w:p w14:paraId="113369CE">
      <w:pPr>
        <w:wordWrap w:val="0"/>
        <w:ind w:left="154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w:t>
      </w:r>
    </w:p>
    <w:p w14:paraId="33EC8117">
      <w:pPr>
        <w:ind w:left="1540" w:leftChars="700" w:firstLine="1440" w:firstLineChars="6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电话：                  </w:t>
      </w:r>
    </w:p>
    <w:p w14:paraId="5480BB75">
      <w:pPr>
        <w:jc w:val="righ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2BCCE5C7">
      <w:pPr>
        <w:jc w:val="right"/>
        <w:rPr>
          <w:rFonts w:hint="eastAsia" w:ascii="宋体" w:hAnsi="宋体" w:eastAsia="宋体" w:cs="宋体"/>
          <w:color w:val="000000"/>
          <w:sz w:val="24"/>
          <w:szCs w:val="24"/>
        </w:rPr>
      </w:pPr>
    </w:p>
    <w:p w14:paraId="77895CCE">
      <w:pPr>
        <w:jc w:val="right"/>
        <w:rPr>
          <w:rFonts w:hint="eastAsia" w:ascii="宋体" w:hAnsi="宋体" w:eastAsia="宋体" w:cs="宋体"/>
          <w:color w:val="000000"/>
          <w:sz w:val="24"/>
          <w:szCs w:val="24"/>
        </w:rPr>
      </w:pPr>
      <w:r>
        <w:rPr>
          <w:rFonts w:hint="eastAsia" w:ascii="宋体" w:hAnsi="宋体" w:eastAsia="宋体" w:cs="宋体"/>
          <w:color w:val="000000"/>
          <w:sz w:val="24"/>
          <w:szCs w:val="24"/>
        </w:rPr>
        <w:t>年        月        日</w:t>
      </w:r>
    </w:p>
    <w:p w14:paraId="3E69E18F">
      <w:pPr>
        <w:pStyle w:val="17"/>
        <w:rPr>
          <w:rFonts w:hint="eastAsia" w:ascii="宋体" w:hAnsi="宋体" w:eastAsia="宋体" w:cs="宋体"/>
          <w:sz w:val="24"/>
          <w:szCs w:val="24"/>
          <w:lang w:eastAsia="zh-CN"/>
        </w:rPr>
      </w:pPr>
    </w:p>
    <w:p w14:paraId="0E9EC83D">
      <w:pPr>
        <w:widowControl/>
        <w:ind w:left="0" w:leftChars="0" w:firstLine="0" w:firstLineChars="0"/>
        <w:jc w:val="center"/>
        <w:rPr>
          <w:rFonts w:hint="eastAsia" w:ascii="宋体" w:hAnsi="宋体" w:eastAsia="宋体" w:cs="宋体"/>
          <w:b/>
          <w:kern w:val="0"/>
          <w:sz w:val="36"/>
          <w:szCs w:val="28"/>
          <w:lang w:eastAsia="zh-CN"/>
        </w:rPr>
      </w:pPr>
    </w:p>
    <w:p w14:paraId="6F68C1F6">
      <w:pPr>
        <w:widowControl/>
        <w:ind w:left="0" w:leftChars="0" w:firstLine="0" w:firstLineChars="0"/>
        <w:jc w:val="center"/>
        <w:rPr>
          <w:rFonts w:hint="eastAsia" w:ascii="宋体" w:hAnsi="宋体" w:eastAsia="宋体" w:cs="宋体"/>
          <w:b/>
          <w:kern w:val="0"/>
          <w:sz w:val="36"/>
          <w:szCs w:val="28"/>
          <w:lang w:eastAsia="zh-CN"/>
        </w:rPr>
      </w:pPr>
    </w:p>
    <w:p w14:paraId="4290C7A6">
      <w:pPr>
        <w:widowControl/>
        <w:ind w:left="0" w:leftChars="0" w:firstLine="0" w:firstLineChars="0"/>
        <w:jc w:val="center"/>
        <w:rPr>
          <w:rFonts w:hint="eastAsia" w:ascii="宋体" w:hAnsi="宋体" w:eastAsia="宋体" w:cs="宋体"/>
          <w:b/>
          <w:kern w:val="0"/>
          <w:sz w:val="36"/>
          <w:szCs w:val="28"/>
          <w:lang w:eastAsia="zh-CN"/>
        </w:rPr>
      </w:pPr>
    </w:p>
    <w:p w14:paraId="75C4A634">
      <w:pPr>
        <w:widowControl/>
        <w:ind w:left="0" w:leftChars="0" w:firstLine="0" w:firstLineChars="0"/>
        <w:jc w:val="center"/>
        <w:rPr>
          <w:rFonts w:hint="eastAsia" w:ascii="宋体" w:hAnsi="宋体" w:eastAsia="宋体" w:cs="宋体"/>
          <w:b/>
          <w:kern w:val="0"/>
          <w:sz w:val="36"/>
          <w:szCs w:val="28"/>
          <w:lang w:eastAsia="zh-CN"/>
        </w:rPr>
      </w:pPr>
    </w:p>
    <w:p w14:paraId="65EC0151">
      <w:pPr>
        <w:widowControl/>
        <w:ind w:left="0" w:leftChars="0" w:firstLine="0" w:firstLineChars="0"/>
        <w:jc w:val="center"/>
        <w:rPr>
          <w:rFonts w:hint="eastAsia" w:ascii="宋体" w:hAnsi="宋体" w:eastAsia="宋体" w:cs="宋体"/>
          <w:b/>
          <w:kern w:val="0"/>
          <w:sz w:val="36"/>
          <w:szCs w:val="28"/>
          <w:lang w:eastAsia="zh-CN"/>
        </w:rPr>
      </w:pPr>
    </w:p>
    <w:p w14:paraId="4E9709DF">
      <w:pPr>
        <w:widowControl/>
        <w:ind w:left="0" w:leftChars="0" w:firstLine="0" w:firstLineChars="0"/>
        <w:jc w:val="center"/>
        <w:rPr>
          <w:rFonts w:hint="eastAsia" w:ascii="宋体" w:hAnsi="宋体" w:eastAsia="宋体" w:cs="宋体"/>
          <w:b/>
          <w:kern w:val="0"/>
          <w:sz w:val="36"/>
          <w:szCs w:val="28"/>
          <w:lang w:eastAsia="zh-CN"/>
        </w:rPr>
      </w:pPr>
    </w:p>
    <w:p w14:paraId="58EAC174">
      <w:pPr>
        <w:widowControl/>
        <w:ind w:left="0" w:leftChars="0" w:firstLine="0" w:firstLineChars="0"/>
        <w:jc w:val="center"/>
        <w:rPr>
          <w:rFonts w:hint="eastAsia" w:ascii="宋体" w:hAnsi="宋体" w:eastAsia="宋体" w:cs="宋体"/>
          <w:b/>
          <w:kern w:val="0"/>
          <w:sz w:val="36"/>
          <w:szCs w:val="28"/>
          <w:lang w:eastAsia="zh-CN"/>
        </w:rPr>
      </w:pPr>
    </w:p>
    <w:p w14:paraId="5A8D5359">
      <w:pPr>
        <w:widowControl/>
        <w:ind w:left="0" w:leftChars="0" w:firstLine="0" w:firstLineChars="0"/>
        <w:jc w:val="both"/>
        <w:rPr>
          <w:rFonts w:hint="eastAsia" w:ascii="宋体" w:hAnsi="宋体" w:eastAsia="宋体" w:cs="宋体"/>
          <w:b/>
          <w:kern w:val="0"/>
          <w:sz w:val="36"/>
          <w:szCs w:val="28"/>
          <w:lang w:eastAsia="zh-CN"/>
        </w:rPr>
      </w:pPr>
    </w:p>
    <w:p w14:paraId="31A69807">
      <w:pPr>
        <w:pStyle w:val="2"/>
        <w:rPr>
          <w:rFonts w:hint="eastAsia"/>
          <w:lang w:eastAsia="zh-CN"/>
        </w:rPr>
      </w:pPr>
    </w:p>
    <w:p w14:paraId="0088330D">
      <w:pPr>
        <w:pStyle w:val="5"/>
        <w:numPr>
          <w:ilvl w:val="0"/>
          <w:numId w:val="0"/>
        </w:numPr>
        <w:bidi w:val="0"/>
        <w:spacing w:line="360" w:lineRule="auto"/>
        <w:ind w:leftChars="0" w:right="102" w:rightChars="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网站截图示例</w:t>
      </w:r>
      <w:bookmarkEnd w:id="9"/>
    </w:p>
    <w:p w14:paraId="5FE159E1">
      <w:pPr>
        <w:pStyle w:val="5"/>
        <w:numPr>
          <w:ilvl w:val="0"/>
          <w:numId w:val="0"/>
        </w:numPr>
        <w:bidi w:val="0"/>
        <w:spacing w:line="360" w:lineRule="auto"/>
        <w:ind w:leftChars="0" w:right="102" w:rightChars="0"/>
        <w:jc w:val="both"/>
        <w:rPr>
          <w:rFonts w:hint="eastAsia" w:ascii="宋体" w:hAnsi="宋体" w:eastAsia="宋体" w:cs="宋体"/>
          <w:b/>
          <w:kern w:val="0"/>
          <w:sz w:val="24"/>
          <w:szCs w:val="24"/>
        </w:rPr>
      </w:pPr>
      <w:r>
        <w:rPr>
          <w:rFonts w:hint="eastAsia" w:ascii="宋体" w:hAnsi="宋体" w:eastAsia="宋体" w:cs="宋体"/>
          <w:b/>
          <w:bCs/>
          <w:kern w:val="0"/>
          <w:sz w:val="24"/>
          <w:szCs w:val="24"/>
          <w:lang w:val="en-US" w:eastAsia="zh-CN"/>
        </w:rPr>
        <w:t>一</w:t>
      </w:r>
      <w:r>
        <w:rPr>
          <w:rFonts w:hint="eastAsia" w:ascii="宋体" w:hAnsi="宋体" w:eastAsia="宋体" w:cs="宋体"/>
          <w:b/>
          <w:bCs/>
          <w:kern w:val="0"/>
          <w:sz w:val="24"/>
          <w:szCs w:val="24"/>
        </w:rPr>
        <w:t>、</w:t>
      </w:r>
      <w:r>
        <w:rPr>
          <w:rFonts w:hint="eastAsia" w:ascii="宋体" w:hAnsi="宋体" w:eastAsia="宋体" w:cs="宋体"/>
          <w:b/>
          <w:kern w:val="0"/>
          <w:sz w:val="24"/>
          <w:szCs w:val="24"/>
        </w:rPr>
        <w:t>全国企业信用信息公示系统（www.gsxt.gov.cn）查询方式及截图模板</w:t>
      </w:r>
    </w:p>
    <w:p w14:paraId="59362218">
      <w:pPr>
        <w:ind w:firstLine="420"/>
        <w:rPr>
          <w:rFonts w:hint="eastAsia" w:ascii="宋体" w:hAnsi="宋体" w:eastAsia="宋体" w:cs="宋体"/>
          <w:kern w:val="0"/>
          <w:sz w:val="24"/>
          <w:szCs w:val="24"/>
        </w:rPr>
      </w:pPr>
      <w:r>
        <w:rPr>
          <w:rFonts w:hint="eastAsia" w:ascii="宋体" w:hAnsi="宋体" w:eastAsia="宋体" w:cs="宋体"/>
          <w:kern w:val="0"/>
          <w:sz w:val="24"/>
          <w:szCs w:val="24"/>
        </w:rPr>
        <w:t>第1步：打开系统首页。</w:t>
      </w:r>
    </w:p>
    <w:p w14:paraId="39342534">
      <w:pPr>
        <w:ind w:firstLine="420"/>
        <w:rPr>
          <w:rFonts w:hint="eastAsia" w:ascii="宋体" w:hAnsi="宋体" w:eastAsia="宋体" w:cs="宋体"/>
          <w:kern w:val="0"/>
          <w:sz w:val="24"/>
          <w:szCs w:val="24"/>
        </w:rPr>
      </w:pPr>
      <w:r>
        <w:rPr>
          <w:rFonts w:hint="eastAsia" w:ascii="宋体" w:hAnsi="宋体" w:eastAsia="宋体" w:cs="宋体"/>
          <w:kern w:val="0"/>
          <w:sz w:val="24"/>
          <w:szCs w:val="24"/>
        </w:rPr>
        <w:t>第2步：搜索框空白处输入投标人（供应商）名称并点击“查询”。</w:t>
      </w:r>
    </w:p>
    <w:p w14:paraId="158A9717">
      <w:pPr>
        <w:widowControl/>
        <w:tabs>
          <w:tab w:val="left" w:pos="360"/>
        </w:tabs>
        <w:snapToGrid w:val="0"/>
        <w:ind w:firstLine="324" w:firstLineChars="135"/>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349875" cy="3621405"/>
            <wp:effectExtent l="0" t="0" r="3175" b="7620"/>
            <wp:docPr id="16" name="图片 2" descr="微信截图_202206081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截图_20220608152249"/>
                    <pic:cNvPicPr>
                      <a:picLocks noChangeAspect="1"/>
                    </pic:cNvPicPr>
                  </pic:nvPicPr>
                  <pic:blipFill>
                    <a:blip r:embed="rId12"/>
                    <a:stretch>
                      <a:fillRect/>
                    </a:stretch>
                  </pic:blipFill>
                  <pic:spPr>
                    <a:xfrm>
                      <a:off x="0" y="0"/>
                      <a:ext cx="5349875" cy="3621405"/>
                    </a:xfrm>
                    <a:prstGeom prst="rect">
                      <a:avLst/>
                    </a:prstGeom>
                    <a:noFill/>
                    <a:ln>
                      <a:noFill/>
                    </a:ln>
                  </pic:spPr>
                </pic:pic>
              </a:graphicData>
            </a:graphic>
          </wp:inline>
        </w:drawing>
      </w:r>
    </w:p>
    <w:p w14:paraId="6D063A87">
      <w:pPr>
        <w:ind w:firstLine="420"/>
        <w:rPr>
          <w:rFonts w:hint="eastAsia" w:ascii="宋体" w:hAnsi="宋体" w:eastAsia="宋体" w:cs="宋体"/>
          <w:kern w:val="0"/>
          <w:sz w:val="24"/>
          <w:szCs w:val="24"/>
        </w:rPr>
      </w:pPr>
    </w:p>
    <w:p w14:paraId="6314555D">
      <w:pPr>
        <w:ind w:firstLine="420"/>
        <w:rPr>
          <w:rFonts w:hint="eastAsia" w:ascii="宋体" w:hAnsi="宋体" w:eastAsia="宋体" w:cs="宋体"/>
          <w:kern w:val="0"/>
          <w:sz w:val="24"/>
          <w:szCs w:val="24"/>
        </w:rPr>
      </w:pPr>
      <w:r>
        <w:rPr>
          <w:rFonts w:hint="eastAsia" w:ascii="宋体" w:hAnsi="宋体" w:eastAsia="宋体" w:cs="宋体"/>
          <w:kern w:val="0"/>
          <w:sz w:val="24"/>
          <w:szCs w:val="24"/>
        </w:rPr>
        <w:t>第3步：点击选择投标人（供应商）名称。</w:t>
      </w:r>
    </w:p>
    <w:p w14:paraId="775733ED">
      <w:pPr>
        <w:ind w:firstLine="324" w:firstLineChars="135"/>
        <w:rPr>
          <w:rFonts w:hint="eastAsia" w:ascii="宋体" w:hAnsi="宋体" w:eastAsia="宋体" w:cs="宋体"/>
          <w:kern w:val="0"/>
          <w:sz w:val="24"/>
          <w:szCs w:val="24"/>
        </w:rPr>
      </w:pPr>
      <w:r>
        <w:rPr>
          <w:rFonts w:hint="eastAsia" w:ascii="宋体" w:hAnsi="宋体" w:eastAsia="宋体" w:cs="宋体"/>
          <w:sz w:val="24"/>
          <w:szCs w:val="24"/>
        </w:rPr>
        <w:drawing>
          <wp:inline distT="0" distB="0" distL="114300" distR="114300">
            <wp:extent cx="5598160" cy="3334385"/>
            <wp:effectExtent l="0" t="0" r="2540" b="889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3"/>
                    <a:stretch>
                      <a:fillRect/>
                    </a:stretch>
                  </pic:blipFill>
                  <pic:spPr>
                    <a:xfrm>
                      <a:off x="0" y="0"/>
                      <a:ext cx="5598160" cy="3334385"/>
                    </a:xfrm>
                    <a:prstGeom prst="rect">
                      <a:avLst/>
                    </a:prstGeom>
                    <a:noFill/>
                    <a:ln>
                      <a:noFill/>
                    </a:ln>
                  </pic:spPr>
                </pic:pic>
              </a:graphicData>
            </a:graphic>
          </wp:inline>
        </w:drawing>
      </w:r>
    </w:p>
    <w:p w14:paraId="458BF7F4">
      <w:pPr>
        <w:ind w:firstLine="420"/>
        <w:rPr>
          <w:rFonts w:hint="eastAsia" w:ascii="宋体" w:hAnsi="宋体" w:eastAsia="宋体" w:cs="宋体"/>
          <w:sz w:val="24"/>
          <w:szCs w:val="24"/>
        </w:rPr>
      </w:pPr>
      <w:r>
        <w:rPr>
          <w:rFonts w:hint="eastAsia" w:ascii="宋体" w:hAnsi="宋体" w:eastAsia="宋体" w:cs="宋体"/>
          <w:sz w:val="24"/>
          <w:szCs w:val="24"/>
        </w:rPr>
        <w:br w:type="page"/>
      </w:r>
    </w:p>
    <w:p w14:paraId="7D071CA2">
      <w:pPr>
        <w:ind w:firstLine="480" w:firstLineChars="200"/>
        <w:rPr>
          <w:rFonts w:hint="eastAsia" w:ascii="宋体" w:hAnsi="宋体" w:eastAsia="宋体" w:cs="宋体"/>
          <w:sz w:val="24"/>
          <w:szCs w:val="24"/>
        </w:rPr>
      </w:pPr>
      <w:r>
        <w:rPr>
          <w:rFonts w:hint="eastAsia" w:ascii="宋体" w:hAnsi="宋体" w:eastAsia="宋体" w:cs="宋体"/>
          <w:sz w:val="24"/>
          <w:szCs w:val="24"/>
        </w:rPr>
        <w:t>第4步：选择“列入经营异常名录信息”，截取当前页面，显示“暂无列入经营异常名录信息”。</w:t>
      </w:r>
    </w:p>
    <w:p w14:paraId="29B8A7F1">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897245" cy="3398520"/>
            <wp:effectExtent l="0" t="0" r="8255" b="190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4"/>
                    <a:stretch>
                      <a:fillRect/>
                    </a:stretch>
                  </pic:blipFill>
                  <pic:spPr>
                    <a:xfrm>
                      <a:off x="0" y="0"/>
                      <a:ext cx="5897245" cy="3398520"/>
                    </a:xfrm>
                    <a:prstGeom prst="rect">
                      <a:avLst/>
                    </a:prstGeom>
                    <a:noFill/>
                    <a:ln>
                      <a:noFill/>
                    </a:ln>
                  </pic:spPr>
                </pic:pic>
              </a:graphicData>
            </a:graphic>
          </wp:inline>
        </w:drawing>
      </w:r>
    </w:p>
    <w:p w14:paraId="0694E0C2">
      <w:pPr>
        <w:ind w:firstLine="420"/>
        <w:rPr>
          <w:rFonts w:hint="eastAsia" w:ascii="宋体" w:hAnsi="宋体" w:eastAsia="宋体" w:cs="宋体"/>
          <w:sz w:val="24"/>
          <w:szCs w:val="24"/>
        </w:rPr>
      </w:pPr>
      <w:r>
        <w:rPr>
          <w:rFonts w:hint="eastAsia" w:ascii="宋体" w:hAnsi="宋体" w:eastAsia="宋体" w:cs="宋体"/>
          <w:sz w:val="24"/>
          <w:szCs w:val="24"/>
        </w:rPr>
        <w:t>第5步：选择“列入严重违法失信企业名单（黑名单）信息”，截取当前页面，显示“暂无列入严重违法失信企业名单（黑名单）信息”。</w:t>
      </w:r>
    </w:p>
    <w:p w14:paraId="1292D60A">
      <w:pPr>
        <w:ind w:firstLine="211" w:firstLineChars="88"/>
        <w:rPr>
          <w:rFonts w:hint="eastAsia" w:ascii="宋体" w:hAnsi="宋体" w:eastAsia="宋体" w:cs="宋体"/>
          <w:b/>
          <w:kern w:val="0"/>
          <w:sz w:val="24"/>
          <w:szCs w:val="24"/>
        </w:rPr>
      </w:pPr>
      <w:r>
        <w:rPr>
          <w:rFonts w:hint="eastAsia" w:ascii="宋体" w:hAnsi="宋体" w:eastAsia="宋体" w:cs="宋体"/>
          <w:sz w:val="24"/>
          <w:szCs w:val="24"/>
        </w:rPr>
        <w:drawing>
          <wp:inline distT="0" distB="0" distL="114300" distR="114300">
            <wp:extent cx="5900420" cy="3302635"/>
            <wp:effectExtent l="0" t="0" r="5080" b="254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5"/>
                    <a:stretch>
                      <a:fillRect/>
                    </a:stretch>
                  </pic:blipFill>
                  <pic:spPr>
                    <a:xfrm>
                      <a:off x="0" y="0"/>
                      <a:ext cx="5900420" cy="3302635"/>
                    </a:xfrm>
                    <a:prstGeom prst="rect">
                      <a:avLst/>
                    </a:prstGeom>
                    <a:noFill/>
                    <a:ln>
                      <a:noFill/>
                    </a:ln>
                  </pic:spPr>
                </pic:pic>
              </a:graphicData>
            </a:graphic>
          </wp:inline>
        </w:drawing>
      </w:r>
    </w:p>
    <w:p w14:paraId="5281A7EB">
      <w:pPr>
        <w:spacing w:after="120"/>
        <w:rPr>
          <w:rFonts w:hint="eastAsia" w:ascii="宋体" w:hAnsi="宋体" w:eastAsia="宋体" w:cs="宋体"/>
          <w:sz w:val="24"/>
          <w:szCs w:val="24"/>
        </w:rPr>
      </w:pPr>
    </w:p>
    <w:p w14:paraId="29888655">
      <w:pPr>
        <w:spacing w:after="120"/>
        <w:rPr>
          <w:rFonts w:hint="eastAsia" w:ascii="宋体" w:hAnsi="宋体" w:eastAsia="宋体" w:cs="宋体"/>
          <w:sz w:val="24"/>
          <w:szCs w:val="24"/>
        </w:rPr>
      </w:pPr>
      <w:r>
        <w:rPr>
          <w:rFonts w:hint="eastAsia" w:ascii="宋体" w:hAnsi="宋体" w:eastAsia="宋体" w:cs="宋体"/>
          <w:sz w:val="24"/>
          <w:szCs w:val="24"/>
        </w:rPr>
        <w:t>以上两项查询均截图后方可报名</w:t>
      </w:r>
    </w:p>
    <w:p w14:paraId="3F8BD95B">
      <w:pPr>
        <w:spacing w:after="120"/>
        <w:rPr>
          <w:rFonts w:hint="eastAsia" w:ascii="宋体" w:hAnsi="宋体" w:eastAsia="宋体" w:cs="宋体"/>
          <w:b/>
          <w:kern w:val="0"/>
          <w:sz w:val="24"/>
          <w:szCs w:val="24"/>
        </w:rPr>
      </w:pPr>
      <w:r>
        <w:rPr>
          <w:rFonts w:hint="eastAsia" w:ascii="宋体" w:hAnsi="宋体" w:eastAsia="宋体" w:cs="宋体"/>
          <w:sz w:val="24"/>
          <w:szCs w:val="24"/>
        </w:rPr>
        <w:br w:type="page"/>
      </w:r>
      <w:r>
        <w:rPr>
          <w:rFonts w:hint="eastAsia" w:ascii="宋体" w:hAnsi="宋体" w:eastAsia="宋体" w:cs="宋体"/>
          <w:b/>
          <w:kern w:val="0"/>
          <w:sz w:val="24"/>
          <w:szCs w:val="24"/>
          <w:lang w:val="en-US" w:eastAsia="zh-CN"/>
        </w:rPr>
        <w:t>二</w:t>
      </w:r>
      <w:r>
        <w:rPr>
          <w:rFonts w:hint="eastAsia" w:ascii="宋体" w:hAnsi="宋体" w:eastAsia="宋体" w:cs="宋体"/>
          <w:b/>
          <w:kern w:val="0"/>
          <w:sz w:val="24"/>
          <w:szCs w:val="24"/>
        </w:rPr>
        <w:t>、中国执行信息公开网查询方式及截图模板</w:t>
      </w:r>
    </w:p>
    <w:p w14:paraId="32215553">
      <w:pPr>
        <w:numPr>
          <w:ilvl w:val="0"/>
          <w:numId w:val="1"/>
        </w:numPr>
        <w:rPr>
          <w:rFonts w:hint="eastAsia" w:ascii="宋体" w:hAnsi="宋体" w:eastAsia="宋体" w:cs="宋体"/>
          <w:sz w:val="24"/>
          <w:szCs w:val="24"/>
        </w:rPr>
      </w:pPr>
      <w:r>
        <w:rPr>
          <w:rFonts w:hint="eastAsia" w:ascii="宋体" w:hAnsi="宋体" w:eastAsia="宋体" w:cs="宋体"/>
          <w:kern w:val="0"/>
          <w:sz w:val="24"/>
          <w:szCs w:val="24"/>
        </w:rPr>
        <w:t>打开信用中国网站首页</w:t>
      </w:r>
      <w:r>
        <w:rPr>
          <w:rFonts w:hint="eastAsia" w:ascii="宋体" w:hAnsi="宋体" w:eastAsia="宋体" w:cs="宋体"/>
          <w:sz w:val="24"/>
          <w:szCs w:val="24"/>
        </w:rPr>
        <w:t>（网址：https://www.creditchina.gov.cn/），</w:t>
      </w:r>
      <w:r>
        <w:rPr>
          <w:rFonts w:hint="eastAsia" w:ascii="宋体" w:hAnsi="宋体" w:eastAsia="宋体" w:cs="宋体"/>
          <w:kern w:val="0"/>
          <w:sz w:val="24"/>
          <w:szCs w:val="24"/>
        </w:rPr>
        <w:t>点击“信用服务”→“失信被执行人 ”；</w:t>
      </w:r>
    </w:p>
    <w:p w14:paraId="53E905E9">
      <w:pPr>
        <w:tabs>
          <w:tab w:val="left" w:pos="709"/>
        </w:tabs>
        <w:ind w:left="444" w:leftChars="202" w:firstLine="2"/>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410200" cy="2178685"/>
            <wp:effectExtent l="0" t="0" r="0" b="2540"/>
            <wp:docPr id="25" name="图片 25" descr="微信截图_2022060815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截图_20220608151534"/>
                    <pic:cNvPicPr>
                      <a:picLocks noChangeAspect="1"/>
                    </pic:cNvPicPr>
                  </pic:nvPicPr>
                  <pic:blipFill>
                    <a:blip r:embed="rId16"/>
                    <a:stretch>
                      <a:fillRect/>
                    </a:stretch>
                  </pic:blipFill>
                  <pic:spPr>
                    <a:xfrm>
                      <a:off x="0" y="0"/>
                      <a:ext cx="5414774" cy="2180590"/>
                    </a:xfrm>
                    <a:prstGeom prst="rect">
                      <a:avLst/>
                    </a:prstGeom>
                    <a:noFill/>
                    <a:ln>
                      <a:noFill/>
                    </a:ln>
                  </pic:spPr>
                </pic:pic>
              </a:graphicData>
            </a:graphic>
          </wp:inline>
        </w:drawing>
      </w:r>
      <w:r>
        <w:rPr>
          <w:rFonts w:hint="eastAsia" w:ascii="宋体" w:hAnsi="宋体" w:eastAsia="宋体" w:cs="宋体"/>
          <w:kern w:val="0"/>
          <w:sz w:val="24"/>
          <w:szCs w:val="24"/>
        </w:rPr>
        <w:drawing>
          <wp:inline distT="0" distB="0" distL="114300" distR="114300">
            <wp:extent cx="5410200" cy="2666365"/>
            <wp:effectExtent l="0" t="0" r="0" b="635"/>
            <wp:docPr id="28" name="图片 28" descr="微信截图_2022060815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截图_20220608151559"/>
                    <pic:cNvPicPr>
                      <a:picLocks noChangeAspect="1"/>
                    </pic:cNvPicPr>
                  </pic:nvPicPr>
                  <pic:blipFill>
                    <a:blip r:embed="rId17"/>
                    <a:stretch>
                      <a:fillRect/>
                    </a:stretch>
                  </pic:blipFill>
                  <pic:spPr>
                    <a:xfrm>
                      <a:off x="0" y="0"/>
                      <a:ext cx="5413461" cy="2668270"/>
                    </a:xfrm>
                    <a:prstGeom prst="rect">
                      <a:avLst/>
                    </a:prstGeom>
                    <a:noFill/>
                    <a:ln>
                      <a:noFill/>
                    </a:ln>
                  </pic:spPr>
                </pic:pic>
              </a:graphicData>
            </a:graphic>
          </wp:inline>
        </w:drawing>
      </w:r>
    </w:p>
    <w:p w14:paraId="04872BF8">
      <w:pPr>
        <w:tabs>
          <w:tab w:val="left" w:pos="312"/>
        </w:tabs>
        <w:rPr>
          <w:rFonts w:hint="eastAsia" w:ascii="宋体" w:hAnsi="宋体" w:eastAsia="宋体" w:cs="宋体"/>
          <w:kern w:val="0"/>
          <w:sz w:val="24"/>
          <w:szCs w:val="24"/>
        </w:rPr>
      </w:pPr>
      <w:r>
        <w:rPr>
          <w:rFonts w:hint="eastAsia" w:ascii="宋体" w:hAnsi="宋体" w:eastAsia="宋体" w:cs="宋体"/>
          <w:kern w:val="0"/>
          <w:sz w:val="24"/>
          <w:szCs w:val="24"/>
        </w:rPr>
        <w:t>或打开“中国执行信息公开网”（网址：zxgk.court.gov.cn），点击“失信被执行人”；</w:t>
      </w:r>
    </w:p>
    <w:p w14:paraId="67F61AE3">
      <w:pPr>
        <w:tabs>
          <w:tab w:val="left" w:pos="312"/>
        </w:tabs>
        <w:ind w:firstLine="484" w:firstLineChars="202"/>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457825" cy="2400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459269" cy="2400935"/>
                    </a:xfrm>
                    <a:prstGeom prst="rect">
                      <a:avLst/>
                    </a:prstGeom>
                    <a:noFill/>
                    <a:ln>
                      <a:noFill/>
                    </a:ln>
                  </pic:spPr>
                </pic:pic>
              </a:graphicData>
            </a:graphic>
          </wp:inline>
        </w:drawing>
      </w:r>
    </w:p>
    <w:p w14:paraId="7587C1AD">
      <w:pPr>
        <w:tabs>
          <w:tab w:val="left" w:pos="312"/>
        </w:tabs>
        <w:rPr>
          <w:rFonts w:hint="eastAsia" w:ascii="宋体" w:hAnsi="宋体" w:eastAsia="宋体" w:cs="宋体"/>
          <w:kern w:val="0"/>
          <w:sz w:val="24"/>
          <w:szCs w:val="24"/>
        </w:rPr>
      </w:pPr>
      <w:r>
        <w:rPr>
          <w:rFonts w:hint="eastAsia" w:ascii="宋体" w:hAnsi="宋体" w:eastAsia="宋体" w:cs="宋体"/>
          <w:kern w:val="0"/>
          <w:sz w:val="24"/>
          <w:szCs w:val="24"/>
        </w:rPr>
        <w:br w:type="page"/>
      </w:r>
    </w:p>
    <w:p w14:paraId="63B55E0B">
      <w:pPr>
        <w:numPr>
          <w:ilvl w:val="0"/>
          <w:numId w:val="1"/>
        </w:numPr>
        <w:rPr>
          <w:rFonts w:hint="eastAsia" w:ascii="宋体" w:hAnsi="宋体" w:eastAsia="宋体" w:cs="宋体"/>
          <w:kern w:val="0"/>
          <w:sz w:val="24"/>
          <w:szCs w:val="24"/>
        </w:rPr>
      </w:pPr>
      <w:r>
        <w:rPr>
          <w:rFonts w:hint="eastAsia" w:ascii="宋体" w:hAnsi="宋体" w:eastAsia="宋体" w:cs="宋体"/>
          <w:kern w:val="0"/>
          <w:sz w:val="24"/>
          <w:szCs w:val="24"/>
        </w:rPr>
        <w:t>在被执行人姓名/名称处输入“公司全称”,身份证号码/组织机构代码处输入“单位统一社会信用代码”，输入验证码后点击查询。</w:t>
      </w:r>
    </w:p>
    <w:p w14:paraId="6766A0B7">
      <w:pP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274310" cy="3695700"/>
            <wp:effectExtent l="0" t="0" r="2540" b="0"/>
            <wp:docPr id="29" name="图片 9"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微信截图_20220608151632"/>
                    <pic:cNvPicPr>
                      <a:picLocks noChangeAspect="1"/>
                    </pic:cNvPicPr>
                  </pic:nvPicPr>
                  <pic:blipFill>
                    <a:blip r:embed="rId19"/>
                    <a:stretch>
                      <a:fillRect/>
                    </a:stretch>
                  </pic:blipFill>
                  <pic:spPr>
                    <a:xfrm>
                      <a:off x="0" y="0"/>
                      <a:ext cx="5274310" cy="3695700"/>
                    </a:xfrm>
                    <a:prstGeom prst="rect">
                      <a:avLst/>
                    </a:prstGeom>
                    <a:noFill/>
                    <a:ln>
                      <a:noFill/>
                    </a:ln>
                  </pic:spPr>
                </pic:pic>
              </a:graphicData>
            </a:graphic>
          </wp:inline>
        </w:drawing>
      </w:r>
    </w:p>
    <w:p w14:paraId="7B3130CF">
      <w:pPr>
        <w:spacing w:after="120"/>
        <w:ind w:firstLine="420"/>
        <w:rPr>
          <w:rFonts w:hint="eastAsia" w:ascii="宋体" w:hAnsi="宋体" w:eastAsia="宋体" w:cs="宋体"/>
          <w:sz w:val="24"/>
          <w:szCs w:val="24"/>
        </w:rPr>
      </w:pPr>
      <w:r>
        <w:rPr>
          <w:rFonts w:hint="eastAsia" w:ascii="宋体" w:hAnsi="宋体" w:eastAsia="宋体" w:cs="宋体"/>
          <w:kern w:val="0"/>
          <w:sz w:val="24"/>
          <w:szCs w:val="24"/>
        </w:rPr>
        <w:t>最终截图样式：</w:t>
      </w:r>
    </w:p>
    <w:p w14:paraId="780E18E7">
      <w:pPr>
        <w:spacing w:after="1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901055" cy="2707640"/>
            <wp:effectExtent l="0" t="0" r="4445" b="698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0"/>
                    <a:stretch>
                      <a:fillRect/>
                    </a:stretch>
                  </pic:blipFill>
                  <pic:spPr>
                    <a:xfrm>
                      <a:off x="0" y="0"/>
                      <a:ext cx="5901055" cy="2707640"/>
                    </a:xfrm>
                    <a:prstGeom prst="rect">
                      <a:avLst/>
                    </a:prstGeom>
                    <a:noFill/>
                    <a:ln>
                      <a:noFill/>
                    </a:ln>
                  </pic:spPr>
                </pic:pic>
              </a:graphicData>
            </a:graphic>
          </wp:inline>
        </w:drawing>
      </w:r>
    </w:p>
    <w:p w14:paraId="6AA66463">
      <w:pPr>
        <w:widowControl/>
        <w:rPr>
          <w:rFonts w:hint="eastAsia" w:ascii="宋体" w:hAnsi="宋体" w:eastAsia="宋体" w:cs="宋体"/>
          <w:b/>
          <w:kern w:val="0"/>
          <w:sz w:val="24"/>
          <w:szCs w:val="24"/>
        </w:rPr>
      </w:pPr>
      <w:r>
        <w:rPr>
          <w:rFonts w:hint="eastAsia" w:ascii="宋体" w:hAnsi="宋体" w:eastAsia="宋体" w:cs="宋体"/>
          <w:b/>
          <w:kern w:val="0"/>
          <w:sz w:val="24"/>
          <w:szCs w:val="24"/>
        </w:rPr>
        <w:br w:type="page"/>
      </w:r>
    </w:p>
    <w:p w14:paraId="6E20B2A4">
      <w:pPr>
        <w:numPr>
          <w:ilvl w:val="0"/>
          <w:numId w:val="1"/>
        </w:numPr>
        <w:rPr>
          <w:rFonts w:hint="eastAsia" w:ascii="宋体" w:hAnsi="宋体" w:eastAsia="宋体" w:cs="宋体"/>
          <w:b/>
          <w:kern w:val="0"/>
          <w:sz w:val="24"/>
          <w:szCs w:val="24"/>
        </w:rPr>
      </w:pPr>
      <w:r>
        <w:rPr>
          <w:rFonts w:hint="eastAsia" w:ascii="宋体" w:hAnsi="宋体" w:eastAsia="宋体" w:cs="宋体"/>
          <w:kern w:val="0"/>
          <w:sz w:val="24"/>
          <w:szCs w:val="24"/>
        </w:rPr>
        <w:t>在被执行人姓名/名称处输入“</w:t>
      </w:r>
      <w:r>
        <w:rPr>
          <w:rFonts w:hint="eastAsia" w:ascii="宋体" w:hAnsi="宋体" w:eastAsia="宋体" w:cs="宋体"/>
          <w:kern w:val="0"/>
          <w:sz w:val="24"/>
          <w:szCs w:val="24"/>
          <w:lang w:val="en-US" w:eastAsia="zh-CN"/>
        </w:rPr>
        <w:t>法定代表人</w:t>
      </w:r>
      <w:r>
        <w:rPr>
          <w:rFonts w:hint="eastAsia" w:ascii="宋体" w:hAnsi="宋体" w:eastAsia="宋体" w:cs="宋体"/>
          <w:kern w:val="0"/>
          <w:sz w:val="24"/>
          <w:szCs w:val="24"/>
        </w:rPr>
        <w:t>”,身份证号码/组织机构代码处输入“身份证号码”，输入验证码后点击查询。</w:t>
      </w:r>
    </w:p>
    <w:p w14:paraId="299E5E80">
      <w:pPr>
        <w:widowControl/>
        <w:rPr>
          <w:rFonts w:hint="eastAsia" w:ascii="宋体" w:hAnsi="宋体" w:eastAsia="宋体" w:cs="宋体"/>
          <w:b/>
          <w:kern w:val="0"/>
          <w:sz w:val="24"/>
          <w:szCs w:val="24"/>
        </w:rPr>
      </w:pPr>
      <w:r>
        <w:rPr>
          <w:rFonts w:hint="eastAsia" w:ascii="宋体" w:hAnsi="宋体" w:eastAsia="宋体" w:cs="宋体"/>
          <w:kern w:val="0"/>
          <w:sz w:val="24"/>
          <w:szCs w:val="24"/>
        </w:rPr>
        <w:drawing>
          <wp:inline distT="0" distB="0" distL="114300" distR="114300">
            <wp:extent cx="5274310" cy="3695700"/>
            <wp:effectExtent l="0" t="0" r="2540" b="0"/>
            <wp:docPr id="31" name="图片 9"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微信截图_20220608151632"/>
                    <pic:cNvPicPr>
                      <a:picLocks noChangeAspect="1"/>
                    </pic:cNvPicPr>
                  </pic:nvPicPr>
                  <pic:blipFill>
                    <a:blip r:embed="rId19"/>
                    <a:stretch>
                      <a:fillRect/>
                    </a:stretch>
                  </pic:blipFill>
                  <pic:spPr>
                    <a:xfrm>
                      <a:off x="0" y="0"/>
                      <a:ext cx="5274310" cy="3695700"/>
                    </a:xfrm>
                    <a:prstGeom prst="rect">
                      <a:avLst/>
                    </a:prstGeom>
                    <a:noFill/>
                    <a:ln>
                      <a:noFill/>
                    </a:ln>
                  </pic:spPr>
                </pic:pic>
              </a:graphicData>
            </a:graphic>
          </wp:inline>
        </w:drawing>
      </w:r>
    </w:p>
    <w:p w14:paraId="0076E495">
      <w:pPr>
        <w:widowControl/>
        <w:rPr>
          <w:rFonts w:hint="eastAsia" w:ascii="宋体" w:hAnsi="宋体" w:eastAsia="宋体" w:cs="宋体"/>
          <w:b/>
          <w:kern w:val="0"/>
          <w:sz w:val="24"/>
          <w:szCs w:val="24"/>
        </w:rPr>
      </w:pPr>
    </w:p>
    <w:p w14:paraId="67E1D530">
      <w:pPr>
        <w:spacing w:after="120"/>
        <w:ind w:firstLine="420"/>
        <w:rPr>
          <w:rFonts w:hint="eastAsia" w:ascii="宋体" w:hAnsi="宋体" w:eastAsia="宋体" w:cs="宋体"/>
          <w:sz w:val="24"/>
          <w:szCs w:val="24"/>
        </w:rPr>
      </w:pPr>
      <w:r>
        <w:rPr>
          <w:rFonts w:hint="eastAsia" w:ascii="宋体" w:hAnsi="宋体" w:eastAsia="宋体" w:cs="宋体"/>
          <w:kern w:val="0"/>
          <w:sz w:val="24"/>
          <w:szCs w:val="24"/>
        </w:rPr>
        <w:t>最终截图样式：</w:t>
      </w:r>
    </w:p>
    <w:p w14:paraId="502181D8">
      <w:pPr>
        <w:widowControl/>
        <w:rPr>
          <w:rFonts w:hint="eastAsia" w:ascii="宋体" w:hAnsi="宋体" w:eastAsia="宋体" w:cs="宋体"/>
          <w:b/>
          <w:kern w:val="0"/>
          <w:sz w:val="24"/>
          <w:szCs w:val="24"/>
        </w:rPr>
      </w:pPr>
      <w:r>
        <w:rPr>
          <w:rFonts w:hint="eastAsia" w:ascii="宋体" w:hAnsi="宋体" w:eastAsia="宋体" w:cs="宋体"/>
          <w:sz w:val="24"/>
          <w:szCs w:val="24"/>
        </w:rPr>
        <w:drawing>
          <wp:inline distT="0" distB="0" distL="114300" distR="114300">
            <wp:extent cx="5901055" cy="2653665"/>
            <wp:effectExtent l="0" t="0" r="4445" b="381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1"/>
                    <a:stretch>
                      <a:fillRect/>
                    </a:stretch>
                  </pic:blipFill>
                  <pic:spPr>
                    <a:xfrm>
                      <a:off x="0" y="0"/>
                      <a:ext cx="5901055" cy="2653665"/>
                    </a:xfrm>
                    <a:prstGeom prst="rect">
                      <a:avLst/>
                    </a:prstGeom>
                    <a:noFill/>
                    <a:ln>
                      <a:noFill/>
                    </a:ln>
                  </pic:spPr>
                </pic:pic>
              </a:graphicData>
            </a:graphic>
          </wp:inline>
        </w:drawing>
      </w:r>
    </w:p>
    <w:p w14:paraId="746B0E14">
      <w:pPr>
        <w:widowControl/>
        <w:rPr>
          <w:rFonts w:hint="eastAsia" w:ascii="宋体" w:hAnsi="宋体" w:eastAsia="宋体" w:cs="宋体"/>
          <w:b/>
          <w:kern w:val="0"/>
          <w:sz w:val="24"/>
          <w:szCs w:val="24"/>
        </w:rPr>
      </w:pPr>
    </w:p>
    <w:p w14:paraId="1975B4B6">
      <w:pPr>
        <w:widowControl/>
        <w:rPr>
          <w:rFonts w:hint="eastAsia" w:ascii="宋体" w:hAnsi="宋体" w:eastAsia="宋体" w:cs="宋体"/>
          <w:b/>
          <w:kern w:val="0"/>
          <w:sz w:val="24"/>
          <w:szCs w:val="24"/>
        </w:rPr>
      </w:pPr>
    </w:p>
    <w:p w14:paraId="4342701F">
      <w:pPr>
        <w:pStyle w:val="13"/>
        <w:rPr>
          <w:rFonts w:hint="eastAsia" w:ascii="宋体" w:hAnsi="宋体" w:eastAsia="宋体" w:cs="宋体"/>
          <w:b/>
          <w:kern w:val="0"/>
          <w:sz w:val="24"/>
          <w:szCs w:val="24"/>
        </w:rPr>
      </w:pPr>
    </w:p>
    <w:p w14:paraId="666678AB">
      <w:pPr>
        <w:rPr>
          <w:rFonts w:hint="eastAsia" w:ascii="宋体" w:hAnsi="宋体" w:eastAsia="宋体" w:cs="宋体"/>
          <w:b/>
          <w:kern w:val="0"/>
          <w:sz w:val="24"/>
          <w:szCs w:val="24"/>
        </w:rPr>
      </w:pPr>
    </w:p>
    <w:p w14:paraId="620C4820">
      <w:pPr>
        <w:pStyle w:val="13"/>
        <w:rPr>
          <w:rFonts w:hint="eastAsia" w:ascii="宋体" w:hAnsi="宋体" w:eastAsia="宋体" w:cs="宋体"/>
          <w:sz w:val="24"/>
          <w:szCs w:val="24"/>
        </w:rPr>
      </w:pPr>
    </w:p>
    <w:p w14:paraId="3F975B13">
      <w:pPr>
        <w:widowControl/>
        <w:rPr>
          <w:rFonts w:hint="eastAsia" w:ascii="宋体" w:hAnsi="宋体" w:eastAsia="宋体" w:cs="宋体"/>
          <w:b/>
          <w:kern w:val="0"/>
          <w:sz w:val="24"/>
          <w:szCs w:val="24"/>
          <w:lang w:val="en-US" w:eastAsia="zh-CN"/>
        </w:rPr>
      </w:pPr>
    </w:p>
    <w:p w14:paraId="3FA6F0C8">
      <w:pPr>
        <w:widowControl/>
        <w:rPr>
          <w:rFonts w:hint="eastAsia" w:ascii="宋体" w:hAnsi="宋体" w:eastAsia="宋体" w:cs="宋体"/>
          <w:b/>
          <w:kern w:val="0"/>
          <w:sz w:val="24"/>
          <w:szCs w:val="24"/>
        </w:rPr>
      </w:pPr>
      <w:bookmarkStart w:id="10" w:name="_GoBack"/>
      <w:bookmarkEnd w:id="10"/>
      <w:r>
        <w:rPr>
          <w:rFonts w:hint="eastAsia" w:ascii="宋体" w:hAnsi="宋体" w:eastAsia="宋体" w:cs="宋体"/>
          <w:b/>
          <w:kern w:val="0"/>
          <w:sz w:val="24"/>
          <w:szCs w:val="24"/>
          <w:lang w:val="en-US" w:eastAsia="zh-CN"/>
        </w:rPr>
        <w:t>三</w:t>
      </w:r>
      <w:r>
        <w:rPr>
          <w:rFonts w:hint="eastAsia" w:ascii="宋体" w:hAnsi="宋体" w:eastAsia="宋体" w:cs="宋体"/>
          <w:b/>
          <w:kern w:val="0"/>
          <w:sz w:val="24"/>
          <w:szCs w:val="24"/>
        </w:rPr>
        <w:t>、中国裁判文书网网站查询方式及截图模板</w:t>
      </w:r>
    </w:p>
    <w:bookmarkEnd w:id="0"/>
    <w:p w14:paraId="2BCBBB5C">
      <w:pPr>
        <w:spacing w:line="480" w:lineRule="auto"/>
        <w:rPr>
          <w:rFonts w:hint="eastAsia" w:ascii="宋体" w:hAnsi="宋体" w:eastAsia="宋体" w:cs="宋体"/>
          <w:b/>
          <w:kern w:val="0"/>
          <w:sz w:val="24"/>
          <w:szCs w:val="24"/>
        </w:rPr>
      </w:pPr>
      <w:r>
        <w:rPr>
          <w:rFonts w:hint="eastAsia" w:ascii="宋体" w:hAnsi="宋体" w:eastAsia="宋体" w:cs="宋体"/>
          <w:b/>
          <w:kern w:val="0"/>
          <w:sz w:val="24"/>
          <w:szCs w:val="24"/>
        </w:rPr>
        <w:t>1、投标人（供应商）查询</w:t>
      </w:r>
    </w:p>
    <w:p w14:paraId="11AAA0DA">
      <w:pPr>
        <w:spacing w:line="360" w:lineRule="auto"/>
        <w:ind w:firstLine="420"/>
        <w:rPr>
          <w:rFonts w:hint="eastAsia" w:ascii="宋体" w:hAnsi="宋体" w:cs="宋体"/>
        </w:rPr>
      </w:pPr>
      <w:r>
        <w:rPr>
          <w:rFonts w:hint="eastAsia" w:ascii="宋体" w:hAnsi="宋体" w:cs="宋体"/>
          <w:kern w:val="0"/>
          <w:sz w:val="24"/>
          <w:szCs w:val="20"/>
          <w:lang w:bidi="ar"/>
        </w:rPr>
        <w:t>（1）打开“中国裁判文书网”网站（http://wenshu.court.gov.cn/），点击高级检索；</w:t>
      </w:r>
    </w:p>
    <w:p w14:paraId="59E9990B">
      <w:pPr>
        <w:spacing w:line="360" w:lineRule="auto"/>
        <w:ind w:firstLine="420"/>
        <w:rPr>
          <w:rFonts w:hint="eastAsia" w:ascii="宋体" w:hAnsi="宋体" w:cs="宋体"/>
        </w:rPr>
      </w:pPr>
      <w:r>
        <w:rPr>
          <w:rFonts w:hint="eastAsia" w:ascii="宋体" w:hAnsi="宋体" w:cs="宋体"/>
          <w:kern w:val="0"/>
          <w:sz w:val="24"/>
          <w:szCs w:val="20"/>
          <w:lang w:bidi="ar"/>
        </w:rPr>
        <w:t>（2）在全文检索中输入</w:t>
      </w:r>
      <w:r>
        <w:rPr>
          <w:rFonts w:hint="eastAsia" w:ascii="宋体" w:hAnsi="宋体" w:cs="宋体"/>
          <w:sz w:val="24"/>
          <w:lang w:bidi="ar"/>
        </w:rPr>
        <w:t>“行贿罪”</w:t>
      </w:r>
      <w:r>
        <w:rPr>
          <w:rFonts w:hint="eastAsia" w:ascii="宋体" w:hAnsi="宋体" w:cs="宋体"/>
          <w:kern w:val="0"/>
          <w:sz w:val="24"/>
          <w:szCs w:val="20"/>
          <w:lang w:bidi="ar"/>
        </w:rPr>
        <w:t>，并选择“全文”；</w:t>
      </w:r>
    </w:p>
    <w:p w14:paraId="71A130A1">
      <w:pPr>
        <w:spacing w:line="360" w:lineRule="auto"/>
        <w:ind w:firstLine="420"/>
        <w:rPr>
          <w:rFonts w:hint="eastAsia" w:ascii="宋体" w:hAnsi="宋体" w:cs="宋体"/>
        </w:rPr>
      </w:pPr>
      <w:r>
        <w:rPr>
          <w:rFonts w:hint="eastAsia" w:ascii="宋体" w:hAnsi="宋体" w:cs="宋体"/>
          <w:kern w:val="0"/>
          <w:sz w:val="24"/>
          <w:szCs w:val="20"/>
          <w:lang w:bidi="ar"/>
        </w:rPr>
        <w:t>（3）在“当事人”处输入供应商全称</w:t>
      </w:r>
      <w:r>
        <w:rPr>
          <w:rFonts w:hint="eastAsia" w:ascii="宋体" w:hAnsi="宋体" w:cs="宋体"/>
          <w:sz w:val="24"/>
          <w:lang w:bidi="ar"/>
        </w:rPr>
        <w:t>；</w:t>
      </w:r>
    </w:p>
    <w:p w14:paraId="4FD3976F">
      <w:pPr>
        <w:spacing w:line="360" w:lineRule="auto"/>
        <w:ind w:firstLine="420"/>
        <w:rPr>
          <w:rFonts w:hint="eastAsia" w:ascii="宋体" w:hAnsi="宋体" w:cs="宋体"/>
        </w:rPr>
      </w:pPr>
      <w:r>
        <w:rPr>
          <w:rFonts w:hint="eastAsia" w:ascii="宋体" w:hAnsi="宋体" w:cs="宋体"/>
          <w:kern w:val="0"/>
          <w:sz w:val="24"/>
          <w:szCs w:val="20"/>
          <w:lang w:bidi="ar"/>
        </w:rPr>
        <w:t>（4）在裁判日期选择自采购文件获取之日起前三年（多于三年或不选裁判日期均可），点击检索；</w:t>
      </w:r>
    </w:p>
    <w:p w14:paraId="03655C6A">
      <w:pPr>
        <w:spacing w:line="360" w:lineRule="auto"/>
        <w:ind w:firstLine="420"/>
        <w:rPr>
          <w:rFonts w:hint="eastAsia" w:ascii="宋体" w:hAnsi="宋体" w:cs="宋体"/>
        </w:rPr>
      </w:pPr>
      <w:r>
        <w:rPr>
          <w:rFonts w:hint="eastAsia" w:ascii="宋体" w:hAnsi="宋体" w:cs="宋体"/>
          <w:kern w:val="0"/>
          <w:sz w:val="24"/>
          <w:szCs w:val="20"/>
          <w:lang w:bidi="ar"/>
        </w:rPr>
        <w:t>（5）截取成功截图如下（须截取到左上角的时间）。</w:t>
      </w:r>
    </w:p>
    <w:p w14:paraId="6296EEE0">
      <w:pPr>
        <w:pStyle w:val="12"/>
        <w:keepNext/>
        <w:keepLines/>
        <w:widowControl w:val="0"/>
        <w:spacing w:before="0" w:beforeAutospacing="0" w:after="0" w:afterAutospacing="0" w:line="360" w:lineRule="auto"/>
        <w:jc w:val="center"/>
        <w:rPr>
          <w:rFonts w:hint="eastAsia"/>
          <w:b/>
          <w:bCs/>
          <w:kern w:val="44"/>
          <w:sz w:val="32"/>
          <w:szCs w:val="44"/>
          <w:lang w:bidi="ar"/>
        </w:rPr>
      </w:pPr>
      <w:r>
        <w:rPr>
          <w:rFonts w:hint="eastAsia"/>
          <w:b/>
          <w:bCs/>
          <w:kern w:val="44"/>
          <w:sz w:val="32"/>
          <w:szCs w:val="44"/>
          <w:lang w:bidi="ar"/>
        </w:rPr>
        <w:drawing>
          <wp:inline distT="0" distB="0" distL="114300" distR="114300">
            <wp:extent cx="5486400" cy="3267075"/>
            <wp:effectExtent l="0" t="0" r="0" b="0"/>
            <wp:docPr id="5" name="图片 2"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截图"/>
                    <pic:cNvPicPr>
                      <a:picLocks noChangeAspect="1"/>
                    </pic:cNvPicPr>
                  </pic:nvPicPr>
                  <pic:blipFill>
                    <a:blip r:embed="rId22"/>
                    <a:srcRect l="-1118" r="-2257"/>
                    <a:stretch>
                      <a:fillRect/>
                    </a:stretch>
                  </pic:blipFill>
                  <pic:spPr>
                    <a:xfrm>
                      <a:off x="0" y="0"/>
                      <a:ext cx="5486400" cy="3267075"/>
                    </a:xfrm>
                    <a:prstGeom prst="rect">
                      <a:avLst/>
                    </a:prstGeom>
                    <a:noFill/>
                    <a:ln>
                      <a:noFill/>
                    </a:ln>
                  </pic:spPr>
                </pic:pic>
              </a:graphicData>
            </a:graphic>
          </wp:inline>
        </w:drawing>
      </w:r>
    </w:p>
    <w:p w14:paraId="5356F332">
      <w:pPr>
        <w:pStyle w:val="2"/>
        <w:rPr>
          <w:rFonts w:hint="eastAsia" w:ascii="宋体" w:hAnsi="宋体" w:cs="宋体"/>
          <w:lang w:bidi="ar"/>
        </w:rPr>
      </w:pPr>
      <w:r>
        <w:rPr>
          <w:rFonts w:hint="eastAsia" w:ascii="宋体" w:hAnsi="宋体" w:cs="宋体"/>
          <w:lang w:bidi="ar"/>
        </w:rPr>
        <w:br w:type="page"/>
      </w:r>
    </w:p>
    <w:p w14:paraId="49BCAD9D">
      <w:pPr>
        <w:pStyle w:val="12"/>
        <w:keepNext/>
        <w:keepLines/>
        <w:widowControl w:val="0"/>
        <w:spacing w:before="0" w:beforeAutospacing="0" w:after="0" w:afterAutospacing="0" w:line="360" w:lineRule="auto"/>
        <w:rPr>
          <w:rFonts w:hint="eastAsia"/>
        </w:rPr>
      </w:pPr>
      <w:r>
        <w:rPr>
          <w:rFonts w:hint="eastAsia"/>
          <w:kern w:val="44"/>
          <w:lang w:bidi="ar"/>
        </w:rPr>
        <w:t>2、企业法定代表人查询</w:t>
      </w:r>
    </w:p>
    <w:p w14:paraId="665D41D1">
      <w:pPr>
        <w:spacing w:line="360" w:lineRule="auto"/>
        <w:ind w:firstLine="420"/>
        <w:rPr>
          <w:rFonts w:hint="eastAsia" w:ascii="宋体" w:hAnsi="宋体" w:cs="宋体"/>
        </w:rPr>
      </w:pPr>
      <w:r>
        <w:rPr>
          <w:rFonts w:hint="eastAsia" w:ascii="宋体" w:hAnsi="宋体" w:cs="宋体"/>
          <w:kern w:val="0"/>
          <w:sz w:val="24"/>
          <w:szCs w:val="20"/>
          <w:lang w:bidi="ar"/>
        </w:rPr>
        <w:t>（1）打开“中国裁判文书网”网站（http://wenshu.court.gov.cn/），点击高级检索；</w:t>
      </w:r>
    </w:p>
    <w:p w14:paraId="22B2CA57">
      <w:pPr>
        <w:spacing w:line="360" w:lineRule="auto"/>
        <w:ind w:firstLine="420"/>
        <w:rPr>
          <w:rFonts w:hint="eastAsia" w:ascii="宋体" w:hAnsi="宋体" w:cs="宋体"/>
        </w:rPr>
      </w:pPr>
      <w:r>
        <w:rPr>
          <w:rFonts w:hint="eastAsia" w:ascii="宋体" w:hAnsi="宋体" w:cs="宋体"/>
          <w:kern w:val="0"/>
          <w:sz w:val="24"/>
          <w:szCs w:val="20"/>
          <w:lang w:bidi="ar"/>
        </w:rPr>
        <w:t>（2）在全文检索中输入“行贿罪”，并选择“全文”，在“当事人”处输入企业法定代表人姓名；</w:t>
      </w:r>
    </w:p>
    <w:p w14:paraId="40093629">
      <w:pPr>
        <w:spacing w:line="360" w:lineRule="auto"/>
        <w:ind w:firstLine="420"/>
        <w:rPr>
          <w:rFonts w:hint="eastAsia" w:ascii="宋体" w:hAnsi="宋体" w:cs="宋体"/>
        </w:rPr>
      </w:pPr>
      <w:r>
        <w:rPr>
          <w:rFonts w:hint="eastAsia" w:ascii="宋体" w:hAnsi="宋体" w:cs="宋体"/>
          <w:kern w:val="0"/>
          <w:sz w:val="24"/>
          <w:szCs w:val="20"/>
          <w:lang w:bidi="ar"/>
        </w:rPr>
        <w:t>（3）在裁判日期选择自采购文件获取之日起前三年（多于三年或不选裁判日期均可），点击检索；</w:t>
      </w:r>
    </w:p>
    <w:p w14:paraId="3C6F9278">
      <w:pPr>
        <w:ind w:firstLine="480" w:firstLineChars="200"/>
        <w:jc w:val="left"/>
        <w:rPr>
          <w:rFonts w:hint="eastAsia" w:ascii="宋体" w:hAnsi="宋体" w:cs="宋体"/>
        </w:rPr>
      </w:pPr>
      <w:r>
        <w:rPr>
          <w:rFonts w:hint="eastAsia" w:ascii="宋体" w:hAnsi="宋体" w:cs="宋体"/>
          <w:kern w:val="0"/>
          <w:sz w:val="24"/>
          <w:szCs w:val="20"/>
          <w:lang w:bidi="ar"/>
        </w:rPr>
        <w:t>（4）截取成功截图如下（须截取到左上角的时间）。</w:t>
      </w:r>
    </w:p>
    <w:p w14:paraId="4915B739">
      <w:pPr>
        <w:pStyle w:val="17"/>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24"/>
          <w:szCs w:val="24"/>
          <w:lang w:val="en-US" w:eastAsia="zh-CN" w:bidi="ar-SA"/>
        </w:rPr>
      </w:pPr>
      <w:r>
        <w:rPr>
          <w:rFonts w:hint="eastAsia" w:ascii="宋体" w:hAnsi="宋体" w:cs="宋体"/>
          <w:kern w:val="0"/>
          <w:sz w:val="24"/>
          <w:szCs w:val="20"/>
          <w:lang w:bidi="ar"/>
        </w:rPr>
        <w:drawing>
          <wp:inline distT="0" distB="0" distL="114300" distR="114300">
            <wp:extent cx="5486400" cy="3267075"/>
            <wp:effectExtent l="0" t="0" r="0" b="0"/>
            <wp:docPr id="22"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截图"/>
                    <pic:cNvPicPr>
                      <a:picLocks noChangeAspect="1"/>
                    </pic:cNvPicPr>
                  </pic:nvPicPr>
                  <pic:blipFill>
                    <a:blip r:embed="rId22"/>
                    <a:srcRect l="-1118" r="-2257"/>
                    <a:stretch>
                      <a:fillRect/>
                    </a:stretch>
                  </pic:blipFill>
                  <pic:spPr>
                    <a:xfrm>
                      <a:off x="0" y="0"/>
                      <a:ext cx="5486400" cy="3267075"/>
                    </a:xfrm>
                    <a:prstGeom prst="rect">
                      <a:avLst/>
                    </a:prstGeom>
                    <a:noFill/>
                    <a:ln>
                      <a:noFill/>
                    </a:ln>
                  </pic:spPr>
                </pic:pic>
              </a:graphicData>
            </a:graphic>
          </wp:inline>
        </w:drawing>
      </w:r>
    </w:p>
    <w:p w14:paraId="1FCD223A">
      <w:pPr>
        <w:pStyle w:val="4"/>
        <w:numPr>
          <w:ilvl w:val="0"/>
          <w:numId w:val="0"/>
        </w:numPr>
        <w:ind w:left="0" w:leftChars="0" w:firstLine="0" w:firstLineChars="0"/>
        <w:jc w:val="center"/>
        <w:outlineLvl w:val="1"/>
        <w:rPr>
          <w:rFonts w:hint="eastAsia" w:ascii="宋体" w:hAnsi="宋体" w:eastAsia="宋体" w:cs="宋体"/>
          <w:b/>
          <w:bCs/>
          <w:sz w:val="32"/>
          <w:szCs w:val="32"/>
          <w:lang w:val="en-US" w:eastAsia="en-US" w:bidi="ar-SA"/>
        </w:rPr>
      </w:pPr>
    </w:p>
    <w:p w14:paraId="6698CA56">
      <w:pPr>
        <w:pStyle w:val="4"/>
        <w:numPr>
          <w:ilvl w:val="0"/>
          <w:numId w:val="0"/>
        </w:numPr>
        <w:ind w:left="0" w:leftChars="0" w:firstLine="0" w:firstLineChars="0"/>
        <w:jc w:val="center"/>
        <w:outlineLvl w:val="1"/>
        <w:rPr>
          <w:rFonts w:hint="eastAsia" w:ascii="宋体" w:hAnsi="宋体" w:eastAsia="宋体" w:cs="宋体"/>
          <w:b/>
          <w:bCs/>
          <w:sz w:val="32"/>
          <w:szCs w:val="32"/>
          <w:lang w:val="en-US" w:eastAsia="en-US" w:bidi="ar-SA"/>
        </w:rPr>
      </w:pPr>
    </w:p>
    <w:p w14:paraId="5453078D">
      <w:pPr>
        <w:pStyle w:val="4"/>
        <w:numPr>
          <w:ilvl w:val="0"/>
          <w:numId w:val="0"/>
        </w:numPr>
        <w:ind w:left="0" w:leftChars="0" w:firstLine="0" w:firstLineChars="0"/>
        <w:jc w:val="center"/>
        <w:outlineLvl w:val="1"/>
        <w:rPr>
          <w:rFonts w:hint="eastAsia" w:ascii="宋体" w:hAnsi="宋体" w:eastAsia="宋体" w:cs="宋体"/>
          <w:b/>
          <w:bCs/>
          <w:sz w:val="32"/>
          <w:szCs w:val="32"/>
          <w:lang w:val="en-US" w:eastAsia="en-US" w:bidi="ar-SA"/>
        </w:rPr>
      </w:pPr>
    </w:p>
    <w:p w14:paraId="0D8D0FC8">
      <w:pPr>
        <w:pStyle w:val="4"/>
        <w:numPr>
          <w:ilvl w:val="0"/>
          <w:numId w:val="0"/>
        </w:numPr>
        <w:ind w:left="0" w:leftChars="0" w:firstLine="0" w:firstLineChars="0"/>
        <w:jc w:val="center"/>
        <w:outlineLvl w:val="1"/>
        <w:rPr>
          <w:rFonts w:hint="eastAsia" w:ascii="宋体" w:hAnsi="宋体" w:eastAsia="宋体" w:cs="宋体"/>
          <w:b/>
          <w:bCs/>
          <w:sz w:val="32"/>
          <w:szCs w:val="32"/>
          <w:lang w:val="en-US" w:eastAsia="en-US" w:bidi="ar-SA"/>
        </w:rPr>
      </w:pPr>
    </w:p>
    <w:p w14:paraId="1BB98A48">
      <w:pPr>
        <w:pStyle w:val="4"/>
        <w:numPr>
          <w:ilvl w:val="0"/>
          <w:numId w:val="0"/>
        </w:numPr>
        <w:ind w:left="0" w:leftChars="0" w:firstLine="0" w:firstLineChars="0"/>
        <w:jc w:val="center"/>
        <w:outlineLvl w:val="1"/>
        <w:rPr>
          <w:rFonts w:hint="eastAsia" w:ascii="宋体" w:hAnsi="宋体" w:eastAsia="宋体" w:cs="宋体"/>
          <w:b/>
          <w:bCs/>
          <w:sz w:val="32"/>
          <w:szCs w:val="32"/>
          <w:lang w:val="en-US" w:eastAsia="en-US" w:bidi="ar-SA"/>
        </w:rPr>
      </w:pPr>
    </w:p>
    <w:p w14:paraId="7035883A">
      <w:pPr>
        <w:pStyle w:val="4"/>
        <w:numPr>
          <w:ilvl w:val="0"/>
          <w:numId w:val="0"/>
        </w:numPr>
        <w:ind w:left="0" w:leftChars="0" w:firstLine="0" w:firstLineChars="0"/>
        <w:jc w:val="center"/>
        <w:outlineLvl w:val="1"/>
        <w:rPr>
          <w:rFonts w:hint="eastAsia" w:ascii="宋体" w:hAnsi="宋体" w:eastAsia="宋体" w:cs="宋体"/>
          <w:b/>
          <w:bCs/>
          <w:sz w:val="32"/>
          <w:szCs w:val="32"/>
          <w:lang w:val="en-US" w:eastAsia="en-US" w:bidi="ar-SA"/>
        </w:rPr>
      </w:pPr>
    </w:p>
    <w:p w14:paraId="3290C363">
      <w:pPr>
        <w:pStyle w:val="4"/>
        <w:numPr>
          <w:ilvl w:val="0"/>
          <w:numId w:val="0"/>
        </w:numPr>
        <w:ind w:left="0" w:leftChars="0" w:firstLine="0" w:firstLineChars="0"/>
        <w:jc w:val="center"/>
        <w:outlineLvl w:val="1"/>
        <w:rPr>
          <w:rFonts w:hint="eastAsia" w:ascii="宋体" w:hAnsi="宋体" w:eastAsia="宋体" w:cs="宋体"/>
          <w:b/>
          <w:bCs/>
          <w:sz w:val="32"/>
          <w:szCs w:val="32"/>
          <w:lang w:val="en-US" w:eastAsia="en-US" w:bidi="ar-SA"/>
        </w:rPr>
      </w:pPr>
    </w:p>
    <w:p w14:paraId="3A45D72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846FD">
    <w:pPr>
      <w:pStyle w:val="7"/>
      <w:spacing w:line="14" w:lineRule="auto"/>
      <w:rPr>
        <w:sz w:val="14"/>
      </w:rPr>
    </w:pPr>
    <w:r>
      <w:rPr>
        <w:sz w:val="1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C629F">
                          <w:pPr>
                            <w:pStyle w:val="1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09C629F">
                    <w:pPr>
                      <w:pStyle w:val="10"/>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B2E07">
    <w:pPr>
      <w:pStyle w:val="7"/>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C340B">
                          <w:pPr>
                            <w:pStyle w:val="10"/>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4BBC340B">
                    <w:pPr>
                      <w:pStyle w:val="1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E4C28">
    <w:pPr>
      <w:pStyle w:val="11"/>
      <w:pBdr>
        <w:bottom w:val="none" w:color="auto" w:sz="0" w:space="1"/>
      </w:pBdr>
      <w:ind w:left="542" w:hanging="542" w:hangingChars="300"/>
      <w:jc w:val="both"/>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FABD4">
    <w:pPr>
      <w:pStyle w:val="11"/>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587365" cy="5636260"/>
          <wp:effectExtent l="0" t="0" r="3810" b="2540"/>
          <wp:wrapNone/>
          <wp:docPr id="2" name="WordPictureWatermark803135119"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803135119" descr="背景图"/>
                  <pic:cNvPicPr>
                    <a:picLocks noChangeAspect="1"/>
                  </pic:cNvPicPr>
                </pic:nvPicPr>
                <pic:blipFill>
                  <a:blip r:embed="rId1">
                    <a:lum bright="70001" contrast="-70000"/>
                  </a:blip>
                  <a:stretch>
                    <a:fillRect/>
                  </a:stretch>
                </pic:blipFill>
                <pic:spPr>
                  <a:xfrm>
                    <a:off x="0" y="0"/>
                    <a:ext cx="5587365" cy="56362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F15B0">
    <w:pPr>
      <w:pStyle w:val="11"/>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587365" cy="5636260"/>
          <wp:effectExtent l="0" t="0" r="3810" b="2540"/>
          <wp:wrapNone/>
          <wp:docPr id="4" name="WordPictureWatermark803135118"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03135118" descr="背景图"/>
                  <pic:cNvPicPr>
                    <a:picLocks noChangeAspect="1"/>
                  </pic:cNvPicPr>
                </pic:nvPicPr>
                <pic:blipFill>
                  <a:blip r:embed="rId1">
                    <a:lum bright="70001" contrast="-70000"/>
                  </a:blip>
                  <a:stretch>
                    <a:fillRect/>
                  </a:stretch>
                </pic:blipFill>
                <pic:spPr>
                  <a:xfrm>
                    <a:off x="0" y="0"/>
                    <a:ext cx="5587365" cy="56362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D11E5">
    <w:pPr>
      <w:pStyle w:val="1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EE9A9">
    <w:pPr>
      <w:pStyle w:val="11"/>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587365" cy="5636260"/>
          <wp:effectExtent l="0" t="0" r="3810" b="2540"/>
          <wp:wrapNone/>
          <wp:docPr id="1" name="WordPictureWatermark803135125"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803135125" descr="背景图"/>
                  <pic:cNvPicPr>
                    <a:picLocks noChangeAspect="1"/>
                  </pic:cNvPicPr>
                </pic:nvPicPr>
                <pic:blipFill>
                  <a:blip r:embed="rId1">
                    <a:lum bright="70001" contrast="-70000"/>
                  </a:blip>
                  <a:stretch>
                    <a:fillRect/>
                  </a:stretch>
                </pic:blipFill>
                <pic:spPr>
                  <a:xfrm>
                    <a:off x="0" y="0"/>
                    <a:ext cx="5587365" cy="563626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54286">
    <w:pPr>
      <w:pStyle w:val="11"/>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587365" cy="5636260"/>
          <wp:effectExtent l="0" t="0" r="3810" b="2540"/>
          <wp:wrapNone/>
          <wp:docPr id="3" name="WordPictureWatermark803135124"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803135124" descr="背景图"/>
                  <pic:cNvPicPr>
                    <a:picLocks noChangeAspect="1"/>
                  </pic:cNvPicPr>
                </pic:nvPicPr>
                <pic:blipFill>
                  <a:blip r:embed="rId1">
                    <a:lum bright="70001" contrast="-70000"/>
                  </a:blip>
                  <a:stretch>
                    <a:fillRect/>
                  </a:stretch>
                </pic:blipFill>
                <pic:spPr>
                  <a:xfrm>
                    <a:off x="0" y="0"/>
                    <a:ext cx="5587365" cy="56362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FF0E19"/>
    <w:multiLevelType w:val="singleLevel"/>
    <w:tmpl w:val="4DFF0E1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0403D8"/>
    <w:rsid w:val="409340FA"/>
    <w:rsid w:val="65040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宋体" w:hAnsi="宋体" w:eastAsia="宋体" w:cs="宋体"/>
      <w:sz w:val="22"/>
      <w:szCs w:val="22"/>
      <w:lang w:val="en-US" w:eastAsia="en-US" w:bidi="ar-SA"/>
    </w:rPr>
  </w:style>
  <w:style w:type="paragraph" w:styleId="4">
    <w:name w:val="heading 1"/>
    <w:basedOn w:val="1"/>
    <w:next w:val="1"/>
    <w:qFormat/>
    <w:uiPriority w:val="1"/>
    <w:pPr>
      <w:spacing w:line="590" w:lineRule="exact"/>
      <w:ind w:left="3"/>
      <w:outlineLvl w:val="0"/>
    </w:pPr>
    <w:rPr>
      <w:rFonts w:ascii="Microsoft JhengHei" w:hAnsi="Microsoft JhengHei" w:eastAsia="Microsoft JhengHei" w:cs="Microsoft JhengHei"/>
      <w:b/>
      <w:bCs/>
      <w:sz w:val="44"/>
      <w:szCs w:val="44"/>
    </w:rPr>
  </w:style>
  <w:style w:type="paragraph" w:styleId="5">
    <w:name w:val="heading 3"/>
    <w:basedOn w:val="1"/>
    <w:next w:val="1"/>
    <w:qFormat/>
    <w:uiPriority w:val="1"/>
    <w:pPr>
      <w:ind w:left="237" w:right="102"/>
      <w:outlineLvl w:val="2"/>
    </w:pPr>
    <w:rPr>
      <w:sz w:val="28"/>
      <w:szCs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BodyText1I2"/>
    <w:basedOn w:val="3"/>
    <w:autoRedefine/>
    <w:qFormat/>
    <w:uiPriority w:val="0"/>
    <w:pPr>
      <w:spacing w:after="120" w:line="240" w:lineRule="auto"/>
      <w:ind w:left="420" w:leftChars="200" w:firstLine="420" w:firstLineChars="200"/>
      <w:jc w:val="both"/>
      <w:textAlignment w:val="baseline"/>
    </w:pPr>
    <w:rPr>
      <w:rFonts w:ascii="Times New Roman" w:hAnsi="Times New Roman" w:eastAsia="宋体"/>
      <w:kern w:val="2"/>
      <w:sz w:val="21"/>
      <w:szCs w:val="24"/>
      <w:lang w:val="en-US" w:eastAsia="zh-CN" w:bidi="ar-SA"/>
    </w:rPr>
  </w:style>
  <w:style w:type="paragraph" w:customStyle="1" w:styleId="3">
    <w:name w:val="BodyTextIndent"/>
    <w:basedOn w:val="1"/>
    <w:qFormat/>
    <w:uiPriority w:val="0"/>
    <w:pPr>
      <w:topLinePunct/>
      <w:ind w:firstLine="560" w:firstLineChars="200"/>
      <w:jc w:val="both"/>
      <w:textAlignment w:val="baseline"/>
    </w:pPr>
    <w:rPr>
      <w:rFonts w:ascii="宋体" w:hAnsi="宋体"/>
      <w:kern w:val="2"/>
      <w:sz w:val="28"/>
      <w:lang w:val="en-US" w:eastAsia="zh-CN" w:bidi="ar-SA"/>
    </w:rPr>
  </w:style>
  <w:style w:type="paragraph" w:styleId="6">
    <w:name w:val="Normal Indent"/>
    <w:basedOn w:val="1"/>
    <w:next w:val="1"/>
    <w:unhideWhenUsed/>
    <w:qFormat/>
    <w:uiPriority w:val="0"/>
    <w:pPr>
      <w:widowControl w:val="0"/>
      <w:spacing w:after="0" w:line="240" w:lineRule="auto"/>
      <w:ind w:firstLine="420" w:firstLineChars="200"/>
      <w:jc w:val="both"/>
    </w:pPr>
    <w:rPr>
      <w:rFonts w:ascii="Times New Roman" w:hAnsi="Times New Roman" w:eastAsia="宋体" w:cs="Times New Roman"/>
      <w:color w:val="auto"/>
      <w:sz w:val="21"/>
      <w:szCs w:val="24"/>
    </w:rPr>
  </w:style>
  <w:style w:type="paragraph" w:styleId="7">
    <w:name w:val="Body Text"/>
    <w:basedOn w:val="1"/>
    <w:next w:val="8"/>
    <w:qFormat/>
    <w:uiPriority w:val="1"/>
    <w:rPr>
      <w:sz w:val="21"/>
      <w:szCs w:val="21"/>
    </w:rPr>
  </w:style>
  <w:style w:type="paragraph" w:styleId="8">
    <w:name w:val="Body Text 2"/>
    <w:basedOn w:val="1"/>
    <w:qFormat/>
    <w:uiPriority w:val="0"/>
    <w:pPr>
      <w:jc w:val="both"/>
    </w:pPr>
    <w:rPr>
      <w:rFonts w:cs="Times New Roman"/>
      <w:kern w:val="2"/>
      <w:sz w:val="28"/>
      <w:szCs w:val="24"/>
      <w:lang w:eastAsia="zh-CN"/>
    </w:rPr>
  </w:style>
  <w:style w:type="paragraph" w:styleId="9">
    <w:name w:val="Body Text Indent"/>
    <w:basedOn w:val="1"/>
    <w:qFormat/>
    <w:uiPriority w:val="0"/>
    <w:pPr>
      <w:spacing w:after="120"/>
      <w:ind w:left="420" w:leftChars="200"/>
    </w:pPr>
  </w:style>
  <w:style w:type="paragraph" w:styleId="10">
    <w:name w:val="footer"/>
    <w:basedOn w:val="1"/>
    <w:qFormat/>
    <w:uiPriority w:val="0"/>
    <w:pPr>
      <w:tabs>
        <w:tab w:val="center" w:pos="4153"/>
        <w:tab w:val="right" w:pos="8306"/>
      </w:tabs>
      <w:snapToGrid w:val="0"/>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3">
    <w:name w:val="Body Text First Indent 2"/>
    <w:basedOn w:val="9"/>
    <w:qFormat/>
    <w:uiPriority w:val="0"/>
    <w:pPr>
      <w:ind w:firstLine="420" w:firstLine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无间隔1"/>
    <w:autoRedefine/>
    <w:qFormat/>
    <w:uiPriority w:val="99"/>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3200</Words>
  <Characters>3772</Characters>
  <Lines>0</Lines>
  <Paragraphs>0</Paragraphs>
  <TotalTime>1</TotalTime>
  <ScaleCrop>false</ScaleCrop>
  <LinksUpToDate>false</LinksUpToDate>
  <CharactersWithSpaces>4225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2025-07-02T09:03:00Z</dcterms:created>
  <dc:creator>锐驰项目管理有限公司</dc:creator>
  <cp:lastModifiedBy>DELL</cp:lastModifiedBy>
  <dcterms:modified xsi:type="dcterms:W3CDTF">2025-07-02T09:24:45Z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A2212693E3D840EEA2A66F7DC88EADBF_11</vt:lpwstr>
  </property>
  <property fmtid="{D5CDD505-2E9C-101B-9397-08002B2CF9AE}" pid="4" name="KSOTemplateDocerSaveRecord">
    <vt:lpwstr>eyJoZGlkIjoiODRhYjkzYTVlMjEzNTZhYjFmMzI1MTczZjdhODI2YjYiLCJ1c2VySWQiOiI0NDk5Njk3NjIifQ==</vt:lpwstr>
  </property>
</Properties>
</file>