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3CD0EB">
      <w:pPr>
        <w:ind w:left="0" w:leftChars="0" w:firstLine="0" w:firstLineChars="0"/>
        <w:rPr>
          <w:rFonts w:hint="eastAsia" w:ascii="宋体" w:hAnsi="宋体" w:eastAsia="宋体" w:cs="宋体"/>
          <w:b/>
          <w:bCs/>
          <w:kern w:val="0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lang w:val="en-US" w:eastAsia="zh-CN"/>
        </w:rPr>
        <w:t>附件一：需求明细表</w:t>
      </w:r>
    </w:p>
    <w:p w14:paraId="2C7B073D">
      <w:pPr>
        <w:ind w:left="0" w:leftChars="0" w:firstLine="0" w:firstLineChars="0"/>
        <w:rPr>
          <w:rFonts w:hint="eastAsia" w:ascii="宋体" w:hAnsi="宋体" w:eastAsia="宋体" w:cs="宋体"/>
          <w:b/>
          <w:bCs/>
          <w:kern w:val="0"/>
          <w:lang w:val="en-US" w:eastAsia="zh-CN"/>
        </w:rPr>
      </w:pPr>
    </w:p>
    <w:tbl>
      <w:tblPr>
        <w:tblStyle w:val="2"/>
        <w:tblW w:w="573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858"/>
        <w:gridCol w:w="657"/>
        <w:gridCol w:w="667"/>
        <w:gridCol w:w="2609"/>
        <w:gridCol w:w="1096"/>
        <w:gridCol w:w="998"/>
        <w:gridCol w:w="971"/>
        <w:gridCol w:w="1076"/>
      </w:tblGrid>
      <w:tr w14:paraId="6223F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32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047F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标段号</w:t>
            </w:r>
          </w:p>
        </w:tc>
        <w:tc>
          <w:tcPr>
            <w:tcW w:w="448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395E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标段名称</w:t>
            </w: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2BE2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38A2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D5AE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</w:t>
            </w:r>
            <w:r>
              <w:rPr>
                <w:rFonts w:hint="default" w:ascii="宋体" w:hAnsi="宋体" w:eastAsia="宋体" w:cs="Times New Roman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服务项目</w:t>
            </w:r>
          </w:p>
        </w:tc>
        <w:tc>
          <w:tcPr>
            <w:tcW w:w="57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6EB9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Theme="majorEastAsia" w:hAnsiTheme="majorEastAsia" w:eastAsiaTheme="majorEastAsia" w:cstheme="majorEastAsia"/>
                <w:b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b/>
                <w:bCs w:val="0"/>
                <w:kern w:val="0"/>
                <w:sz w:val="21"/>
                <w:szCs w:val="21"/>
                <w:lang w:val="en-US" w:eastAsia="zh-CN"/>
              </w:rPr>
              <w:t>最高限价（元）</w:t>
            </w:r>
          </w:p>
        </w:tc>
        <w:tc>
          <w:tcPr>
            <w:tcW w:w="521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E7FC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Theme="majorEastAsia" w:hAnsiTheme="majorEastAsia" w:eastAsiaTheme="majorEastAsia" w:cstheme="majorEastAsia"/>
                <w:b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kern w:val="0"/>
                <w:sz w:val="21"/>
                <w:szCs w:val="21"/>
                <w:lang w:val="en-US" w:eastAsia="zh-CN"/>
              </w:rPr>
              <w:t>服务时间</w:t>
            </w:r>
          </w:p>
        </w:tc>
        <w:tc>
          <w:tcPr>
            <w:tcW w:w="507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324C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kern w:val="0"/>
                <w:sz w:val="21"/>
                <w:szCs w:val="21"/>
                <w:lang w:val="en-US" w:eastAsia="zh-CN"/>
              </w:rPr>
              <w:t>服务地点</w:t>
            </w:r>
          </w:p>
        </w:tc>
        <w:tc>
          <w:tcPr>
            <w:tcW w:w="56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E548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kern w:val="0"/>
                <w:sz w:val="21"/>
                <w:szCs w:val="21"/>
                <w:lang w:val="en-US" w:eastAsia="zh-CN"/>
              </w:rPr>
              <w:t>供应商名称</w:t>
            </w:r>
          </w:p>
        </w:tc>
      </w:tr>
      <w:tr w14:paraId="2749D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  <w:jc w:val="center"/>
        </w:trPr>
        <w:tc>
          <w:tcPr>
            <w:tcW w:w="329" w:type="pct"/>
            <w:vMerge w:val="restar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A36A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48" w:type="pct"/>
            <w:vMerge w:val="restar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F5C3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highlight w:val="none"/>
                <w:lang w:val="en-US" w:eastAsia="zh-CN"/>
              </w:rPr>
              <w:t>2025年计量设备技术服务</w:t>
            </w: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DFAE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B021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计量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5CEA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单相智能电能表入网检测</w:t>
            </w:r>
          </w:p>
        </w:tc>
        <w:tc>
          <w:tcPr>
            <w:tcW w:w="572" w:type="pct"/>
            <w:vMerge w:val="restar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371F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420000</w:t>
            </w:r>
          </w:p>
        </w:tc>
        <w:tc>
          <w:tcPr>
            <w:tcW w:w="521" w:type="pct"/>
            <w:vMerge w:val="restar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8858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/>
                <w:sz w:val="21"/>
                <w:szCs w:val="21"/>
                <w:highlight w:val="none"/>
                <w:lang w:val="en-US" w:eastAsia="zh-CN"/>
              </w:rPr>
              <w:t>自合同签订之日起2025.12.31</w:t>
            </w:r>
          </w:p>
        </w:tc>
        <w:tc>
          <w:tcPr>
            <w:tcW w:w="507" w:type="pct"/>
            <w:vMerge w:val="restar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75BC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highlight w:val="none"/>
                <w:lang w:val="en-US" w:eastAsia="zh-CN"/>
              </w:rPr>
              <w:t>甲方指定地点</w:t>
            </w:r>
          </w:p>
        </w:tc>
        <w:tc>
          <w:tcPr>
            <w:tcW w:w="562" w:type="pct"/>
            <w:vMerge w:val="restar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E208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Theme="majorEastAsia" w:hAnsiTheme="majorEastAsia" w:eastAsiaTheme="majorEastAsia" w:cstheme="majorEastAsia"/>
                <w:kern w:val="0"/>
                <w:sz w:val="21"/>
                <w:szCs w:val="21"/>
                <w:highlight w:val="none"/>
                <w:lang w:val="en-US" w:eastAsia="zh-CN"/>
              </w:rPr>
              <w:t>内蒙古科电电气有限责任公司</w:t>
            </w:r>
          </w:p>
        </w:tc>
      </w:tr>
      <w:tr w14:paraId="7B2CC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  <w:jc w:val="center"/>
        </w:trPr>
        <w:tc>
          <w:tcPr>
            <w:tcW w:w="329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D4B7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8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1493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6143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3DDB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计量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77F1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三相四线智能电能表入网检测</w:t>
            </w:r>
          </w:p>
        </w:tc>
        <w:tc>
          <w:tcPr>
            <w:tcW w:w="57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FC06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1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4CA3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7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FA81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B592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3F9A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jc w:val="center"/>
        </w:trPr>
        <w:tc>
          <w:tcPr>
            <w:tcW w:w="329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47E0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8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0F35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22FD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96E5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计量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3D61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三相智能电能表入网检测</w:t>
            </w:r>
          </w:p>
        </w:tc>
        <w:tc>
          <w:tcPr>
            <w:tcW w:w="57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E09E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1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9AB0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7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2865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D2F7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641E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329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2B50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8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78F9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C421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2772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计量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FD6F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高精度多功能关口电能表入网检测</w:t>
            </w:r>
          </w:p>
        </w:tc>
        <w:tc>
          <w:tcPr>
            <w:tcW w:w="57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1069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1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EA6B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7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AF7B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239A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5326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329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2BA1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8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A926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6C16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1ED0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计量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92DA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营销智慧终端入网检测</w:t>
            </w:r>
          </w:p>
        </w:tc>
        <w:tc>
          <w:tcPr>
            <w:tcW w:w="57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764A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1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ED81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7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9565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A149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7460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  <w:jc w:val="center"/>
        </w:trPr>
        <w:tc>
          <w:tcPr>
            <w:tcW w:w="329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5BE2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8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85FE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B458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3462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计量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033D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通信单元入网检测</w:t>
            </w:r>
          </w:p>
        </w:tc>
        <w:tc>
          <w:tcPr>
            <w:tcW w:w="57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5465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1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2E23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7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0C17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F7B9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B041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329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0682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8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D8E1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62BE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2A1A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计量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43B0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10kV以下互感器（5项试验）</w:t>
            </w:r>
          </w:p>
        </w:tc>
        <w:tc>
          <w:tcPr>
            <w:tcW w:w="57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95BB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1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7BEC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7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9235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6F25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8838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329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1B90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8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AA54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AE74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7AFD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计量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8134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10kV及以上互感器（5项试验）</w:t>
            </w:r>
          </w:p>
        </w:tc>
        <w:tc>
          <w:tcPr>
            <w:tcW w:w="57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CADD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1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DD44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7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2767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9E1E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08F1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jc w:val="center"/>
        </w:trPr>
        <w:tc>
          <w:tcPr>
            <w:tcW w:w="329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98E8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8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1056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32E6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EE7B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计量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1DAD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高压计量箱（组合互感器）（5项试验）</w:t>
            </w:r>
          </w:p>
        </w:tc>
        <w:tc>
          <w:tcPr>
            <w:tcW w:w="57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29C3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1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965E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7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541A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F32F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BC31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  <w:jc w:val="center"/>
        </w:trPr>
        <w:tc>
          <w:tcPr>
            <w:tcW w:w="329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8A06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8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D74B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714C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98E5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计量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979D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低压电流互感器（扩项后检测项目）</w:t>
            </w:r>
          </w:p>
        </w:tc>
        <w:tc>
          <w:tcPr>
            <w:tcW w:w="57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E5C9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1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7FD4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7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A2F4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4FAC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3CDF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  <w:jc w:val="center"/>
        </w:trPr>
        <w:tc>
          <w:tcPr>
            <w:tcW w:w="329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DA4E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8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EC43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2363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4337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计量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2C1C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电压互感器（扩项后检测项目）</w:t>
            </w:r>
          </w:p>
        </w:tc>
        <w:tc>
          <w:tcPr>
            <w:tcW w:w="57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CB83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1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B0FA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7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FCEF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5F4F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F1CF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  <w:jc w:val="center"/>
        </w:trPr>
        <w:tc>
          <w:tcPr>
            <w:tcW w:w="329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391D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8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F387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8E93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9B8E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计量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B90B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高压计量箱（组合互感器）（扩项后检测项目）</w:t>
            </w:r>
          </w:p>
        </w:tc>
        <w:tc>
          <w:tcPr>
            <w:tcW w:w="57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CDC1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1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2A1F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7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B679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86A0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C039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329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6ABF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8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7DE7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FA2D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38EB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计量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C173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电流互感器（扩项后检测项目）</w:t>
            </w:r>
          </w:p>
        </w:tc>
        <w:tc>
          <w:tcPr>
            <w:tcW w:w="57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7305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1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032B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7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02AB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9157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E3BF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  <w:jc w:val="center"/>
        </w:trPr>
        <w:tc>
          <w:tcPr>
            <w:tcW w:w="329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4D02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8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297C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4488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152B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计量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58BD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单相多功能标准表（含安装式标准电能表、现场校验仪）</w:t>
            </w:r>
          </w:p>
        </w:tc>
        <w:tc>
          <w:tcPr>
            <w:tcW w:w="57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4EEB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1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A69E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7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648C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F0B6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6B4A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jc w:val="center"/>
        </w:trPr>
        <w:tc>
          <w:tcPr>
            <w:tcW w:w="329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D5F7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8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9D0A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46C2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35A6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计量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B9AA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三相多功能标准表（含安装式标准电能表、现场校验仪）</w:t>
            </w:r>
          </w:p>
        </w:tc>
        <w:tc>
          <w:tcPr>
            <w:tcW w:w="57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E59B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1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CDF6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7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5632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139E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8865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329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07C1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8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E3F5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3413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1633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计量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D30D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三相四线电子式多功能电能表（关口表）</w:t>
            </w:r>
          </w:p>
        </w:tc>
        <w:tc>
          <w:tcPr>
            <w:tcW w:w="57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6A39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1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93C5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7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6AF0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23DE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FAC8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329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0B08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8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9E09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2EEC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5AAE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计量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8BF7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非车载充电桩校验仪</w:t>
            </w:r>
          </w:p>
        </w:tc>
        <w:tc>
          <w:tcPr>
            <w:tcW w:w="57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89F0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1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A39C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7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4A47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0FF3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10A1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329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A573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8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F833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43BF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2760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计量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7877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交流充电桩校验仪</w:t>
            </w:r>
          </w:p>
        </w:tc>
        <w:tc>
          <w:tcPr>
            <w:tcW w:w="57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F9BC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1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BA31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7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B1FE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A8D3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F702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  <w:jc w:val="center"/>
        </w:trPr>
        <w:tc>
          <w:tcPr>
            <w:tcW w:w="329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C912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8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CC04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F06F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9DDB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计量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D8FC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电流互感器</w:t>
            </w:r>
          </w:p>
        </w:tc>
        <w:tc>
          <w:tcPr>
            <w:tcW w:w="57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6079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1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31F3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7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3D24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806B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8A52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329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5D18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8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96E5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D999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AE32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计量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7160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电压互感器</w:t>
            </w:r>
          </w:p>
        </w:tc>
        <w:tc>
          <w:tcPr>
            <w:tcW w:w="57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982D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1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F8AE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7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E81E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727F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8002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29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402C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8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44E2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2525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0E5F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计量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2F79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互感器负荷箱</w:t>
            </w:r>
          </w:p>
        </w:tc>
        <w:tc>
          <w:tcPr>
            <w:tcW w:w="57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1481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1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97A7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7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4C86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AFE9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A741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329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92C3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8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B5DA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AD1B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6A71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计量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AFC7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互感器校验仪</w:t>
            </w:r>
          </w:p>
        </w:tc>
        <w:tc>
          <w:tcPr>
            <w:tcW w:w="57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7B7E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1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06AA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7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E394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2F93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3FC5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329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E8EB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8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816D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D4ED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6188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计量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26B9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多功能仪表校验装置（源、表功能全有）</w:t>
            </w:r>
          </w:p>
        </w:tc>
        <w:tc>
          <w:tcPr>
            <w:tcW w:w="57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4D2E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1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F7C9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7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D0D8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B3DC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822F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jc w:val="center"/>
        </w:trPr>
        <w:tc>
          <w:tcPr>
            <w:tcW w:w="329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8997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8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72F7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37BB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87EA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计量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3AB3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多功能标准源（只有源功能）</w:t>
            </w:r>
          </w:p>
        </w:tc>
        <w:tc>
          <w:tcPr>
            <w:tcW w:w="57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DDF0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1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03FB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7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025B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AA9A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3494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329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C77D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8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3DB0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0B60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8F82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计量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EFD0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数字万用表</w:t>
            </w:r>
          </w:p>
        </w:tc>
        <w:tc>
          <w:tcPr>
            <w:tcW w:w="57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DA4A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1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320C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7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A9E3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A794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3EB7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329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4FAA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8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8580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CAC1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D607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计量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EAD6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数字多用表</w:t>
            </w:r>
          </w:p>
        </w:tc>
        <w:tc>
          <w:tcPr>
            <w:tcW w:w="57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095E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1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7EC8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7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08AA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F73F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4CED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329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1136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8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33BE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9D35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1F2B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计量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0996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绝缘电阻表</w:t>
            </w:r>
          </w:p>
        </w:tc>
        <w:tc>
          <w:tcPr>
            <w:tcW w:w="57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F5B8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1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ADC2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7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B484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894F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7C77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329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1864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8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EEB0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313F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100C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计量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B6AE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接地电阻测试仪</w:t>
            </w:r>
          </w:p>
        </w:tc>
        <w:tc>
          <w:tcPr>
            <w:tcW w:w="57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4B76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1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D246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7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8807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D197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3AC4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329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E425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8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81E2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F1A7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71B3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计量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B27B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直流电阻箱</w:t>
            </w:r>
          </w:p>
        </w:tc>
        <w:tc>
          <w:tcPr>
            <w:tcW w:w="57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F23B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1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0039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7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55D6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501C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79D4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329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C684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8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86A0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533A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81C6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计量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1B0F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单相电能表检定装置</w:t>
            </w:r>
          </w:p>
        </w:tc>
        <w:tc>
          <w:tcPr>
            <w:tcW w:w="57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0D50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1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201F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7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4ECC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1000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08F5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329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9E87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8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6306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04A8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91F0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计量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FB8C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三相电能表检定装置</w:t>
            </w:r>
          </w:p>
        </w:tc>
        <w:tc>
          <w:tcPr>
            <w:tcW w:w="57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905B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1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1FD8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7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C0A7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DD55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D367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329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858A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8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52D5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2CC3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5AD9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计量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F986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变送器</w:t>
            </w:r>
          </w:p>
        </w:tc>
        <w:tc>
          <w:tcPr>
            <w:tcW w:w="57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AB01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1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77B3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7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3EC6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C53D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00A2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329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94F4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8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3AE5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C9C9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34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2A5C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计量</w:t>
            </w:r>
          </w:p>
        </w:tc>
        <w:tc>
          <w:tcPr>
            <w:tcW w:w="1364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6CC6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0"/>
                <w:sz w:val="21"/>
                <w:szCs w:val="21"/>
                <w:highlight w:val="none"/>
                <w:lang w:val="en-US" w:eastAsia="zh-CN" w:bidi="ar"/>
              </w:rPr>
              <w:t>采控装置</w:t>
            </w:r>
          </w:p>
        </w:tc>
        <w:tc>
          <w:tcPr>
            <w:tcW w:w="57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DBA5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1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4776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7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F1D4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vMerge w:val="continue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2673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3E36E69B">
      <w:pPr>
        <w:ind w:left="0" w:leftChars="0" w:firstLine="0" w:firstLineChars="0"/>
        <w:rPr>
          <w:rFonts w:hint="eastAsia" w:ascii="宋体" w:hAnsi="宋体" w:eastAsia="宋体" w:cs="宋体"/>
          <w:kern w:val="0"/>
        </w:rPr>
      </w:pPr>
    </w:p>
    <w:p w14:paraId="024A0D1F">
      <w:pPr>
        <w:rPr>
          <w:rFonts w:hint="default" w:ascii="楷体" w:hAnsi="楷体" w:eastAsia="楷体" w:cs="楷体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highlight w:val="none"/>
          <w:lang w:val="en-US" w:eastAsia="zh-CN"/>
        </w:rPr>
        <w:t>备注：本项目拦标价按照</w:t>
      </w:r>
      <w:r>
        <w:rPr>
          <w:rFonts w:hint="default" w:ascii="楷体" w:hAnsi="楷体" w:eastAsia="楷体" w:cs="楷体"/>
          <w:sz w:val="24"/>
          <w:szCs w:val="24"/>
          <w:highlight w:val="none"/>
          <w:lang w:val="en-US" w:eastAsia="zh-CN"/>
        </w:rPr>
        <w:t>电能计量监督中心实验室</w:t>
      </w:r>
      <w:r>
        <w:rPr>
          <w:rFonts w:hint="eastAsia" w:ascii="楷体" w:hAnsi="楷体" w:eastAsia="楷体" w:cs="楷体"/>
          <w:sz w:val="24"/>
          <w:szCs w:val="24"/>
          <w:highlight w:val="none"/>
          <w:lang w:val="en-US" w:eastAsia="zh-CN"/>
        </w:rPr>
        <w:t>检测项目本年度剩余5个月</w:t>
      </w:r>
      <w:r>
        <w:rPr>
          <w:rFonts w:hint="default" w:ascii="楷体" w:hAnsi="楷体" w:eastAsia="楷体" w:cs="楷体"/>
          <w:sz w:val="24"/>
          <w:szCs w:val="24"/>
          <w:highlight w:val="none"/>
          <w:lang w:val="en-US" w:eastAsia="zh-CN"/>
        </w:rPr>
        <w:t>常规检测量</w:t>
      </w:r>
      <w:r>
        <w:rPr>
          <w:rFonts w:hint="eastAsia" w:ascii="楷体" w:hAnsi="楷体" w:eastAsia="楷体" w:cs="楷体"/>
          <w:sz w:val="24"/>
          <w:szCs w:val="24"/>
          <w:highlight w:val="none"/>
          <w:lang w:val="en-US" w:eastAsia="zh-CN"/>
        </w:rPr>
        <w:t>得出</w:t>
      </w:r>
      <w:r>
        <w:rPr>
          <w:rFonts w:hint="default" w:ascii="楷体" w:hAnsi="楷体" w:eastAsia="楷体" w:cs="楷体"/>
          <w:sz w:val="24"/>
          <w:szCs w:val="24"/>
          <w:highlight w:val="none"/>
          <w:lang w:val="en-US" w:eastAsia="zh-CN"/>
        </w:rPr>
        <w:t>，根据合同签订周期按照实际检测量核算金额据实结算。</w:t>
      </w:r>
    </w:p>
    <w:p w14:paraId="7F5685C2">
      <w:pPr>
        <w:rPr>
          <w:rFonts w:hint="default" w:ascii="楷体" w:hAnsi="楷体" w:eastAsia="楷体" w:cs="楷体"/>
          <w:sz w:val="24"/>
          <w:szCs w:val="24"/>
          <w:highlight w:val="none"/>
          <w:lang w:val="en-US" w:eastAsia="zh-CN"/>
        </w:rPr>
      </w:pPr>
    </w:p>
    <w:p w14:paraId="0FFAD333">
      <w:pPr>
        <w:rPr>
          <w:rFonts w:hint="default" w:ascii="楷体" w:hAnsi="楷体" w:eastAsia="楷体" w:cs="楷体"/>
          <w:sz w:val="24"/>
          <w:szCs w:val="24"/>
          <w:highlight w:val="none"/>
          <w:lang w:val="en-US" w:eastAsia="zh-CN"/>
        </w:rPr>
      </w:pPr>
    </w:p>
    <w:p w14:paraId="04D0F7C9">
      <w:pPr>
        <w:rPr>
          <w:rFonts w:hint="default" w:ascii="楷体" w:hAnsi="楷体" w:eastAsia="楷体" w:cs="楷体"/>
          <w:sz w:val="24"/>
          <w:szCs w:val="24"/>
          <w:highlight w:val="none"/>
          <w:lang w:val="en-US" w:eastAsia="zh-CN"/>
        </w:rPr>
      </w:pPr>
    </w:p>
    <w:p w14:paraId="43926B7F">
      <w:pPr>
        <w:rPr>
          <w:rFonts w:hint="default" w:ascii="楷体" w:hAnsi="楷体" w:eastAsia="楷体" w:cs="楷体"/>
          <w:sz w:val="24"/>
          <w:szCs w:val="24"/>
          <w:highlight w:val="none"/>
          <w:lang w:val="en-US" w:eastAsia="zh-CN"/>
        </w:rPr>
      </w:pPr>
    </w:p>
    <w:p w14:paraId="3B54789B">
      <w:pPr>
        <w:rPr>
          <w:rFonts w:hint="default" w:ascii="楷体" w:hAnsi="楷体" w:eastAsia="楷体" w:cs="楷体"/>
          <w:sz w:val="24"/>
          <w:szCs w:val="24"/>
          <w:highlight w:val="none"/>
          <w:lang w:val="en-US" w:eastAsia="zh-CN"/>
        </w:rPr>
      </w:pPr>
    </w:p>
    <w:p w14:paraId="2170A924">
      <w:pPr>
        <w:rPr>
          <w:rFonts w:hint="default" w:ascii="楷体" w:hAnsi="楷体" w:eastAsia="楷体" w:cs="楷体"/>
          <w:sz w:val="24"/>
          <w:szCs w:val="24"/>
          <w:highlight w:val="none"/>
          <w:lang w:val="en-US" w:eastAsia="zh-CN"/>
        </w:rPr>
      </w:pPr>
    </w:p>
    <w:p w14:paraId="38F76172">
      <w:pPr>
        <w:rPr>
          <w:rFonts w:hint="default" w:ascii="楷体" w:hAnsi="楷体" w:eastAsia="楷体" w:cs="楷体"/>
          <w:sz w:val="24"/>
          <w:szCs w:val="24"/>
          <w:highlight w:val="none"/>
          <w:lang w:val="en-US" w:eastAsia="zh-CN"/>
        </w:rPr>
      </w:pPr>
    </w:p>
    <w:p w14:paraId="4BB59609">
      <w:pPr>
        <w:rPr>
          <w:rFonts w:hint="default" w:ascii="楷体" w:hAnsi="楷体" w:eastAsia="楷体" w:cs="楷体"/>
          <w:sz w:val="24"/>
          <w:szCs w:val="24"/>
          <w:highlight w:val="none"/>
          <w:lang w:val="en-US" w:eastAsia="zh-CN"/>
        </w:rPr>
      </w:pPr>
    </w:p>
    <w:p w14:paraId="07937862">
      <w:pPr>
        <w:rPr>
          <w:rFonts w:hint="default" w:ascii="楷体" w:hAnsi="楷体" w:eastAsia="楷体" w:cs="楷体"/>
          <w:sz w:val="24"/>
          <w:szCs w:val="24"/>
          <w:highlight w:val="none"/>
          <w:lang w:val="en-US" w:eastAsia="zh-CN"/>
        </w:rPr>
      </w:pPr>
    </w:p>
    <w:p w14:paraId="60F9B945">
      <w:pPr>
        <w:rPr>
          <w:rFonts w:hint="default" w:ascii="楷体" w:hAnsi="楷体" w:eastAsia="楷体" w:cs="楷体"/>
          <w:sz w:val="24"/>
          <w:szCs w:val="24"/>
          <w:highlight w:val="none"/>
          <w:lang w:val="en-US" w:eastAsia="zh-CN"/>
        </w:rPr>
      </w:pPr>
    </w:p>
    <w:p w14:paraId="78B05872">
      <w:pPr>
        <w:rPr>
          <w:rFonts w:hint="default" w:ascii="楷体" w:hAnsi="楷体" w:eastAsia="楷体" w:cs="楷体"/>
          <w:sz w:val="24"/>
          <w:szCs w:val="24"/>
          <w:highlight w:val="none"/>
          <w:lang w:val="en-US" w:eastAsia="zh-CN"/>
        </w:rPr>
      </w:pPr>
    </w:p>
    <w:p w14:paraId="0EEDE74F">
      <w:pPr>
        <w:rPr>
          <w:rFonts w:hint="default" w:ascii="楷体" w:hAnsi="楷体" w:eastAsia="楷体" w:cs="楷体"/>
          <w:sz w:val="24"/>
          <w:szCs w:val="24"/>
          <w:highlight w:val="none"/>
          <w:lang w:val="en-US" w:eastAsia="zh-CN"/>
        </w:rPr>
      </w:pPr>
    </w:p>
    <w:p w14:paraId="35899791">
      <w:pPr>
        <w:rPr>
          <w:rFonts w:hint="default" w:ascii="楷体" w:hAnsi="楷体" w:eastAsia="楷体" w:cs="楷体"/>
          <w:sz w:val="24"/>
          <w:szCs w:val="24"/>
          <w:highlight w:val="none"/>
          <w:lang w:val="en-US" w:eastAsia="zh-CN"/>
        </w:rPr>
      </w:pPr>
    </w:p>
    <w:p w14:paraId="28FD967E">
      <w:pPr>
        <w:rPr>
          <w:rFonts w:hint="default" w:ascii="楷体" w:hAnsi="楷体" w:eastAsia="楷体" w:cs="楷体"/>
          <w:sz w:val="24"/>
          <w:szCs w:val="24"/>
          <w:highlight w:val="none"/>
          <w:lang w:val="en-US" w:eastAsia="zh-CN"/>
        </w:rPr>
      </w:pPr>
    </w:p>
    <w:p w14:paraId="1DD9A0FE">
      <w:pPr>
        <w:rPr>
          <w:rFonts w:hint="default" w:ascii="楷体" w:hAnsi="楷体" w:eastAsia="楷体" w:cs="楷体"/>
          <w:sz w:val="24"/>
          <w:szCs w:val="24"/>
          <w:highlight w:val="none"/>
          <w:lang w:val="en-US" w:eastAsia="zh-CN"/>
        </w:rPr>
      </w:pPr>
    </w:p>
    <w:p w14:paraId="17F1613A">
      <w:pPr>
        <w:rPr>
          <w:rFonts w:hint="default" w:ascii="楷体" w:hAnsi="楷体" w:eastAsia="楷体" w:cs="楷体"/>
          <w:sz w:val="24"/>
          <w:szCs w:val="24"/>
          <w:highlight w:val="none"/>
          <w:lang w:val="en-US" w:eastAsia="zh-CN"/>
        </w:rPr>
      </w:pPr>
    </w:p>
    <w:p w14:paraId="1C7D974B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附件二：</w:t>
      </w:r>
    </w:p>
    <w:p w14:paraId="67E362A0">
      <w:pPr>
        <w:widowControl w:val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法定代表人身份证明</w:t>
      </w:r>
    </w:p>
    <w:p w14:paraId="3303812C">
      <w:pPr>
        <w:widowControl w:val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（适用于无委托代理人的情况）</w:t>
      </w:r>
    </w:p>
    <w:p w14:paraId="08732B2F">
      <w:pPr>
        <w:spacing w:line="440" w:lineRule="exact"/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3EE849E5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5E00A58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06556C8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单位性质：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29CE21A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</w:t>
      </w:r>
    </w:p>
    <w:p w14:paraId="0399819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成立时间：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日</w:t>
      </w:r>
    </w:p>
    <w:p w14:paraId="6F04A0D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经营期限：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</w:p>
    <w:p w14:paraId="057F7B6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</w:p>
    <w:p w14:paraId="7952688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名称）的法定代表人。</w:t>
      </w:r>
    </w:p>
    <w:p w14:paraId="3D3812A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 w14:paraId="04A848CE">
      <w:pPr>
        <w:widowControl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附：法定代表人身份证正反面</w:t>
      </w:r>
    </w:p>
    <w:p w14:paraId="07BC2E06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</w:p>
    <w:p w14:paraId="6DB1E4A3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</w:p>
    <w:p w14:paraId="2CEDE768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048B4125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</w:t>
      </w:r>
    </w:p>
    <w:p w14:paraId="01CBAB18">
      <w:pPr>
        <w:spacing w:line="440" w:lineRule="exact"/>
        <w:ind w:firstLine="6000" w:firstLineChars="2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      </w:t>
      </w:r>
    </w:p>
    <w:p w14:paraId="7D66F181">
      <w:pPr>
        <w:spacing w:line="440" w:lineRule="exact"/>
        <w:ind w:firstLine="6000" w:firstLineChars="2500"/>
        <w:rPr>
          <w:rFonts w:hint="eastAsia" w:ascii="宋体" w:hAnsi="宋体" w:eastAsia="宋体" w:cs="宋体"/>
          <w:szCs w:val="21"/>
        </w:rPr>
      </w:pPr>
    </w:p>
    <w:p w14:paraId="1F91FEAB">
      <w:pPr>
        <w:spacing w:line="440" w:lineRule="exact"/>
        <w:ind w:firstLine="6000" w:firstLineChars="2500"/>
        <w:rPr>
          <w:rFonts w:hint="eastAsia" w:ascii="宋体" w:hAnsi="宋体" w:eastAsia="宋体" w:cs="宋体"/>
          <w:szCs w:val="21"/>
        </w:rPr>
      </w:pPr>
    </w:p>
    <w:p w14:paraId="736373E8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1FDB5048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br w:type="page"/>
      </w:r>
    </w:p>
    <w:p w14:paraId="35C40847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</w:p>
    <w:p w14:paraId="115ECEC0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（适用于有委托代理人的情况） </w:t>
      </w:r>
    </w:p>
    <w:p w14:paraId="112EC2A9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07A2E880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38CD0E99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本人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（姓名）系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名称）的法定代表人，现委托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（项目名称）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标段</w:t>
      </w:r>
      <w:r>
        <w:rPr>
          <w:rFonts w:hint="eastAsia" w:ascii="宋体" w:hAnsi="宋体" w:eastAsia="宋体" w:cs="宋体"/>
          <w:sz w:val="24"/>
          <w:lang w:eastAsia="zh-CN"/>
        </w:rPr>
        <w:t>响应文件</w:t>
      </w:r>
      <w:r>
        <w:rPr>
          <w:rFonts w:hint="eastAsia" w:ascii="宋体" w:hAnsi="宋体" w:eastAsia="宋体" w:cs="宋体"/>
          <w:sz w:val="24"/>
        </w:rPr>
        <w:t>、签订合同和处理有关事宜，其法律后果由我方承担。</w:t>
      </w:r>
    </w:p>
    <w:p w14:paraId="1DCFD249">
      <w:pPr>
        <w:spacing w:line="44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委托期限：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。</w:t>
      </w:r>
    </w:p>
    <w:p w14:paraId="7664E0C9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委托代理人无转委托权。</w:t>
      </w:r>
    </w:p>
    <w:p w14:paraId="070490F6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附：法定代表人及委托代理人身份证正反面</w:t>
      </w:r>
    </w:p>
    <w:p w14:paraId="5DFA2358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4BEC2194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28A8208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BED384E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（盖单位章）</w:t>
      </w:r>
    </w:p>
    <w:p w14:paraId="5F66F7C9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00CD3890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</w:p>
    <w:p w14:paraId="42965270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（签字） </w:t>
      </w:r>
    </w:p>
    <w:p w14:paraId="03CA3956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  </w:t>
      </w:r>
    </w:p>
    <w:p w14:paraId="0C41580F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E86B72A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8572272">
      <w:pPr>
        <w:spacing w:line="440" w:lineRule="exact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日</w:t>
      </w:r>
    </w:p>
    <w:p w14:paraId="19B34AE1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130BE7E9">
      <w:pPr>
        <w:ind w:left="0" w:leftChars="0" w:firstLine="0" w:firstLineChars="0"/>
        <w:rPr>
          <w:rFonts w:hint="default" w:ascii="楷体" w:hAnsi="楷体" w:eastAsia="楷体" w:cs="楷体"/>
          <w:sz w:val="24"/>
          <w:szCs w:val="24"/>
          <w:highlight w:val="none"/>
          <w:lang w:val="en-US" w:eastAsia="zh-CN"/>
        </w:rPr>
      </w:pPr>
    </w:p>
    <w:p w14:paraId="2272A4F3">
      <w:pPr>
        <w:ind w:left="0" w:leftChars="0" w:firstLine="0" w:firstLineChars="0"/>
        <w:rPr>
          <w:rFonts w:hint="default" w:ascii="楷体" w:hAnsi="楷体" w:eastAsia="楷体" w:cs="楷体"/>
          <w:sz w:val="24"/>
          <w:szCs w:val="24"/>
          <w:highlight w:val="none"/>
          <w:lang w:val="en-US" w:eastAsia="zh-CN"/>
        </w:rPr>
      </w:pPr>
    </w:p>
    <w:p w14:paraId="1921E9AA">
      <w:pPr>
        <w:ind w:left="0" w:leftChars="0" w:firstLine="0" w:firstLineChars="0"/>
        <w:rPr>
          <w:rFonts w:hint="default" w:ascii="楷体" w:hAnsi="楷体" w:eastAsia="楷体" w:cs="楷体"/>
          <w:sz w:val="24"/>
          <w:szCs w:val="24"/>
          <w:highlight w:val="none"/>
          <w:lang w:val="en-US" w:eastAsia="zh-CN"/>
        </w:rPr>
      </w:pPr>
    </w:p>
    <w:p w14:paraId="0E061D1A">
      <w:pPr>
        <w:ind w:left="0" w:leftChars="0" w:firstLine="0" w:firstLineChars="0"/>
        <w:rPr>
          <w:rFonts w:hint="default" w:ascii="楷体" w:hAnsi="楷体" w:eastAsia="楷体" w:cs="楷体"/>
          <w:sz w:val="24"/>
          <w:szCs w:val="24"/>
          <w:highlight w:val="none"/>
          <w:lang w:val="en-US" w:eastAsia="zh-CN"/>
        </w:rPr>
      </w:pPr>
    </w:p>
    <w:p w14:paraId="3EAD1B94">
      <w:pPr>
        <w:widowControl w:val="0"/>
        <w:spacing w:after="0" w:line="360" w:lineRule="auto"/>
        <w:jc w:val="both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>附件三：</w:t>
      </w:r>
    </w:p>
    <w:p w14:paraId="35581BA1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436B242F">
      <w:pPr>
        <w:pageBreakBefore w:val="0"/>
        <w:kinsoku/>
        <w:overflowPunct/>
        <w:bidi w:val="0"/>
        <w:spacing w:line="360" w:lineRule="auto"/>
        <w:ind w:left="0" w:leftChars="0" w:right="0" w:rightChars="0"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《响应真实性承诺书》</w:t>
      </w:r>
    </w:p>
    <w:p w14:paraId="1754A1A9">
      <w:pPr>
        <w:pageBreakBefore w:val="0"/>
        <w:widowControl w:val="0"/>
        <w:kinsoku/>
        <w:overflowPunct/>
        <w:bidi w:val="0"/>
        <w:spacing w:after="0" w:line="360" w:lineRule="auto"/>
        <w:ind w:left="0" w:leftChars="0" w:right="0" w:rightChars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766AC83">
      <w:pPr>
        <w:pageBreakBefore w:val="0"/>
        <w:kinsoku/>
        <w:overflowPunct/>
        <w:bidi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致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（采购人）</w:t>
      </w:r>
    </w:p>
    <w:p w14:paraId="5AB08997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0FC1DB8A">
      <w:pPr>
        <w:pageBreakBefore w:val="0"/>
        <w:kinsoku/>
        <w:overflowPunct/>
        <w:bidi w:val="0"/>
        <w:spacing w:line="360" w:lineRule="auto"/>
        <w:ind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我公司参与贵公司组织</w:t>
      </w:r>
      <w:r>
        <w:rPr>
          <w:rFonts w:hint="eastAsia" w:ascii="宋体" w:hAnsi="宋体" w:eastAsia="宋体" w:cs="宋体"/>
          <w:sz w:val="24"/>
          <w:u w:val="none"/>
        </w:rPr>
        <w:t>的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（</w:t>
      </w:r>
      <w:r>
        <w:rPr>
          <w:rFonts w:hint="eastAsia" w:ascii="宋体" w:hAnsi="宋体" w:eastAsia="宋体" w:cs="宋体"/>
          <w:sz w:val="24"/>
        </w:rPr>
        <w:t>项目名称），我公司承诺本次采购活动所提交的证书、材料、文件等全部内容真实有效，如有不实，则违反招标投标法“诚实信用”原则，愿承担由此带来的全部后果及法律责任，并承担由此对采购人造成的全部损失。</w:t>
      </w:r>
    </w:p>
    <w:p w14:paraId="37F846A3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363D5EC4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51C02048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right"/>
        <w:rPr>
          <w:rFonts w:hint="eastAsia" w:ascii="宋体" w:hAnsi="宋体" w:eastAsia="宋体" w:cs="宋体"/>
          <w:sz w:val="24"/>
        </w:rPr>
      </w:pPr>
    </w:p>
    <w:p w14:paraId="2BB9D1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</w:rPr>
        <w:t>（盖章）</w:t>
      </w:r>
    </w:p>
    <w:p w14:paraId="264AAF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法定代表人或委托代理人签字：</w:t>
      </w:r>
    </w:p>
    <w:p w14:paraId="4F25CE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电     话：              </w:t>
      </w:r>
    </w:p>
    <w:p w14:paraId="699E63CD">
      <w:pPr>
        <w:ind w:left="0" w:leftChars="0" w:firstLine="480" w:firstLineChars="20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日     期：</w:t>
      </w:r>
    </w:p>
    <w:p w14:paraId="49F70DE3">
      <w:pPr>
        <w:ind w:left="0" w:leftChars="0" w:firstLine="480" w:firstLineChars="20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3DBC496B">
      <w:pPr>
        <w:ind w:left="0" w:leftChars="0" w:firstLine="480" w:firstLineChars="20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0092FB37">
      <w:pPr>
        <w:ind w:left="0" w:leftChars="0" w:firstLine="480" w:firstLineChars="20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797134F">
      <w:pPr>
        <w:ind w:left="0" w:leftChars="0" w:firstLine="480" w:firstLineChars="20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08AC75B8">
      <w:pPr>
        <w:ind w:left="0" w:leftChars="0" w:firstLine="480" w:firstLineChars="20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A93467C">
      <w:pPr>
        <w:ind w:left="0" w:leftChars="0" w:firstLine="480" w:firstLineChars="20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11519988">
      <w:pPr>
        <w:ind w:left="0" w:leftChars="0" w:firstLine="480" w:firstLineChars="20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0A07C0B">
      <w:pPr>
        <w:ind w:left="0" w:leftChars="0" w:firstLine="480" w:firstLineChars="20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E12D74B">
      <w:pPr>
        <w:ind w:left="0" w:leftChars="0" w:firstLine="480" w:firstLineChars="20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1D61E8BC">
      <w:pPr>
        <w:ind w:left="0" w:leftChars="0" w:firstLine="480" w:firstLineChars="20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4221B1C">
      <w:pPr>
        <w:ind w:left="0" w:leftChars="0" w:firstLine="480" w:firstLineChars="20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0408ADAF">
      <w:pPr>
        <w:widowControl/>
        <w:ind w:left="0" w:leftChars="0" w:firstLine="0" w:firstLineChars="0"/>
        <w:jc w:val="left"/>
        <w:rPr>
          <w:rFonts w:hint="eastAsia"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2"/>
          <w:lang w:val="en-US" w:eastAsia="zh-CN" w:bidi="ar-SA"/>
        </w:rPr>
        <w:t>附件</w:t>
      </w:r>
      <w:r>
        <w:rPr>
          <w:rFonts w:hint="eastAsia" w:ascii="宋体" w:hAnsi="宋体" w:cs="宋体"/>
          <w:b/>
          <w:bCs/>
          <w:kern w:val="2"/>
          <w:sz w:val="24"/>
          <w:szCs w:val="22"/>
          <w:lang w:val="en-US" w:eastAsia="zh-CN" w:bidi="ar-SA"/>
        </w:rPr>
        <w:t>四</w:t>
      </w:r>
      <w:r>
        <w:rPr>
          <w:rFonts w:hint="eastAsia" w:ascii="宋体" w:hAnsi="宋体" w:eastAsia="宋体" w:cs="宋体"/>
          <w:b/>
          <w:bCs/>
          <w:kern w:val="2"/>
          <w:sz w:val="24"/>
          <w:szCs w:val="22"/>
          <w:lang w:val="en-US" w:eastAsia="zh-CN" w:bidi="ar-SA"/>
        </w:rPr>
        <w:t>：(如有)</w:t>
      </w:r>
    </w:p>
    <w:p w14:paraId="6F4CAE2E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09912F3D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异议函</w:t>
      </w:r>
    </w:p>
    <w:p w14:paraId="529289FE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0" w:firstLineChars="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644805DE">
      <w:pPr>
        <w:autoSpaceDE w:val="0"/>
        <w:autoSpaceDN w:val="0"/>
        <w:adjustRightInd w:val="0"/>
        <w:snapToGrid w:val="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1CA842B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</w:p>
    <w:p w14:paraId="6B37C5DE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我公司依法参与了贵公司于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</w:rPr>
        <w:t xml:space="preserve"> 年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日组织的项目名称为</w:t>
      </w:r>
      <w:r>
        <w:rPr>
          <w:rFonts w:hint="eastAsia" w:ascii="宋体" w:hAnsi="宋体" w:eastAsia="宋体" w:cs="宋体"/>
          <w:u w:val="single"/>
        </w:rPr>
        <w:t xml:space="preserve">                         </w:t>
      </w:r>
      <w:r>
        <w:rPr>
          <w:rFonts w:hint="eastAsia" w:ascii="宋体" w:hAnsi="宋体" w:eastAsia="宋体" w:cs="宋体"/>
        </w:rPr>
        <w:t>，项目编号为：</w:t>
      </w:r>
      <w:r>
        <w:rPr>
          <w:rFonts w:hint="eastAsia" w:ascii="宋体" w:hAnsi="宋体" w:eastAsia="宋体" w:cs="宋体"/>
          <w:u w:val="single"/>
        </w:rPr>
        <w:t xml:space="preserve">                 </w:t>
      </w:r>
      <w:r>
        <w:rPr>
          <w:rFonts w:hint="eastAsia" w:ascii="宋体" w:hAnsi="宋体" w:eastAsia="宋体" w:cs="宋体"/>
        </w:rPr>
        <w:t>，标段名称(标段号)：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的采购活动，该项目目前正处于：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。现我公司对</w:t>
      </w:r>
      <w:r>
        <w:rPr>
          <w:rFonts w:hint="eastAsia" w:ascii="宋体" w:hAnsi="宋体" w:eastAsia="宋体" w:cs="宋体"/>
          <w:u w:val="single"/>
        </w:rPr>
        <w:t xml:space="preserve">                  </w:t>
      </w:r>
      <w:r>
        <w:rPr>
          <w:rFonts w:hint="eastAsia" w:ascii="宋体" w:hAnsi="宋体" w:eastAsia="宋体" w:cs="宋体"/>
        </w:rPr>
        <w:t>提出异议。</w:t>
      </w:r>
    </w:p>
    <w:p w14:paraId="2D911A9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39D2BE72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</w:t>
      </w:r>
    </w:p>
    <w:p w14:paraId="7DD7094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二、异议事项的基本事实</w:t>
      </w:r>
    </w:p>
    <w:p w14:paraId="09604A4F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6948A7F6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三、请求及主张                                                                   </w:t>
      </w:r>
    </w:p>
    <w:p w14:paraId="3BCA1351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24C52E8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四、法律依据、有效线索及相关材料                                      </w:t>
      </w:r>
    </w:p>
    <w:p w14:paraId="0D478D4C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57C3EA0B">
      <w:pPr>
        <w:numPr>
          <w:ilvl w:val="0"/>
          <w:numId w:val="1"/>
        </w:num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附件： </w:t>
      </w:r>
    </w:p>
    <w:p w14:paraId="310A4C5C">
      <w:pPr>
        <w:numPr>
          <w:ilvl w:val="0"/>
          <w:numId w:val="0"/>
        </w:numPr>
        <w:tabs>
          <w:tab w:val="center" w:pos="4201"/>
          <w:tab w:val="right" w:leader="dot" w:pos="9298"/>
        </w:tabs>
        <w:autoSpaceDE w:val="0"/>
        <w:autoSpaceDN w:val="0"/>
        <w:ind w:firstLine="1920" w:firstLineChars="80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1.异议授权函</w:t>
      </w:r>
    </w:p>
    <w:p w14:paraId="2D1D1D49">
      <w:pPr>
        <w:ind w:firstLine="192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2.营业执照复印件（加盖公章）</w:t>
      </w:r>
    </w:p>
    <w:p w14:paraId="0595088F">
      <w:pPr>
        <w:ind w:firstLine="192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3.异议真实性承诺函</w:t>
      </w:r>
    </w:p>
    <w:p w14:paraId="22DD82C7">
      <w:pPr>
        <w:spacing w:after="312" w:afterLines="100"/>
        <w:ind w:firstLine="192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1FE28473">
      <w:pPr>
        <w:tabs>
          <w:tab w:val="center" w:pos="4201"/>
          <w:tab w:val="right" w:leader="dot" w:pos="9298"/>
        </w:tabs>
        <w:autoSpaceDE w:val="0"/>
        <w:autoSpaceDN w:val="0"/>
        <w:ind w:right="960"/>
        <w:jc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</w:rPr>
        <w:t>公司名称（公章）：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5E50DA0B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</w:rPr>
        <w:t xml:space="preserve">                                  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联系电话：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734A6E9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</w:rPr>
        <w:t xml:space="preserve">                                   </w:t>
      </w:r>
      <w:r>
        <w:rPr>
          <w:rFonts w:hint="eastAsia" w:ascii="宋体" w:hAnsi="宋体" w:eastAsia="宋体" w:cs="宋体"/>
          <w:kern w:val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</w:rPr>
        <w:t>联系地址：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  <w:r>
        <w:rPr>
          <w:rFonts w:hint="eastAsia" w:ascii="宋体" w:hAnsi="宋体" w:eastAsia="宋体" w:cs="宋体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</w:t>
      </w:r>
    </w:p>
    <w:p w14:paraId="79B58447">
      <w:pPr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</w:p>
    <w:p w14:paraId="1F2DFF45">
      <w:pPr>
        <w:spacing w:line="276" w:lineRule="auto"/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br w:type="page"/>
      </w:r>
    </w:p>
    <w:p w14:paraId="3CAA6C90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sz w:val="32"/>
        </w:rPr>
        <w:t>异议授权函</w:t>
      </w:r>
    </w:p>
    <w:p w14:paraId="29D14B01">
      <w:pPr>
        <w:autoSpaceDE w:val="0"/>
        <w:autoSpaceDN w:val="0"/>
        <w:adjustRightInd w:val="0"/>
        <w:snapToGrid w:val="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5FF9B9C4">
      <w:pPr>
        <w:adjustRightInd w:val="0"/>
        <w:snapToGrid w:val="0"/>
        <w:ind w:firstLine="480"/>
        <w:jc w:val="lef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_____________（供应商名称），中华人民共和国合法企业，法定地址：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</w:t>
      </w:r>
    </w:p>
    <w:p w14:paraId="4B395D40">
      <w:pPr>
        <w:adjustRightInd w:val="0"/>
        <w:snapToGrid w:val="0"/>
        <w:ind w:firstLine="480"/>
        <w:jc w:val="lef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_____________（营业执照法定代表人）特授权________代表我公司全权办理____________（项目名称）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（招标编号）</w:t>
      </w:r>
      <w:r>
        <w:rPr>
          <w:rFonts w:hint="eastAsia" w:ascii="宋体" w:hAnsi="宋体" w:eastAsia="宋体" w:cs="宋体"/>
          <w:u w:val="single"/>
        </w:rPr>
        <w:t xml:space="preserve">    </w:t>
      </w:r>
      <w:r>
        <w:rPr>
          <w:rFonts w:hint="eastAsia" w:ascii="宋体" w:hAnsi="宋体" w:eastAsia="宋体" w:cs="宋体"/>
        </w:rPr>
        <w:t>（标段号）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（货物名称）项目的</w:t>
      </w:r>
      <w:r>
        <w:rPr>
          <w:rFonts w:hint="eastAsia" w:ascii="宋体" w:hAnsi="宋体" w:eastAsia="宋体" w:cs="宋体"/>
          <w:b/>
          <w:bCs/>
        </w:rPr>
        <w:t>异议</w:t>
      </w:r>
      <w:r>
        <w:rPr>
          <w:rFonts w:hint="eastAsia" w:ascii="宋体" w:hAnsi="宋体" w:eastAsia="宋体" w:cs="宋体"/>
        </w:rPr>
        <w:t>等具体工作，并签署全部有关的文件。我公司对被授权人签署的所有文件负全部责任。</w:t>
      </w:r>
    </w:p>
    <w:p w14:paraId="2FB487A3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在收到撤销本授权的通知以前，本授权书一直有效。被授权人签署的所有文件（在本授权书有效期内签署的）不因授权的撤销而失效。</w:t>
      </w:r>
    </w:p>
    <w:p w14:paraId="2055C88C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被授权人不得转授权。</w:t>
      </w:r>
    </w:p>
    <w:p w14:paraId="03988208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</w:p>
    <w:p w14:paraId="64F89D08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被授权人签名：_________ 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授权人签名：__________</w:t>
      </w:r>
    </w:p>
    <w:p w14:paraId="56EAA4F7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职务： _________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职务：_____</w:t>
      </w:r>
      <w:r>
        <w:rPr>
          <w:rFonts w:hint="eastAsia" w:ascii="宋体" w:hAnsi="宋体" w:eastAsia="宋体" w:cs="宋体"/>
          <w:u w:val="single"/>
        </w:rPr>
        <w:t xml:space="preserve">   _</w:t>
      </w:r>
      <w:r>
        <w:rPr>
          <w:rFonts w:hint="eastAsia" w:ascii="宋体" w:hAnsi="宋体" w:eastAsia="宋体" w:cs="宋体"/>
        </w:rPr>
        <w:t>__</w:t>
      </w:r>
    </w:p>
    <w:p w14:paraId="6DF3264A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联系电话： _________                联系电话：__________ </w:t>
      </w:r>
    </w:p>
    <w:p w14:paraId="2352EC5E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 _________                日期：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</w:rPr>
        <w:t xml:space="preserve">_________                         </w:t>
      </w:r>
    </w:p>
    <w:p w14:paraId="0385EDA2">
      <w:pPr>
        <w:ind w:right="601" w:firstLine="0" w:firstLineChars="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FF0000"/>
        </w:rPr>
        <w:t>附：授权人身份证扫描件（正反面）及被授权人身份证扫描件（正反面）。</w:t>
      </w:r>
    </w:p>
    <w:p w14:paraId="5FC33746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10160" b="12065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857F1C3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0D9C0784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1312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v/oLltYAAAAIAQAADwAAAAAAAAABACAAAAAiAAAAZHJzL2Rvd25yZXYueG1sUEsBAhQA&#10;FAAAAAgAh07iQKcjCadmAgAAogQAAA4AAAAAAAAAAQAgAAAAJQEAAGRycy9lMm9Eb2MueG1sUEsF&#10;BgAAAAAGAAYAWQEAAP0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857F1C3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0D9C0784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10160" b="1206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A2E69D2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741709D9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60288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K7wGSVo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6OuU1gAAAAgBAAAPAAAAAAAAAAEAIAAAACIAAABkcnMvZG93bnJldi54bWxQSwEC&#10;FAAUAAAACACHTuJArvAZJWgCAACk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A2E69D2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741709D9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1884981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31504635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41F052E2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151255"/>
                <wp:effectExtent l="4445" t="4445" r="8890" b="17780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151255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64AD7F36">
                            <w:pPr>
                              <w:ind w:firstLine="0" w:firstLineChars="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0.65pt;width:99.75pt;z-index:251664384;mso-width-relative:page;mso-height-relative:page;" filled="f" stroked="t" coordsize="21600,21600" o:gfxdata="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CxNn4LYAAAACQEAAA8AAAAAAAAAAQAgAAAAIgAA&#10;AGRycy9kb3ducmV2LnhtbFBLAQIUABQAAAAIAIdO4kA/jovdQQIAAHAEAAAOAAAAAAAAAAEAIAAA&#10;ACcBAABkcnMvZTJvRG9jLnhtbFBLBQYAAAAABgAGAFkBAADaBQAAAAA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64AD7F36">
                      <w:pPr>
                        <w:ind w:firstLine="0" w:firstLineChars="0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109855</wp:posOffset>
                </wp:positionV>
                <wp:extent cx="1028700" cy="89090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890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71C4688">
                            <w:pPr>
                              <w:ind w:left="628" w:leftChars="174" w:hanging="210" w:hangingChars="10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pt;margin-top:8.65pt;height:70.15pt;width:81pt;z-index:251665408;mso-width-relative:page;mso-height-relative:page;" filled="f" stroked="f" coordsize="21600,21600" o:gfxdata="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NWDad1wAAAAoB&#10;AAAPAAAAAAAAAAEAIAAAACIAAABkcnMvZG93bnJldi54bWxQSwECFAAUAAAACACHTuJAlmaA8BwC&#10;AAAjBAAADgAAAAAAAAABACAAAAAmAQAAZHJzL2Uyb0RvYy54bWxQSwUGAAAAAAYABgBZAQAAtAUA&#10;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071C4688">
                      <w:pPr>
                        <w:ind w:left="628" w:leftChars="174" w:hanging="210" w:hangingChars="100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06D4802A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133F3752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10160" b="12065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ADE1C56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2018F9C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3360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kkb5h1wAAAAkBAAAPAAAAAAAAAAEAIAAAACIAAABkcnMvZG93bnJldi54bWxQSwEC&#10;FAAUAAAACACHTuJAbxpsrmcCAACkBAAADgAAAAAAAAABACAAAAAm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ADE1C56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2018F9C1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10160" b="12065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EEAD2B5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488927FF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2336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lsrudUAAAAIAQAADwAAAAAAAAABACAAAAAiAAAAZHJzL2Rvd25yZXYueG1sUEsBAhQA&#10;FAAAAAgAh07iQG0jg+hnAgAApAQAAA4AAAAAAAAAAQAgAAAAJAEAAGRycy9lMm9Eb2MueG1sUEsF&#10;BgAAAAAGAAYAWQEAAP0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EEAD2B5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488927FF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4B22E48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5BBE6EA9">
      <w:pPr>
        <w:spacing w:line="220" w:lineRule="atLeast"/>
        <w:ind w:firstLine="0" w:firstLineChars="0"/>
        <w:outlineLvl w:val="1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</w:rPr>
        <w:br w:type="page"/>
      </w:r>
    </w:p>
    <w:p w14:paraId="47F6B645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异议真实性承诺函</w:t>
      </w:r>
    </w:p>
    <w:p w14:paraId="7E5CD809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3B9BEF32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53A28FDA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我公司参与贵公司组织采购的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（项目名称）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cs="宋体"/>
          <w:lang w:eastAsia="zh-CN"/>
        </w:rPr>
        <w:t>项目编号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标段号及标段名称），我公司承诺所提交的异议函内容真实有效，所附线索及相关证明材料来源合法。若我公司捏造事实、提供虚假材料，提出恶意或不真实异议，扰乱正常采购秩序的，自愿接受贵公司《物资供应商不良行为管理办法》相关处理。</w:t>
      </w:r>
    </w:p>
    <w:p w14:paraId="0C0FBDE9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</w:rPr>
      </w:pPr>
    </w:p>
    <w:p w14:paraId="07610C5E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</w:rPr>
      </w:pPr>
    </w:p>
    <w:p w14:paraId="435C85DB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</w:rPr>
      </w:pPr>
    </w:p>
    <w:p w14:paraId="7D9BE4DF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</w:rPr>
      </w:pPr>
    </w:p>
    <w:p w14:paraId="1E330FA0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</w:rPr>
      </w:pPr>
    </w:p>
    <w:p w14:paraId="5F4F80DE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公司名称（公章）：               </w:t>
      </w:r>
    </w:p>
    <w:p w14:paraId="11AE0F03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</w:rPr>
        <w:t xml:space="preserve">法定代表人或其授权委托人（签字）：  </w:t>
      </w:r>
    </w:p>
    <w:p w14:paraId="194CDC73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电话：</w:t>
      </w:r>
      <w:bookmarkStart w:id="0" w:name="_GoBack"/>
      <w:bookmarkEnd w:id="0"/>
    </w:p>
    <w:p w14:paraId="5AA2BBAD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</w:rPr>
      </w:pPr>
    </w:p>
    <w:p w14:paraId="321BCC2C">
      <w:pPr>
        <w:ind w:left="0" w:leftChars="0" w:firstLine="5280" w:firstLineChars="2200"/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</w:rPr>
        <w:t>年      月      日</w:t>
      </w:r>
    </w:p>
    <w:p w14:paraId="6032D0CF">
      <w:pPr>
        <w:spacing w:line="240" w:lineRule="auto"/>
        <w:ind w:left="0" w:leftChars="0" w:firstLine="0" w:firstLineChars="0"/>
        <w:rPr>
          <w:rFonts w:hint="default" w:eastAsia="新宋体"/>
          <w:u w:val="single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49259A">
    <w:pPr>
      <w:widowControl w:val="0"/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kern w:val="0"/>
        <w:sz w:val="18"/>
        <w:szCs w:val="18"/>
        <w:lang w:val="en-US" w:eastAsia="zh-CN" w:bidi="ar-SA"/>
      </w:rPr>
    </w:pPr>
    <w:r>
      <w:rPr>
        <w:rFonts w:ascii="Calibri" w:hAnsi="Calibri" w:eastAsia="宋体" w:cs="Times New Roman"/>
        <w:kern w:val="0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B7C344"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t>58</w:t>
                          </w:r>
                          <w:r>
                            <w:rPr>
                              <w:rFonts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DajL89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B7C344"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</w:pPr>
                    <w:r>
                      <w:rPr>
                        <w:rFonts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t>58</w:t>
                    </w:r>
                    <w:r>
                      <w:rPr>
                        <w:rFonts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C3CD31">
    <w:pPr>
      <w:widowControl w:val="0"/>
      <w:pBdr>
        <w:bottom w:val="none" w:color="auto" w:sz="0" w:space="1"/>
      </w:pBdr>
      <w:tabs>
        <w:tab w:val="center" w:pos="4153"/>
        <w:tab w:val="right" w:pos="8306"/>
      </w:tabs>
      <w:snapToGrid w:val="0"/>
      <w:jc w:val="right"/>
      <w:rPr>
        <w:rFonts w:hint="eastAsia" w:ascii="Calibri" w:hAnsi="Calibri" w:eastAsia="宋体" w:cs="Times New Roman"/>
        <w:kern w:val="0"/>
        <w:sz w:val="18"/>
        <w:szCs w:val="18"/>
        <w:lang w:val="en-US" w:eastAsia="zh-CN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5766B4"/>
    <w:multiLevelType w:val="singleLevel"/>
    <w:tmpl w:val="2B5766B4"/>
    <w:lvl w:ilvl="0" w:tentative="0">
      <w:start w:val="5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9A5A57"/>
    <w:rsid w:val="13C06F2A"/>
    <w:rsid w:val="144463F7"/>
    <w:rsid w:val="2A663F30"/>
    <w:rsid w:val="610572F8"/>
    <w:rsid w:val="6ABA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480" w:firstLineChars="200"/>
    </w:pPr>
    <w:rPr>
      <w:rFonts w:ascii="新宋体" w:hAnsi="新宋体" w:eastAsia="新宋体" w:cs="新宋体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1739</Words>
  <Characters>1919</Characters>
  <Lines>0</Lines>
  <Paragraphs>0</Paragraphs>
  <TotalTime>0</TotalTime>
  <ScaleCrop>false</ScaleCrop>
  <LinksUpToDate>false</LinksUpToDate>
  <CharactersWithSpaces>3351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2025-06-18T01:27:00Z</dcterms:created>
  <dc:creator>孙立</dc:creator>
  <cp:lastModifiedBy>박 박.</cp:lastModifiedBy>
  <dcterms:modified xsi:type="dcterms:W3CDTF">2025-06-18T02:49:59Z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eyJoZGlkIjoiODkzZTgwNzQ0NzRhMTk1OTg1N2NjZjlmYzdmNTQyYzgiLCJ1c2VySWQiOiIyODkyOTc5MjEifQ==</vt:lpwstr>
  </property>
  <property fmtid="{D5CDD505-2E9C-101B-9397-08002B2CF9AE}" pid="4" name="ICV">
    <vt:lpwstr>329A24E7B66343C28A7D987A23FD4E11_12</vt:lpwstr>
  </property>
</Properties>
</file>