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3F452B2">
      <w:pPr>
        <w:rPr>
          <w:rFonts w:hint="eastAsia" w:ascii="宋体" w:hAnsi="宋体" w:eastAsia="宋体" w:cs="宋体"/>
          <w:b/>
        </w:rPr>
      </w:pPr>
      <w:r>
        <w:rPr>
          <w:rFonts w:hint="eastAsia" w:ascii="宋体" w:hAnsi="宋体" w:eastAsia="宋体" w:cs="宋体"/>
          <w:b/>
          <w:sz w:val="28"/>
        </w:rPr>
        <w:t>公告附表：</w:t>
      </w:r>
    </w:p>
    <w:p w14:paraId="408272F5">
      <w:pPr>
        <w:rPr>
          <w:rFonts w:hint="eastAsia" w:ascii="宋体" w:hAnsi="宋体" w:eastAsia="宋体" w:cs="宋体"/>
        </w:rPr>
      </w:pPr>
    </w:p>
    <w:tbl>
      <w:tblPr>
        <w:tblStyle w:val="9"/>
        <w:tblW w:w="15660" w:type="dxa"/>
        <w:tblInd w:w="-6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6"/>
        <w:gridCol w:w="891"/>
        <w:gridCol w:w="2052"/>
        <w:gridCol w:w="3618"/>
        <w:gridCol w:w="567"/>
        <w:gridCol w:w="709"/>
        <w:gridCol w:w="1134"/>
        <w:gridCol w:w="1134"/>
        <w:gridCol w:w="3969"/>
        <w:gridCol w:w="850"/>
      </w:tblGrid>
      <w:tr w14:paraId="75C693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0" w:hRule="atLeast"/>
          <w:tblHeader/>
        </w:trPr>
        <w:tc>
          <w:tcPr>
            <w:tcW w:w="736" w:type="dxa"/>
            <w:noWrap/>
            <w:vAlign w:val="center"/>
          </w:tcPr>
          <w:p w14:paraId="2C446A0A">
            <w:pPr>
              <w:jc w:val="center"/>
              <w:rPr>
                <w:rFonts w:hint="eastAsia" w:ascii="宋体" w:hAnsi="宋体" w:eastAsia="宋体" w:cs="宋体"/>
                <w:b/>
                <w:bCs/>
                <w:sz w:val="18"/>
                <w:szCs w:val="18"/>
              </w:rPr>
            </w:pPr>
            <w:r>
              <w:rPr>
                <w:rFonts w:hint="eastAsia" w:ascii="宋体" w:hAnsi="宋体" w:eastAsia="宋体" w:cs="宋体"/>
                <w:b/>
                <w:bCs/>
                <w:sz w:val="18"/>
                <w:szCs w:val="18"/>
              </w:rPr>
              <w:t>标段号</w:t>
            </w:r>
          </w:p>
        </w:tc>
        <w:tc>
          <w:tcPr>
            <w:tcW w:w="891" w:type="dxa"/>
            <w:noWrap w:val="0"/>
            <w:vAlign w:val="center"/>
          </w:tcPr>
          <w:p w14:paraId="62731A75">
            <w:pPr>
              <w:jc w:val="center"/>
              <w:rPr>
                <w:rFonts w:hint="eastAsia" w:ascii="宋体" w:hAnsi="宋体" w:eastAsia="宋体" w:cs="宋体"/>
                <w:b/>
                <w:bCs/>
                <w:sz w:val="18"/>
                <w:szCs w:val="18"/>
              </w:rPr>
            </w:pPr>
            <w:r>
              <w:rPr>
                <w:rFonts w:hint="eastAsia" w:ascii="宋体" w:hAnsi="宋体" w:eastAsia="宋体" w:cs="宋体"/>
                <w:b/>
                <w:bCs/>
                <w:sz w:val="18"/>
                <w:szCs w:val="18"/>
              </w:rPr>
              <w:t>标段名称</w:t>
            </w:r>
          </w:p>
        </w:tc>
        <w:tc>
          <w:tcPr>
            <w:tcW w:w="2052" w:type="dxa"/>
            <w:noWrap w:val="0"/>
            <w:vAlign w:val="center"/>
          </w:tcPr>
          <w:p w14:paraId="66DAB2BA">
            <w:pPr>
              <w:jc w:val="center"/>
              <w:rPr>
                <w:rFonts w:hint="eastAsia" w:ascii="宋体" w:hAnsi="宋体" w:eastAsia="宋体" w:cs="宋体"/>
                <w:b/>
                <w:bCs/>
                <w:sz w:val="18"/>
                <w:szCs w:val="18"/>
              </w:rPr>
            </w:pPr>
            <w:r>
              <w:rPr>
                <w:rFonts w:hint="eastAsia" w:ascii="宋体" w:hAnsi="宋体" w:eastAsia="宋体" w:cs="宋体"/>
                <w:b/>
                <w:bCs/>
                <w:sz w:val="18"/>
                <w:szCs w:val="18"/>
              </w:rPr>
              <w:t>服务项目</w:t>
            </w:r>
          </w:p>
        </w:tc>
        <w:tc>
          <w:tcPr>
            <w:tcW w:w="3618" w:type="dxa"/>
            <w:noWrap w:val="0"/>
            <w:vAlign w:val="center"/>
          </w:tcPr>
          <w:p w14:paraId="1B2945A8">
            <w:pPr>
              <w:jc w:val="center"/>
              <w:rPr>
                <w:rFonts w:hint="eastAsia" w:ascii="宋体" w:hAnsi="宋体" w:eastAsia="宋体" w:cs="宋体"/>
                <w:b/>
                <w:bCs/>
                <w:sz w:val="18"/>
                <w:szCs w:val="18"/>
              </w:rPr>
            </w:pPr>
            <w:r>
              <w:rPr>
                <w:rFonts w:hint="eastAsia" w:ascii="宋体" w:hAnsi="宋体" w:eastAsia="宋体" w:cs="宋体"/>
                <w:b/>
                <w:bCs/>
                <w:sz w:val="18"/>
                <w:szCs w:val="18"/>
              </w:rPr>
              <w:t>描述</w:t>
            </w:r>
          </w:p>
        </w:tc>
        <w:tc>
          <w:tcPr>
            <w:tcW w:w="567" w:type="dxa"/>
            <w:noWrap w:val="0"/>
            <w:vAlign w:val="center"/>
          </w:tcPr>
          <w:p w14:paraId="109E2D53">
            <w:pPr>
              <w:jc w:val="center"/>
              <w:rPr>
                <w:rFonts w:hint="eastAsia" w:ascii="宋体" w:hAnsi="宋体" w:eastAsia="宋体" w:cs="宋体"/>
                <w:b/>
                <w:bCs/>
                <w:sz w:val="18"/>
                <w:szCs w:val="18"/>
              </w:rPr>
            </w:pPr>
            <w:r>
              <w:rPr>
                <w:rFonts w:hint="eastAsia" w:ascii="宋体" w:hAnsi="宋体" w:eastAsia="宋体" w:cs="宋体"/>
                <w:b/>
                <w:bCs/>
                <w:sz w:val="18"/>
                <w:szCs w:val="18"/>
              </w:rPr>
              <w:t>单位</w:t>
            </w:r>
          </w:p>
        </w:tc>
        <w:tc>
          <w:tcPr>
            <w:tcW w:w="709" w:type="dxa"/>
            <w:noWrap w:val="0"/>
            <w:vAlign w:val="center"/>
          </w:tcPr>
          <w:p w14:paraId="3388E2C8">
            <w:pPr>
              <w:jc w:val="center"/>
              <w:rPr>
                <w:rFonts w:hint="eastAsia" w:ascii="宋体" w:hAnsi="宋体" w:eastAsia="宋体" w:cs="宋体"/>
                <w:b/>
                <w:bCs/>
                <w:sz w:val="18"/>
                <w:szCs w:val="18"/>
              </w:rPr>
            </w:pPr>
            <w:r>
              <w:rPr>
                <w:rFonts w:hint="eastAsia" w:ascii="宋体" w:hAnsi="宋体" w:eastAsia="宋体" w:cs="宋体"/>
                <w:b/>
                <w:bCs/>
                <w:sz w:val="18"/>
                <w:szCs w:val="18"/>
              </w:rPr>
              <w:t>采购数量</w:t>
            </w:r>
          </w:p>
        </w:tc>
        <w:tc>
          <w:tcPr>
            <w:tcW w:w="1134" w:type="dxa"/>
            <w:noWrap w:val="0"/>
            <w:vAlign w:val="center"/>
          </w:tcPr>
          <w:p w14:paraId="6F0B4844">
            <w:pPr>
              <w:jc w:val="center"/>
              <w:rPr>
                <w:rFonts w:hint="eastAsia" w:ascii="宋体" w:hAnsi="宋体" w:eastAsia="宋体" w:cs="宋体"/>
                <w:b/>
                <w:bCs/>
                <w:sz w:val="18"/>
                <w:szCs w:val="18"/>
              </w:rPr>
            </w:pPr>
            <w:r>
              <w:rPr>
                <w:rFonts w:hint="eastAsia" w:ascii="宋体" w:hAnsi="宋体" w:eastAsia="宋体" w:cs="宋体"/>
                <w:b/>
                <w:bCs/>
                <w:sz w:val="18"/>
                <w:szCs w:val="18"/>
              </w:rPr>
              <w:t>单价最高限价（元）</w:t>
            </w:r>
          </w:p>
        </w:tc>
        <w:tc>
          <w:tcPr>
            <w:tcW w:w="1134" w:type="dxa"/>
            <w:noWrap w:val="0"/>
            <w:vAlign w:val="center"/>
          </w:tcPr>
          <w:p w14:paraId="3B8BEC9C">
            <w:pPr>
              <w:jc w:val="center"/>
              <w:rPr>
                <w:rFonts w:hint="eastAsia" w:ascii="宋体" w:hAnsi="宋体" w:eastAsia="宋体" w:cs="宋体"/>
                <w:b/>
                <w:bCs/>
                <w:sz w:val="18"/>
                <w:szCs w:val="18"/>
              </w:rPr>
            </w:pPr>
            <w:r>
              <w:rPr>
                <w:rFonts w:hint="eastAsia" w:ascii="宋体" w:hAnsi="宋体" w:eastAsia="宋体" w:cs="宋体"/>
                <w:b/>
                <w:bCs/>
                <w:sz w:val="18"/>
                <w:szCs w:val="18"/>
              </w:rPr>
              <w:t>最高限价（元）</w:t>
            </w:r>
          </w:p>
        </w:tc>
        <w:tc>
          <w:tcPr>
            <w:tcW w:w="3969" w:type="dxa"/>
            <w:noWrap w:val="0"/>
            <w:vAlign w:val="center"/>
          </w:tcPr>
          <w:p w14:paraId="27A73A4D">
            <w:pPr>
              <w:jc w:val="center"/>
              <w:rPr>
                <w:rFonts w:hint="eastAsia" w:ascii="宋体" w:hAnsi="宋体" w:eastAsia="宋体" w:cs="宋体"/>
                <w:b/>
                <w:bCs/>
                <w:sz w:val="18"/>
                <w:szCs w:val="18"/>
              </w:rPr>
            </w:pPr>
            <w:r>
              <w:rPr>
                <w:rFonts w:hint="eastAsia" w:ascii="宋体" w:hAnsi="宋体" w:eastAsia="宋体" w:cs="宋体"/>
                <w:b/>
                <w:bCs/>
                <w:sz w:val="18"/>
                <w:szCs w:val="18"/>
              </w:rPr>
              <w:t>投标人专用资格要求</w:t>
            </w:r>
          </w:p>
        </w:tc>
        <w:tc>
          <w:tcPr>
            <w:tcW w:w="850" w:type="dxa"/>
            <w:noWrap w:val="0"/>
            <w:vAlign w:val="center"/>
          </w:tcPr>
          <w:p w14:paraId="4D8CCBB5">
            <w:pPr>
              <w:jc w:val="center"/>
              <w:rPr>
                <w:rFonts w:hint="eastAsia" w:ascii="宋体" w:hAnsi="宋体" w:eastAsia="宋体" w:cs="宋体"/>
                <w:b/>
                <w:bCs/>
                <w:sz w:val="18"/>
                <w:szCs w:val="18"/>
              </w:rPr>
            </w:pPr>
            <w:r>
              <w:rPr>
                <w:rFonts w:hint="eastAsia" w:ascii="宋体" w:hAnsi="宋体" w:eastAsia="宋体" w:cs="宋体"/>
                <w:b/>
                <w:bCs/>
                <w:sz w:val="18"/>
                <w:szCs w:val="18"/>
              </w:rPr>
              <w:t>备注</w:t>
            </w:r>
          </w:p>
        </w:tc>
      </w:tr>
      <w:tr w14:paraId="7F8F81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56" w:hRule="atLeast"/>
        </w:trPr>
        <w:tc>
          <w:tcPr>
            <w:tcW w:w="736" w:type="dxa"/>
            <w:vMerge w:val="restart"/>
            <w:noWrap w:val="0"/>
            <w:vAlign w:val="center"/>
          </w:tcPr>
          <w:p w14:paraId="50A7FFCE">
            <w:pPr>
              <w:jc w:val="center"/>
              <w:rPr>
                <w:rFonts w:hint="eastAsia" w:ascii="宋体" w:hAnsi="宋体" w:eastAsia="宋体" w:cs="宋体"/>
                <w:sz w:val="18"/>
                <w:szCs w:val="18"/>
              </w:rPr>
            </w:pPr>
            <w:r>
              <w:rPr>
                <w:rFonts w:hint="eastAsia" w:ascii="宋体" w:hAnsi="宋体" w:eastAsia="宋体" w:cs="宋体"/>
                <w:sz w:val="18"/>
                <w:szCs w:val="18"/>
              </w:rPr>
              <w:t>一标段</w:t>
            </w:r>
          </w:p>
        </w:tc>
        <w:tc>
          <w:tcPr>
            <w:tcW w:w="891" w:type="dxa"/>
            <w:vMerge w:val="restart"/>
            <w:noWrap w:val="0"/>
            <w:vAlign w:val="center"/>
          </w:tcPr>
          <w:p w14:paraId="1C719886">
            <w:pPr>
              <w:jc w:val="center"/>
              <w:rPr>
                <w:rFonts w:hint="eastAsia" w:ascii="宋体" w:hAnsi="宋体" w:eastAsia="宋体" w:cs="宋体"/>
                <w:sz w:val="18"/>
                <w:szCs w:val="18"/>
              </w:rPr>
            </w:pPr>
            <w:r>
              <w:rPr>
                <w:rFonts w:hint="eastAsia" w:ascii="宋体" w:hAnsi="宋体" w:eastAsia="宋体" w:cs="宋体"/>
                <w:sz w:val="18"/>
                <w:szCs w:val="18"/>
              </w:rPr>
              <w:t>科技项目（一）</w:t>
            </w:r>
          </w:p>
        </w:tc>
        <w:tc>
          <w:tcPr>
            <w:tcW w:w="2052" w:type="dxa"/>
            <w:noWrap w:val="0"/>
            <w:vAlign w:val="center"/>
          </w:tcPr>
          <w:p w14:paraId="07E476ED">
            <w:pPr>
              <w:rPr>
                <w:rFonts w:hint="eastAsia" w:ascii="宋体" w:hAnsi="宋体" w:eastAsia="宋体" w:cs="宋体"/>
                <w:color w:val="000000"/>
                <w:sz w:val="18"/>
                <w:szCs w:val="18"/>
              </w:rPr>
            </w:pPr>
            <w:r>
              <w:rPr>
                <w:rFonts w:hint="eastAsia" w:ascii="宋体" w:hAnsi="宋体" w:eastAsia="宋体" w:cs="宋体"/>
                <w:color w:val="000000"/>
                <w:sz w:val="18"/>
                <w:szCs w:val="18"/>
              </w:rPr>
              <w:t>阻抗检测与状态判定技术在输电线路防误操作中的研究与应用</w:t>
            </w:r>
          </w:p>
        </w:tc>
        <w:tc>
          <w:tcPr>
            <w:tcW w:w="3618" w:type="dxa"/>
            <w:noWrap w:val="0"/>
            <w:vAlign w:val="center"/>
          </w:tcPr>
          <w:p w14:paraId="4E084C89">
            <w:pPr>
              <w:rPr>
                <w:rFonts w:hint="eastAsia" w:ascii="宋体" w:hAnsi="宋体" w:eastAsia="宋体" w:cs="宋体"/>
                <w:color w:val="000000"/>
                <w:sz w:val="18"/>
                <w:szCs w:val="18"/>
              </w:rPr>
            </w:pPr>
            <w:r>
              <w:rPr>
                <w:rFonts w:hint="eastAsia" w:ascii="宋体" w:hAnsi="宋体" w:eastAsia="宋体" w:cs="宋体"/>
                <w:color w:val="000000"/>
                <w:sz w:val="18"/>
                <w:szCs w:val="18"/>
              </w:rPr>
              <w:t>本项目计划通过应用电力电子技术、信号调理技术、数字信号处理技术、软件系统集成技术，解决输电线路误操作问题与地刀一键顺控问题</w:t>
            </w:r>
          </w:p>
        </w:tc>
        <w:tc>
          <w:tcPr>
            <w:tcW w:w="567" w:type="dxa"/>
            <w:noWrap w:val="0"/>
            <w:vAlign w:val="center"/>
          </w:tcPr>
          <w:p w14:paraId="7DAFB3D0">
            <w:pPr>
              <w:jc w:val="center"/>
              <w:rPr>
                <w:rFonts w:hint="eastAsia" w:ascii="宋体" w:hAnsi="宋体" w:eastAsia="宋体" w:cs="宋体"/>
                <w:color w:val="000000"/>
                <w:sz w:val="18"/>
                <w:szCs w:val="18"/>
              </w:rPr>
            </w:pPr>
            <w:r>
              <w:rPr>
                <w:rFonts w:hint="eastAsia" w:ascii="宋体" w:hAnsi="宋体" w:eastAsia="宋体" w:cs="宋体"/>
                <w:color w:val="000000"/>
                <w:sz w:val="18"/>
                <w:szCs w:val="18"/>
              </w:rPr>
              <w:t>项</w:t>
            </w:r>
          </w:p>
        </w:tc>
        <w:tc>
          <w:tcPr>
            <w:tcW w:w="709" w:type="dxa"/>
            <w:noWrap w:val="0"/>
            <w:vAlign w:val="center"/>
          </w:tcPr>
          <w:p w14:paraId="77B12A8D">
            <w:pPr>
              <w:jc w:val="center"/>
              <w:rPr>
                <w:rFonts w:hint="eastAsia" w:ascii="宋体" w:hAnsi="宋体" w:eastAsia="宋体" w:cs="宋体"/>
                <w:color w:val="000000"/>
                <w:sz w:val="18"/>
                <w:szCs w:val="18"/>
              </w:rPr>
            </w:pPr>
            <w:r>
              <w:rPr>
                <w:rFonts w:hint="eastAsia" w:ascii="宋体" w:hAnsi="宋体" w:eastAsia="宋体" w:cs="宋体"/>
                <w:color w:val="000000"/>
                <w:sz w:val="18"/>
                <w:szCs w:val="18"/>
              </w:rPr>
              <w:t>1</w:t>
            </w:r>
          </w:p>
        </w:tc>
        <w:tc>
          <w:tcPr>
            <w:tcW w:w="1134" w:type="dxa"/>
            <w:noWrap w:val="0"/>
            <w:vAlign w:val="center"/>
          </w:tcPr>
          <w:p w14:paraId="540AF4E7">
            <w:pPr>
              <w:jc w:val="center"/>
              <w:rPr>
                <w:rFonts w:hint="eastAsia" w:ascii="宋体" w:hAnsi="宋体" w:eastAsia="宋体" w:cs="宋体"/>
                <w:color w:val="000000"/>
                <w:sz w:val="18"/>
                <w:szCs w:val="18"/>
              </w:rPr>
            </w:pPr>
            <w:r>
              <w:rPr>
                <w:rFonts w:hint="eastAsia" w:ascii="宋体" w:hAnsi="宋体" w:eastAsia="宋体" w:cs="宋体"/>
                <w:color w:val="000000"/>
                <w:sz w:val="18"/>
                <w:szCs w:val="18"/>
              </w:rPr>
              <w:t xml:space="preserve">437750.00 </w:t>
            </w:r>
          </w:p>
        </w:tc>
        <w:tc>
          <w:tcPr>
            <w:tcW w:w="1134" w:type="dxa"/>
            <w:noWrap w:val="0"/>
            <w:vAlign w:val="center"/>
          </w:tcPr>
          <w:p w14:paraId="1E99DF62">
            <w:pPr>
              <w:jc w:val="center"/>
              <w:rPr>
                <w:rFonts w:hint="eastAsia" w:ascii="宋体" w:hAnsi="宋体" w:eastAsia="宋体" w:cs="宋体"/>
                <w:color w:val="000000"/>
                <w:sz w:val="18"/>
                <w:szCs w:val="18"/>
              </w:rPr>
            </w:pPr>
            <w:r>
              <w:rPr>
                <w:rFonts w:hint="eastAsia" w:ascii="宋体" w:hAnsi="宋体" w:eastAsia="宋体" w:cs="宋体"/>
                <w:color w:val="000000"/>
                <w:sz w:val="18"/>
                <w:szCs w:val="18"/>
              </w:rPr>
              <w:t xml:space="preserve">437750.00 </w:t>
            </w:r>
          </w:p>
        </w:tc>
        <w:tc>
          <w:tcPr>
            <w:tcW w:w="3969" w:type="dxa"/>
            <w:vMerge w:val="restart"/>
            <w:noWrap w:val="0"/>
            <w:vAlign w:val="center"/>
          </w:tcPr>
          <w:p w14:paraId="33965374">
            <w:pPr>
              <w:jc w:val="center"/>
              <w:rPr>
                <w:rFonts w:hint="eastAsia" w:ascii="宋体" w:hAnsi="宋体" w:eastAsia="宋体" w:cs="宋体"/>
                <w:sz w:val="18"/>
                <w:szCs w:val="18"/>
              </w:rPr>
            </w:pPr>
            <w:r>
              <w:rPr>
                <w:rFonts w:hint="eastAsia" w:ascii="宋体" w:hAnsi="宋体" w:eastAsia="宋体" w:cs="宋体"/>
                <w:sz w:val="18"/>
                <w:szCs w:val="18"/>
              </w:rPr>
              <w:t>（1）投标人须具有不少于1项电气工程相关领域发明专利授权证书；</w:t>
            </w:r>
          </w:p>
          <w:p w14:paraId="5FE0E5AB">
            <w:pPr>
              <w:jc w:val="center"/>
              <w:rPr>
                <w:rFonts w:hint="eastAsia" w:ascii="宋体" w:hAnsi="宋体" w:eastAsia="宋体" w:cs="宋体"/>
                <w:sz w:val="18"/>
                <w:szCs w:val="18"/>
              </w:rPr>
            </w:pPr>
            <w:r>
              <w:rPr>
                <w:rFonts w:hint="eastAsia" w:ascii="宋体" w:hAnsi="宋体" w:eastAsia="宋体" w:cs="宋体"/>
                <w:sz w:val="18"/>
                <w:szCs w:val="18"/>
              </w:rPr>
              <w:t>（2）投标人须具有近五年（2020年1月1日至今）科技创新类似业务实施经验。(合同需提供加盖公章的扫描件，内容至少应包括首页、服务内容、签订日期及双方签字盖章等内容，签订时间以合同签订时间为准) (注：业务实施经验以合同、配套发票为准，配套发票需附国家税务总局全国增值税发票查验平台的查询截图，业务实施经验证明文件重要信息不得遮盖打码，否则视为无效。）</w:t>
            </w:r>
          </w:p>
          <w:p w14:paraId="5B084109">
            <w:pPr>
              <w:jc w:val="center"/>
              <w:rPr>
                <w:rFonts w:hint="eastAsia" w:ascii="宋体" w:hAnsi="宋体" w:eastAsia="宋体" w:cs="宋体"/>
                <w:sz w:val="18"/>
                <w:szCs w:val="18"/>
              </w:rPr>
            </w:pPr>
            <w:r>
              <w:rPr>
                <w:rFonts w:hint="eastAsia" w:ascii="宋体" w:hAnsi="宋体" w:eastAsia="宋体" w:cs="宋体"/>
                <w:sz w:val="18"/>
                <w:szCs w:val="18"/>
              </w:rPr>
              <w:t>（3）投标人须具有省部级及以上重点研发机构科研平台批复文件扫描件或查询截图。</w:t>
            </w:r>
          </w:p>
          <w:p w14:paraId="1017785D">
            <w:pPr>
              <w:jc w:val="center"/>
              <w:rPr>
                <w:rFonts w:hint="eastAsia" w:ascii="宋体" w:hAnsi="宋体" w:eastAsia="宋体" w:cs="宋体"/>
                <w:sz w:val="18"/>
                <w:szCs w:val="18"/>
              </w:rPr>
            </w:pPr>
            <w:r>
              <w:rPr>
                <w:rFonts w:hint="eastAsia" w:ascii="宋体" w:hAnsi="宋体" w:eastAsia="宋体" w:cs="宋体"/>
                <w:sz w:val="18"/>
                <w:szCs w:val="18"/>
              </w:rPr>
              <w:t>（4）投标人须成立稳定的研发团队，且高级职称或具有博士学位的人数不少于4人（团队负责人必须具有副高级及以上职称）（提供证明材料）。</w:t>
            </w:r>
          </w:p>
        </w:tc>
        <w:tc>
          <w:tcPr>
            <w:tcW w:w="850" w:type="dxa"/>
            <w:noWrap w:val="0"/>
            <w:vAlign w:val="center"/>
          </w:tcPr>
          <w:p w14:paraId="18F49DC1">
            <w:pPr>
              <w:jc w:val="center"/>
              <w:rPr>
                <w:rFonts w:hint="eastAsia" w:ascii="宋体" w:hAnsi="宋体" w:eastAsia="宋体" w:cs="宋体"/>
                <w:sz w:val="18"/>
                <w:szCs w:val="18"/>
              </w:rPr>
            </w:pPr>
          </w:p>
        </w:tc>
      </w:tr>
      <w:tr w14:paraId="5DA8F2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13" w:hRule="atLeast"/>
        </w:trPr>
        <w:tc>
          <w:tcPr>
            <w:tcW w:w="736" w:type="dxa"/>
            <w:vMerge w:val="continue"/>
            <w:noWrap w:val="0"/>
            <w:vAlign w:val="center"/>
          </w:tcPr>
          <w:p w14:paraId="4B0CC82B">
            <w:pPr>
              <w:jc w:val="center"/>
              <w:rPr>
                <w:rFonts w:hint="eastAsia" w:ascii="宋体" w:hAnsi="宋体" w:eastAsia="宋体" w:cs="宋体"/>
                <w:sz w:val="18"/>
                <w:szCs w:val="18"/>
              </w:rPr>
            </w:pPr>
          </w:p>
        </w:tc>
        <w:tc>
          <w:tcPr>
            <w:tcW w:w="891" w:type="dxa"/>
            <w:vMerge w:val="continue"/>
            <w:noWrap w:val="0"/>
            <w:vAlign w:val="center"/>
          </w:tcPr>
          <w:p w14:paraId="4B1B3B31">
            <w:pPr>
              <w:jc w:val="center"/>
              <w:rPr>
                <w:rFonts w:hint="eastAsia" w:ascii="宋体" w:hAnsi="宋体" w:eastAsia="宋体" w:cs="宋体"/>
                <w:sz w:val="18"/>
                <w:szCs w:val="18"/>
              </w:rPr>
            </w:pPr>
          </w:p>
        </w:tc>
        <w:tc>
          <w:tcPr>
            <w:tcW w:w="2052" w:type="dxa"/>
            <w:noWrap w:val="0"/>
            <w:vAlign w:val="center"/>
          </w:tcPr>
          <w:p w14:paraId="5C36CC32">
            <w:pPr>
              <w:rPr>
                <w:rFonts w:hint="eastAsia" w:ascii="宋体" w:hAnsi="宋体" w:eastAsia="宋体" w:cs="宋体"/>
                <w:color w:val="000000"/>
                <w:sz w:val="18"/>
                <w:szCs w:val="18"/>
              </w:rPr>
            </w:pPr>
            <w:r>
              <w:rPr>
                <w:rFonts w:hint="eastAsia" w:ascii="宋体" w:hAnsi="宋体" w:eastAsia="宋体" w:cs="宋体"/>
                <w:color w:val="000000"/>
                <w:sz w:val="18"/>
                <w:szCs w:val="18"/>
              </w:rPr>
              <w:t>阻抗检测与状态判定技术在输电线路防误操作中的研究与应用-设备</w:t>
            </w:r>
          </w:p>
        </w:tc>
        <w:tc>
          <w:tcPr>
            <w:tcW w:w="3618" w:type="dxa"/>
            <w:noWrap w:val="0"/>
            <w:vAlign w:val="center"/>
          </w:tcPr>
          <w:p w14:paraId="0EA52272">
            <w:pPr>
              <w:rPr>
                <w:rFonts w:hint="eastAsia" w:ascii="宋体" w:hAnsi="宋体" w:eastAsia="宋体" w:cs="宋体"/>
                <w:color w:val="000000"/>
                <w:sz w:val="18"/>
                <w:szCs w:val="18"/>
              </w:rPr>
            </w:pPr>
            <w:r>
              <w:rPr>
                <w:rFonts w:hint="eastAsia" w:ascii="宋体" w:hAnsi="宋体" w:eastAsia="宋体" w:cs="宋体"/>
                <w:color w:val="000000"/>
                <w:sz w:val="18"/>
                <w:szCs w:val="18"/>
              </w:rPr>
              <w:t>微电流检测设备（检测范围：0-10mA,电流分辨率1μA，频率范围：0-400Hz）；变频信号注入设备（频率范围：0-400Hz,最高电压1V，电压分辨率1mV,耦合方式：电磁耦合）；输电线路状态判定终端（定位精度：小于等于400米；对采集及后台无线通讯）。</w:t>
            </w:r>
          </w:p>
        </w:tc>
        <w:tc>
          <w:tcPr>
            <w:tcW w:w="567" w:type="dxa"/>
            <w:noWrap w:val="0"/>
            <w:vAlign w:val="center"/>
          </w:tcPr>
          <w:p w14:paraId="5EDA0982">
            <w:pPr>
              <w:jc w:val="center"/>
              <w:rPr>
                <w:rFonts w:hint="eastAsia" w:ascii="宋体" w:hAnsi="宋体" w:eastAsia="宋体" w:cs="宋体"/>
                <w:color w:val="000000"/>
                <w:sz w:val="18"/>
                <w:szCs w:val="18"/>
              </w:rPr>
            </w:pPr>
            <w:r>
              <w:rPr>
                <w:rFonts w:hint="eastAsia" w:ascii="宋体" w:hAnsi="宋体" w:eastAsia="宋体" w:cs="宋体"/>
                <w:color w:val="000000"/>
                <w:sz w:val="18"/>
                <w:szCs w:val="18"/>
              </w:rPr>
              <w:t>项</w:t>
            </w:r>
          </w:p>
        </w:tc>
        <w:tc>
          <w:tcPr>
            <w:tcW w:w="709" w:type="dxa"/>
            <w:noWrap w:val="0"/>
            <w:vAlign w:val="center"/>
          </w:tcPr>
          <w:p w14:paraId="66AF74EF">
            <w:pPr>
              <w:jc w:val="center"/>
              <w:rPr>
                <w:rFonts w:hint="eastAsia" w:ascii="宋体" w:hAnsi="宋体" w:eastAsia="宋体" w:cs="宋体"/>
                <w:color w:val="000000"/>
                <w:sz w:val="18"/>
                <w:szCs w:val="18"/>
              </w:rPr>
            </w:pPr>
            <w:r>
              <w:rPr>
                <w:rFonts w:hint="eastAsia" w:ascii="宋体" w:hAnsi="宋体" w:eastAsia="宋体" w:cs="宋体"/>
                <w:color w:val="000000"/>
                <w:sz w:val="18"/>
                <w:szCs w:val="18"/>
              </w:rPr>
              <w:t>1</w:t>
            </w:r>
          </w:p>
        </w:tc>
        <w:tc>
          <w:tcPr>
            <w:tcW w:w="1134" w:type="dxa"/>
            <w:noWrap w:val="0"/>
            <w:vAlign w:val="center"/>
          </w:tcPr>
          <w:p w14:paraId="041D6F54">
            <w:pPr>
              <w:jc w:val="center"/>
              <w:rPr>
                <w:rFonts w:hint="eastAsia" w:ascii="宋体" w:hAnsi="宋体" w:eastAsia="宋体" w:cs="宋体"/>
                <w:color w:val="000000"/>
                <w:sz w:val="18"/>
                <w:szCs w:val="18"/>
              </w:rPr>
            </w:pPr>
            <w:r>
              <w:rPr>
                <w:rFonts w:hint="eastAsia" w:ascii="宋体" w:hAnsi="宋体" w:eastAsia="宋体" w:cs="宋体"/>
                <w:color w:val="000000"/>
                <w:sz w:val="18"/>
                <w:szCs w:val="18"/>
              </w:rPr>
              <w:t xml:space="preserve">838600.00 </w:t>
            </w:r>
          </w:p>
        </w:tc>
        <w:tc>
          <w:tcPr>
            <w:tcW w:w="1134" w:type="dxa"/>
            <w:noWrap w:val="0"/>
            <w:vAlign w:val="center"/>
          </w:tcPr>
          <w:p w14:paraId="3E51BAD6">
            <w:pPr>
              <w:jc w:val="center"/>
              <w:rPr>
                <w:rFonts w:hint="eastAsia" w:ascii="宋体" w:hAnsi="宋体" w:eastAsia="宋体" w:cs="宋体"/>
                <w:color w:val="000000"/>
                <w:sz w:val="18"/>
                <w:szCs w:val="18"/>
              </w:rPr>
            </w:pPr>
            <w:r>
              <w:rPr>
                <w:rFonts w:hint="eastAsia" w:ascii="宋体" w:hAnsi="宋体" w:eastAsia="宋体" w:cs="宋体"/>
                <w:color w:val="000000"/>
                <w:sz w:val="18"/>
                <w:szCs w:val="18"/>
              </w:rPr>
              <w:t xml:space="preserve">838600.00 </w:t>
            </w:r>
          </w:p>
        </w:tc>
        <w:tc>
          <w:tcPr>
            <w:tcW w:w="3969" w:type="dxa"/>
            <w:vMerge w:val="continue"/>
            <w:noWrap w:val="0"/>
            <w:vAlign w:val="center"/>
          </w:tcPr>
          <w:p w14:paraId="503423A9">
            <w:pPr>
              <w:jc w:val="center"/>
              <w:rPr>
                <w:rFonts w:hint="eastAsia" w:ascii="宋体" w:hAnsi="宋体" w:eastAsia="宋体" w:cs="宋体"/>
                <w:sz w:val="18"/>
                <w:szCs w:val="18"/>
              </w:rPr>
            </w:pPr>
          </w:p>
        </w:tc>
        <w:tc>
          <w:tcPr>
            <w:tcW w:w="850" w:type="dxa"/>
            <w:noWrap w:val="0"/>
            <w:vAlign w:val="center"/>
          </w:tcPr>
          <w:p w14:paraId="41E571CE">
            <w:pPr>
              <w:jc w:val="center"/>
              <w:rPr>
                <w:rFonts w:hint="eastAsia" w:ascii="宋体" w:hAnsi="宋体" w:eastAsia="宋体" w:cs="宋体"/>
                <w:sz w:val="18"/>
                <w:szCs w:val="18"/>
              </w:rPr>
            </w:pPr>
          </w:p>
        </w:tc>
      </w:tr>
      <w:tr w14:paraId="66D3D8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2" w:hRule="atLeast"/>
        </w:trPr>
        <w:tc>
          <w:tcPr>
            <w:tcW w:w="736" w:type="dxa"/>
            <w:vMerge w:val="continue"/>
            <w:noWrap w:val="0"/>
            <w:vAlign w:val="center"/>
          </w:tcPr>
          <w:p w14:paraId="02F5B052">
            <w:pPr>
              <w:jc w:val="center"/>
              <w:rPr>
                <w:rFonts w:hint="eastAsia" w:ascii="宋体" w:hAnsi="宋体" w:eastAsia="宋体" w:cs="宋体"/>
                <w:sz w:val="18"/>
                <w:szCs w:val="18"/>
              </w:rPr>
            </w:pPr>
          </w:p>
        </w:tc>
        <w:tc>
          <w:tcPr>
            <w:tcW w:w="891" w:type="dxa"/>
            <w:vMerge w:val="continue"/>
            <w:noWrap w:val="0"/>
            <w:vAlign w:val="center"/>
          </w:tcPr>
          <w:p w14:paraId="2E67D49F">
            <w:pPr>
              <w:jc w:val="center"/>
              <w:rPr>
                <w:rFonts w:hint="eastAsia" w:ascii="宋体" w:hAnsi="宋体" w:eastAsia="宋体" w:cs="宋体"/>
                <w:sz w:val="18"/>
                <w:szCs w:val="18"/>
              </w:rPr>
            </w:pPr>
          </w:p>
        </w:tc>
        <w:tc>
          <w:tcPr>
            <w:tcW w:w="2052" w:type="dxa"/>
            <w:noWrap w:val="0"/>
            <w:vAlign w:val="center"/>
          </w:tcPr>
          <w:p w14:paraId="09DF5803">
            <w:pPr>
              <w:rPr>
                <w:rFonts w:hint="eastAsia" w:ascii="宋体" w:hAnsi="宋体" w:eastAsia="宋体" w:cs="宋体"/>
                <w:color w:val="000000"/>
                <w:sz w:val="18"/>
                <w:szCs w:val="18"/>
              </w:rPr>
            </w:pPr>
            <w:r>
              <w:rPr>
                <w:rFonts w:hint="eastAsia" w:ascii="宋体" w:hAnsi="宋体" w:eastAsia="宋体" w:cs="宋体"/>
                <w:color w:val="000000"/>
                <w:sz w:val="18"/>
                <w:szCs w:val="18"/>
              </w:rPr>
              <w:t>阻抗检测与状态判定技术在输电线路防误操作中的研究与应用-输电线路接地线漏拆防误管控系统、状态判定终端软件</w:t>
            </w:r>
          </w:p>
        </w:tc>
        <w:tc>
          <w:tcPr>
            <w:tcW w:w="3618" w:type="dxa"/>
            <w:noWrap w:val="0"/>
            <w:vAlign w:val="center"/>
          </w:tcPr>
          <w:p w14:paraId="24D80697">
            <w:pPr>
              <w:rPr>
                <w:rFonts w:hint="eastAsia" w:ascii="宋体" w:hAnsi="宋体" w:eastAsia="宋体" w:cs="宋体"/>
                <w:color w:val="000000"/>
                <w:sz w:val="18"/>
                <w:szCs w:val="18"/>
              </w:rPr>
            </w:pPr>
            <w:r>
              <w:rPr>
                <w:rFonts w:hint="eastAsia" w:ascii="宋体" w:hAnsi="宋体" w:eastAsia="宋体" w:cs="宋体"/>
                <w:color w:val="000000"/>
                <w:sz w:val="18"/>
                <w:szCs w:val="18"/>
              </w:rPr>
              <w:t>进行定位分析，支持终端数：＞50；授时精度：&lt;100ns,授时周期：1s</w:t>
            </w:r>
          </w:p>
        </w:tc>
        <w:tc>
          <w:tcPr>
            <w:tcW w:w="567" w:type="dxa"/>
            <w:noWrap w:val="0"/>
            <w:vAlign w:val="center"/>
          </w:tcPr>
          <w:p w14:paraId="094AB210">
            <w:pPr>
              <w:jc w:val="center"/>
              <w:rPr>
                <w:rFonts w:hint="eastAsia" w:ascii="宋体" w:hAnsi="宋体" w:eastAsia="宋体" w:cs="宋体"/>
                <w:color w:val="000000"/>
                <w:sz w:val="18"/>
                <w:szCs w:val="18"/>
              </w:rPr>
            </w:pPr>
            <w:r>
              <w:rPr>
                <w:rFonts w:hint="eastAsia" w:ascii="宋体" w:hAnsi="宋体" w:eastAsia="宋体" w:cs="宋体"/>
                <w:color w:val="000000"/>
                <w:sz w:val="18"/>
                <w:szCs w:val="18"/>
              </w:rPr>
              <w:t>套</w:t>
            </w:r>
          </w:p>
        </w:tc>
        <w:tc>
          <w:tcPr>
            <w:tcW w:w="709" w:type="dxa"/>
            <w:noWrap w:val="0"/>
            <w:vAlign w:val="center"/>
          </w:tcPr>
          <w:p w14:paraId="1D1F99E0">
            <w:pPr>
              <w:jc w:val="center"/>
              <w:rPr>
                <w:rFonts w:hint="eastAsia" w:ascii="宋体" w:hAnsi="宋体" w:eastAsia="宋体" w:cs="宋体"/>
                <w:color w:val="000000"/>
                <w:sz w:val="18"/>
                <w:szCs w:val="18"/>
              </w:rPr>
            </w:pPr>
            <w:r>
              <w:rPr>
                <w:rFonts w:hint="eastAsia" w:ascii="宋体" w:hAnsi="宋体" w:eastAsia="宋体" w:cs="宋体"/>
                <w:color w:val="000000"/>
                <w:sz w:val="18"/>
                <w:szCs w:val="18"/>
              </w:rPr>
              <w:t>1</w:t>
            </w:r>
          </w:p>
        </w:tc>
        <w:tc>
          <w:tcPr>
            <w:tcW w:w="1134" w:type="dxa"/>
            <w:noWrap w:val="0"/>
            <w:vAlign w:val="center"/>
          </w:tcPr>
          <w:p w14:paraId="016D553E">
            <w:pPr>
              <w:jc w:val="center"/>
              <w:rPr>
                <w:rFonts w:hint="eastAsia" w:ascii="宋体" w:hAnsi="宋体" w:eastAsia="宋体" w:cs="宋体"/>
                <w:color w:val="000000"/>
                <w:sz w:val="18"/>
                <w:szCs w:val="18"/>
              </w:rPr>
            </w:pPr>
            <w:r>
              <w:rPr>
                <w:rFonts w:hint="eastAsia" w:ascii="宋体" w:hAnsi="宋体" w:eastAsia="宋体" w:cs="宋体"/>
                <w:color w:val="000000"/>
                <w:sz w:val="18"/>
                <w:szCs w:val="18"/>
              </w:rPr>
              <w:t xml:space="preserve">522800.00 </w:t>
            </w:r>
          </w:p>
        </w:tc>
        <w:tc>
          <w:tcPr>
            <w:tcW w:w="1134" w:type="dxa"/>
            <w:noWrap w:val="0"/>
            <w:vAlign w:val="center"/>
          </w:tcPr>
          <w:p w14:paraId="1D40A7F2">
            <w:pPr>
              <w:jc w:val="center"/>
              <w:rPr>
                <w:rFonts w:hint="eastAsia" w:ascii="宋体" w:hAnsi="宋体" w:eastAsia="宋体" w:cs="宋体"/>
                <w:color w:val="000000"/>
                <w:sz w:val="18"/>
                <w:szCs w:val="18"/>
              </w:rPr>
            </w:pPr>
            <w:r>
              <w:rPr>
                <w:rFonts w:hint="eastAsia" w:ascii="宋体" w:hAnsi="宋体" w:eastAsia="宋体" w:cs="宋体"/>
                <w:color w:val="000000"/>
                <w:sz w:val="18"/>
                <w:szCs w:val="18"/>
              </w:rPr>
              <w:t xml:space="preserve">522800.00 </w:t>
            </w:r>
          </w:p>
        </w:tc>
        <w:tc>
          <w:tcPr>
            <w:tcW w:w="3969" w:type="dxa"/>
            <w:vMerge w:val="continue"/>
            <w:noWrap w:val="0"/>
            <w:vAlign w:val="center"/>
          </w:tcPr>
          <w:p w14:paraId="390F0A9E">
            <w:pPr>
              <w:jc w:val="center"/>
              <w:rPr>
                <w:rFonts w:hint="eastAsia" w:ascii="宋体" w:hAnsi="宋体" w:eastAsia="宋体" w:cs="宋体"/>
                <w:sz w:val="18"/>
                <w:szCs w:val="18"/>
              </w:rPr>
            </w:pPr>
          </w:p>
        </w:tc>
        <w:tc>
          <w:tcPr>
            <w:tcW w:w="850" w:type="dxa"/>
            <w:noWrap w:val="0"/>
            <w:vAlign w:val="center"/>
          </w:tcPr>
          <w:p w14:paraId="6EB09A30">
            <w:pPr>
              <w:jc w:val="center"/>
              <w:rPr>
                <w:rFonts w:hint="eastAsia" w:ascii="宋体" w:hAnsi="宋体" w:eastAsia="宋体" w:cs="宋体"/>
                <w:sz w:val="18"/>
                <w:szCs w:val="18"/>
              </w:rPr>
            </w:pPr>
          </w:p>
        </w:tc>
      </w:tr>
      <w:tr w14:paraId="4A0324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4" w:hRule="atLeast"/>
        </w:trPr>
        <w:tc>
          <w:tcPr>
            <w:tcW w:w="8573" w:type="dxa"/>
            <w:gridSpan w:val="6"/>
            <w:noWrap w:val="0"/>
            <w:vAlign w:val="center"/>
          </w:tcPr>
          <w:p w14:paraId="4828423E">
            <w:pPr>
              <w:jc w:val="center"/>
              <w:rPr>
                <w:rFonts w:hint="eastAsia" w:ascii="宋体" w:hAnsi="宋体" w:eastAsia="宋体" w:cs="宋体"/>
                <w:color w:val="000000"/>
                <w:sz w:val="18"/>
                <w:szCs w:val="18"/>
              </w:rPr>
            </w:pPr>
            <w:r>
              <w:rPr>
                <w:rFonts w:hint="eastAsia" w:ascii="宋体" w:hAnsi="宋体" w:eastAsia="宋体" w:cs="宋体"/>
                <w:b/>
                <w:color w:val="000000"/>
                <w:sz w:val="18"/>
                <w:szCs w:val="18"/>
              </w:rPr>
              <w:t>标段最高投标限价合计（元）</w:t>
            </w:r>
          </w:p>
        </w:tc>
        <w:tc>
          <w:tcPr>
            <w:tcW w:w="7087" w:type="dxa"/>
            <w:gridSpan w:val="4"/>
            <w:noWrap w:val="0"/>
            <w:vAlign w:val="center"/>
          </w:tcPr>
          <w:p w14:paraId="31838F09">
            <w:pPr>
              <w:jc w:val="center"/>
              <w:rPr>
                <w:rFonts w:hint="eastAsia" w:ascii="宋体" w:hAnsi="宋体" w:eastAsia="宋体" w:cs="宋体"/>
                <w:b/>
                <w:sz w:val="18"/>
                <w:szCs w:val="18"/>
              </w:rPr>
            </w:pPr>
            <w:r>
              <w:rPr>
                <w:rFonts w:hint="eastAsia" w:ascii="宋体" w:hAnsi="宋体" w:eastAsia="宋体" w:cs="宋体"/>
                <w:b/>
                <w:sz w:val="18"/>
                <w:szCs w:val="18"/>
              </w:rPr>
              <w:t>1799150</w:t>
            </w:r>
          </w:p>
        </w:tc>
      </w:tr>
      <w:tr w14:paraId="521487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4" w:hRule="atLeast"/>
        </w:trPr>
        <w:tc>
          <w:tcPr>
            <w:tcW w:w="736" w:type="dxa"/>
            <w:vMerge w:val="restart"/>
            <w:noWrap w:val="0"/>
            <w:vAlign w:val="center"/>
          </w:tcPr>
          <w:p w14:paraId="62F5A462">
            <w:pPr>
              <w:jc w:val="center"/>
              <w:rPr>
                <w:rFonts w:hint="eastAsia" w:ascii="宋体" w:hAnsi="宋体" w:eastAsia="宋体" w:cs="宋体"/>
                <w:sz w:val="18"/>
                <w:szCs w:val="18"/>
              </w:rPr>
            </w:pPr>
            <w:r>
              <w:rPr>
                <w:rFonts w:hint="eastAsia" w:ascii="宋体" w:hAnsi="宋体" w:eastAsia="宋体" w:cs="宋体"/>
                <w:sz w:val="18"/>
                <w:szCs w:val="18"/>
              </w:rPr>
              <w:t>二标段</w:t>
            </w:r>
          </w:p>
        </w:tc>
        <w:tc>
          <w:tcPr>
            <w:tcW w:w="891" w:type="dxa"/>
            <w:vMerge w:val="restart"/>
            <w:noWrap w:val="0"/>
            <w:vAlign w:val="center"/>
          </w:tcPr>
          <w:p w14:paraId="6E0B4217">
            <w:pPr>
              <w:jc w:val="center"/>
              <w:rPr>
                <w:rFonts w:hint="eastAsia" w:ascii="宋体" w:hAnsi="宋体" w:eastAsia="宋体" w:cs="宋体"/>
                <w:sz w:val="18"/>
                <w:szCs w:val="18"/>
              </w:rPr>
            </w:pPr>
            <w:r>
              <w:rPr>
                <w:rFonts w:hint="eastAsia" w:ascii="宋体" w:hAnsi="宋体" w:eastAsia="宋体" w:cs="宋体"/>
                <w:sz w:val="18"/>
                <w:szCs w:val="18"/>
              </w:rPr>
              <w:t>科技项目（二）</w:t>
            </w:r>
          </w:p>
        </w:tc>
        <w:tc>
          <w:tcPr>
            <w:tcW w:w="2052" w:type="dxa"/>
            <w:noWrap w:val="0"/>
            <w:vAlign w:val="center"/>
          </w:tcPr>
          <w:p w14:paraId="64E8071E">
            <w:pPr>
              <w:rPr>
                <w:rFonts w:hint="eastAsia" w:ascii="宋体" w:hAnsi="宋体" w:eastAsia="宋体" w:cs="宋体"/>
                <w:color w:val="000000"/>
                <w:sz w:val="18"/>
                <w:szCs w:val="18"/>
              </w:rPr>
            </w:pPr>
            <w:r>
              <w:rPr>
                <w:rFonts w:hint="eastAsia" w:ascii="宋体" w:hAnsi="宋体" w:eastAsia="宋体" w:cs="宋体"/>
                <w:color w:val="000000"/>
                <w:sz w:val="18"/>
                <w:szCs w:val="18"/>
              </w:rPr>
              <w:t>内蒙古持续风区线路典型部件故障识别和典型金具优化研究</w:t>
            </w:r>
          </w:p>
        </w:tc>
        <w:tc>
          <w:tcPr>
            <w:tcW w:w="3618" w:type="dxa"/>
            <w:noWrap w:val="0"/>
            <w:vAlign w:val="center"/>
          </w:tcPr>
          <w:p w14:paraId="65BCAD29">
            <w:pPr>
              <w:rPr>
                <w:rFonts w:hint="eastAsia" w:ascii="宋体" w:hAnsi="宋体" w:eastAsia="宋体" w:cs="宋体"/>
                <w:color w:val="000000"/>
                <w:sz w:val="18"/>
                <w:szCs w:val="18"/>
              </w:rPr>
            </w:pPr>
            <w:r>
              <w:rPr>
                <w:rFonts w:hint="eastAsia" w:ascii="宋体" w:hAnsi="宋体" w:eastAsia="宋体" w:cs="宋体"/>
                <w:color w:val="000000"/>
                <w:sz w:val="18"/>
                <w:szCs w:val="18"/>
              </w:rPr>
              <w:t>针对锡林郭勒持续稳定风区，立足于恶劣气候环境下输电线路严重的次档距振荡和微风振动问题，开展输电线路部件故障识别和典型金具（防振锤）优化设计和研制。</w:t>
            </w:r>
          </w:p>
        </w:tc>
        <w:tc>
          <w:tcPr>
            <w:tcW w:w="567" w:type="dxa"/>
            <w:noWrap w:val="0"/>
            <w:vAlign w:val="center"/>
          </w:tcPr>
          <w:p w14:paraId="0FACDDFF">
            <w:pPr>
              <w:jc w:val="center"/>
              <w:rPr>
                <w:rFonts w:hint="eastAsia" w:ascii="宋体" w:hAnsi="宋体" w:eastAsia="宋体" w:cs="宋体"/>
                <w:color w:val="000000"/>
                <w:sz w:val="18"/>
                <w:szCs w:val="18"/>
              </w:rPr>
            </w:pPr>
            <w:r>
              <w:rPr>
                <w:rFonts w:hint="eastAsia" w:ascii="宋体" w:hAnsi="宋体" w:eastAsia="宋体" w:cs="宋体"/>
                <w:color w:val="000000"/>
                <w:sz w:val="18"/>
                <w:szCs w:val="18"/>
              </w:rPr>
              <w:t>项</w:t>
            </w:r>
          </w:p>
        </w:tc>
        <w:tc>
          <w:tcPr>
            <w:tcW w:w="709" w:type="dxa"/>
            <w:noWrap w:val="0"/>
            <w:vAlign w:val="center"/>
          </w:tcPr>
          <w:p w14:paraId="7AEC2BC7">
            <w:pPr>
              <w:jc w:val="center"/>
              <w:rPr>
                <w:rFonts w:hint="eastAsia" w:ascii="宋体" w:hAnsi="宋体" w:eastAsia="宋体" w:cs="宋体"/>
                <w:color w:val="000000"/>
                <w:sz w:val="18"/>
                <w:szCs w:val="18"/>
              </w:rPr>
            </w:pPr>
            <w:r>
              <w:rPr>
                <w:rFonts w:hint="eastAsia" w:ascii="宋体" w:hAnsi="宋体" w:eastAsia="宋体" w:cs="宋体"/>
                <w:color w:val="000000"/>
                <w:sz w:val="18"/>
                <w:szCs w:val="18"/>
              </w:rPr>
              <w:t>1</w:t>
            </w:r>
          </w:p>
        </w:tc>
        <w:tc>
          <w:tcPr>
            <w:tcW w:w="1134" w:type="dxa"/>
            <w:noWrap w:val="0"/>
            <w:vAlign w:val="center"/>
          </w:tcPr>
          <w:p w14:paraId="055AF814">
            <w:pPr>
              <w:jc w:val="center"/>
              <w:rPr>
                <w:rFonts w:hint="eastAsia" w:ascii="宋体" w:hAnsi="宋体" w:eastAsia="宋体" w:cs="宋体"/>
                <w:color w:val="000000"/>
                <w:sz w:val="18"/>
                <w:szCs w:val="18"/>
              </w:rPr>
            </w:pPr>
            <w:r>
              <w:rPr>
                <w:rFonts w:hint="eastAsia" w:ascii="宋体" w:hAnsi="宋体" w:eastAsia="宋体" w:cs="宋体"/>
                <w:color w:val="000000"/>
                <w:sz w:val="18"/>
                <w:szCs w:val="18"/>
              </w:rPr>
              <w:t xml:space="preserve">993480.00 </w:t>
            </w:r>
          </w:p>
        </w:tc>
        <w:tc>
          <w:tcPr>
            <w:tcW w:w="1134" w:type="dxa"/>
            <w:noWrap w:val="0"/>
            <w:vAlign w:val="center"/>
          </w:tcPr>
          <w:p w14:paraId="1A28A732">
            <w:pPr>
              <w:jc w:val="center"/>
              <w:rPr>
                <w:rFonts w:hint="eastAsia" w:ascii="宋体" w:hAnsi="宋体" w:eastAsia="宋体" w:cs="宋体"/>
                <w:color w:val="000000"/>
                <w:sz w:val="18"/>
                <w:szCs w:val="18"/>
              </w:rPr>
            </w:pPr>
            <w:r>
              <w:rPr>
                <w:rFonts w:hint="eastAsia" w:ascii="宋体" w:hAnsi="宋体" w:eastAsia="宋体" w:cs="宋体"/>
                <w:color w:val="000000"/>
                <w:sz w:val="18"/>
                <w:szCs w:val="18"/>
              </w:rPr>
              <w:t xml:space="preserve">993480.00 </w:t>
            </w:r>
          </w:p>
        </w:tc>
        <w:tc>
          <w:tcPr>
            <w:tcW w:w="3969" w:type="dxa"/>
            <w:vMerge w:val="restart"/>
            <w:noWrap w:val="0"/>
            <w:vAlign w:val="center"/>
          </w:tcPr>
          <w:p w14:paraId="366A6301">
            <w:pPr>
              <w:jc w:val="center"/>
              <w:rPr>
                <w:rFonts w:hint="eastAsia" w:ascii="宋体" w:hAnsi="宋体" w:eastAsia="宋体" w:cs="宋体"/>
                <w:sz w:val="18"/>
                <w:szCs w:val="18"/>
              </w:rPr>
            </w:pPr>
            <w:r>
              <w:rPr>
                <w:rFonts w:hint="eastAsia" w:ascii="宋体" w:hAnsi="宋体" w:eastAsia="宋体" w:cs="宋体"/>
                <w:sz w:val="18"/>
                <w:szCs w:val="18"/>
              </w:rPr>
              <w:t>（1）投标人须具有不少于1项电气工程相关领域发明专利授权证书；</w:t>
            </w:r>
          </w:p>
          <w:p w14:paraId="09A12B3F">
            <w:pPr>
              <w:jc w:val="center"/>
              <w:rPr>
                <w:rFonts w:hint="eastAsia" w:ascii="宋体" w:hAnsi="宋体" w:eastAsia="宋体" w:cs="宋体"/>
                <w:sz w:val="18"/>
                <w:szCs w:val="18"/>
              </w:rPr>
            </w:pPr>
            <w:r>
              <w:rPr>
                <w:rFonts w:hint="eastAsia" w:ascii="宋体" w:hAnsi="宋体" w:eastAsia="宋体" w:cs="宋体"/>
                <w:sz w:val="18"/>
                <w:szCs w:val="18"/>
              </w:rPr>
              <w:t>（2）投标人须具有近五年（2020年1月1日至今）科技创新类似业务实施经验。(合同需提供加盖公章的扫描件，内容至少应包括首页、服务内容、签订日期及双方签字盖章等内容，签订时间以合同签订时间为准) (注：业务实施经验以合同、配套发票为准，配套发票需附国家税务总局全国增值税发票查验平台的查询截图，业务实施经验证明文件重要信息不得遮盖打码，否则视为无效。）</w:t>
            </w:r>
          </w:p>
          <w:p w14:paraId="3465F1FD">
            <w:pPr>
              <w:jc w:val="center"/>
              <w:rPr>
                <w:rFonts w:hint="eastAsia" w:ascii="宋体" w:hAnsi="宋体" w:eastAsia="宋体" w:cs="宋体"/>
                <w:sz w:val="18"/>
                <w:szCs w:val="18"/>
              </w:rPr>
            </w:pPr>
            <w:r>
              <w:rPr>
                <w:rFonts w:hint="eastAsia" w:ascii="宋体" w:hAnsi="宋体" w:eastAsia="宋体" w:cs="宋体"/>
                <w:sz w:val="18"/>
                <w:szCs w:val="18"/>
              </w:rPr>
              <w:t>（3）投标人须具有省部级及以上重点研发机构科研平台批复文件扫描件或查询截图。</w:t>
            </w:r>
          </w:p>
          <w:p w14:paraId="086665E5">
            <w:pPr>
              <w:jc w:val="center"/>
              <w:rPr>
                <w:rFonts w:hint="eastAsia" w:ascii="宋体" w:hAnsi="宋体" w:eastAsia="宋体" w:cs="宋体"/>
                <w:sz w:val="18"/>
                <w:szCs w:val="18"/>
              </w:rPr>
            </w:pPr>
            <w:r>
              <w:rPr>
                <w:rFonts w:hint="eastAsia" w:ascii="宋体" w:hAnsi="宋体" w:eastAsia="宋体" w:cs="宋体"/>
                <w:sz w:val="18"/>
                <w:szCs w:val="18"/>
              </w:rPr>
              <w:t>（4）投标人须成立稳定的研发团队，且高级职称或具有博士学位的人数不少于4人（团队负责人必须具有副高级及以上职称）（提供证明材料）。</w:t>
            </w:r>
          </w:p>
        </w:tc>
        <w:tc>
          <w:tcPr>
            <w:tcW w:w="850" w:type="dxa"/>
            <w:noWrap w:val="0"/>
            <w:vAlign w:val="center"/>
          </w:tcPr>
          <w:p w14:paraId="150CFCFD">
            <w:pPr>
              <w:jc w:val="center"/>
              <w:rPr>
                <w:rFonts w:hint="eastAsia" w:ascii="宋体" w:hAnsi="宋体" w:eastAsia="宋体" w:cs="宋体"/>
                <w:sz w:val="18"/>
                <w:szCs w:val="18"/>
              </w:rPr>
            </w:pPr>
          </w:p>
        </w:tc>
      </w:tr>
      <w:tr w14:paraId="74E681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00" w:hRule="atLeast"/>
        </w:trPr>
        <w:tc>
          <w:tcPr>
            <w:tcW w:w="736" w:type="dxa"/>
            <w:vMerge w:val="continue"/>
            <w:noWrap w:val="0"/>
            <w:vAlign w:val="center"/>
          </w:tcPr>
          <w:p w14:paraId="49A6A37C">
            <w:pPr>
              <w:jc w:val="center"/>
              <w:rPr>
                <w:rFonts w:hint="eastAsia" w:ascii="宋体" w:hAnsi="宋体" w:eastAsia="宋体" w:cs="宋体"/>
                <w:sz w:val="18"/>
                <w:szCs w:val="18"/>
              </w:rPr>
            </w:pPr>
          </w:p>
        </w:tc>
        <w:tc>
          <w:tcPr>
            <w:tcW w:w="891" w:type="dxa"/>
            <w:vMerge w:val="continue"/>
            <w:noWrap w:val="0"/>
            <w:vAlign w:val="center"/>
          </w:tcPr>
          <w:p w14:paraId="1583964E">
            <w:pPr>
              <w:jc w:val="center"/>
              <w:rPr>
                <w:rFonts w:hint="eastAsia" w:ascii="宋体" w:hAnsi="宋体" w:eastAsia="宋体" w:cs="宋体"/>
                <w:sz w:val="18"/>
                <w:szCs w:val="18"/>
              </w:rPr>
            </w:pPr>
          </w:p>
        </w:tc>
        <w:tc>
          <w:tcPr>
            <w:tcW w:w="2052" w:type="dxa"/>
            <w:noWrap w:val="0"/>
            <w:vAlign w:val="center"/>
          </w:tcPr>
          <w:p w14:paraId="0A7167DB">
            <w:pPr>
              <w:rPr>
                <w:rFonts w:hint="eastAsia" w:ascii="宋体" w:hAnsi="宋体" w:eastAsia="宋体" w:cs="宋体"/>
                <w:color w:val="000000"/>
                <w:sz w:val="18"/>
                <w:szCs w:val="18"/>
              </w:rPr>
            </w:pPr>
            <w:r>
              <w:rPr>
                <w:rFonts w:hint="eastAsia" w:ascii="宋体" w:hAnsi="宋体" w:eastAsia="宋体" w:cs="宋体"/>
                <w:color w:val="000000"/>
                <w:sz w:val="18"/>
                <w:szCs w:val="18"/>
              </w:rPr>
              <w:t>内蒙古持续风区线路典型部件故障识别和典型金具优化研究-材料</w:t>
            </w:r>
          </w:p>
        </w:tc>
        <w:tc>
          <w:tcPr>
            <w:tcW w:w="3618" w:type="dxa"/>
            <w:noWrap w:val="0"/>
            <w:vAlign w:val="center"/>
          </w:tcPr>
          <w:p w14:paraId="05EBA46E">
            <w:pPr>
              <w:rPr>
                <w:rFonts w:hint="eastAsia" w:ascii="宋体" w:hAnsi="宋体" w:eastAsia="宋体" w:cs="宋体"/>
                <w:color w:val="000000"/>
                <w:sz w:val="18"/>
                <w:szCs w:val="18"/>
              </w:rPr>
            </w:pPr>
            <w:r>
              <w:rPr>
                <w:rFonts w:hint="eastAsia" w:ascii="宋体" w:hAnsi="宋体" w:eastAsia="宋体" w:cs="宋体"/>
                <w:color w:val="000000"/>
                <w:sz w:val="18"/>
                <w:szCs w:val="18"/>
              </w:rPr>
              <w:t>主要包括试验用次档距试验材料、新型防振锤材料、试验辅助固定材料等</w:t>
            </w:r>
          </w:p>
        </w:tc>
        <w:tc>
          <w:tcPr>
            <w:tcW w:w="567" w:type="dxa"/>
            <w:noWrap w:val="0"/>
            <w:vAlign w:val="center"/>
          </w:tcPr>
          <w:p w14:paraId="67A4492E">
            <w:pPr>
              <w:jc w:val="center"/>
              <w:rPr>
                <w:rFonts w:hint="eastAsia" w:ascii="宋体" w:hAnsi="宋体" w:eastAsia="宋体" w:cs="宋体"/>
                <w:color w:val="000000"/>
                <w:sz w:val="18"/>
                <w:szCs w:val="18"/>
              </w:rPr>
            </w:pPr>
            <w:r>
              <w:rPr>
                <w:rFonts w:hint="eastAsia" w:ascii="宋体" w:hAnsi="宋体" w:eastAsia="宋体" w:cs="宋体"/>
                <w:color w:val="000000"/>
                <w:sz w:val="18"/>
                <w:szCs w:val="18"/>
              </w:rPr>
              <w:t>项</w:t>
            </w:r>
          </w:p>
        </w:tc>
        <w:tc>
          <w:tcPr>
            <w:tcW w:w="709" w:type="dxa"/>
            <w:noWrap w:val="0"/>
            <w:vAlign w:val="center"/>
          </w:tcPr>
          <w:p w14:paraId="49DBBAFC">
            <w:pPr>
              <w:jc w:val="center"/>
              <w:rPr>
                <w:rFonts w:hint="eastAsia" w:ascii="宋体" w:hAnsi="宋体" w:eastAsia="宋体" w:cs="宋体"/>
                <w:color w:val="000000"/>
                <w:sz w:val="18"/>
                <w:szCs w:val="18"/>
              </w:rPr>
            </w:pPr>
            <w:r>
              <w:rPr>
                <w:rFonts w:hint="eastAsia" w:ascii="宋体" w:hAnsi="宋体" w:eastAsia="宋体" w:cs="宋体"/>
                <w:color w:val="000000"/>
                <w:sz w:val="18"/>
                <w:szCs w:val="18"/>
              </w:rPr>
              <w:t>1</w:t>
            </w:r>
          </w:p>
        </w:tc>
        <w:tc>
          <w:tcPr>
            <w:tcW w:w="1134" w:type="dxa"/>
            <w:noWrap w:val="0"/>
            <w:vAlign w:val="center"/>
          </w:tcPr>
          <w:p w14:paraId="2FD8B8E0">
            <w:pPr>
              <w:jc w:val="center"/>
              <w:rPr>
                <w:rFonts w:hint="eastAsia" w:ascii="宋体" w:hAnsi="宋体" w:eastAsia="宋体" w:cs="宋体"/>
                <w:color w:val="000000"/>
                <w:sz w:val="18"/>
                <w:szCs w:val="18"/>
              </w:rPr>
            </w:pPr>
            <w:r>
              <w:rPr>
                <w:rFonts w:hint="eastAsia" w:ascii="宋体" w:hAnsi="宋体" w:eastAsia="宋体" w:cs="宋体"/>
                <w:color w:val="000000"/>
                <w:sz w:val="18"/>
                <w:szCs w:val="18"/>
              </w:rPr>
              <w:t xml:space="preserve">418000.00 </w:t>
            </w:r>
          </w:p>
        </w:tc>
        <w:tc>
          <w:tcPr>
            <w:tcW w:w="1134" w:type="dxa"/>
            <w:noWrap w:val="0"/>
            <w:vAlign w:val="center"/>
          </w:tcPr>
          <w:p w14:paraId="05CD2D99">
            <w:pPr>
              <w:jc w:val="center"/>
              <w:rPr>
                <w:rFonts w:hint="eastAsia" w:ascii="宋体" w:hAnsi="宋体" w:eastAsia="宋体" w:cs="宋体"/>
                <w:color w:val="000000"/>
                <w:sz w:val="18"/>
                <w:szCs w:val="18"/>
              </w:rPr>
            </w:pPr>
            <w:r>
              <w:rPr>
                <w:rFonts w:hint="eastAsia" w:ascii="宋体" w:hAnsi="宋体" w:eastAsia="宋体" w:cs="宋体"/>
                <w:color w:val="000000"/>
                <w:sz w:val="18"/>
                <w:szCs w:val="18"/>
              </w:rPr>
              <w:t xml:space="preserve">418000.00 </w:t>
            </w:r>
          </w:p>
        </w:tc>
        <w:tc>
          <w:tcPr>
            <w:tcW w:w="3969" w:type="dxa"/>
            <w:vMerge w:val="continue"/>
            <w:noWrap w:val="0"/>
            <w:vAlign w:val="center"/>
          </w:tcPr>
          <w:p w14:paraId="70F8B1C9">
            <w:pPr>
              <w:jc w:val="center"/>
              <w:rPr>
                <w:rFonts w:hint="eastAsia" w:ascii="宋体" w:hAnsi="宋体" w:eastAsia="宋体" w:cs="宋体"/>
                <w:sz w:val="18"/>
                <w:szCs w:val="18"/>
              </w:rPr>
            </w:pPr>
          </w:p>
        </w:tc>
        <w:tc>
          <w:tcPr>
            <w:tcW w:w="850" w:type="dxa"/>
            <w:noWrap w:val="0"/>
            <w:vAlign w:val="center"/>
          </w:tcPr>
          <w:p w14:paraId="2DE7042D">
            <w:pPr>
              <w:jc w:val="center"/>
              <w:rPr>
                <w:rFonts w:hint="eastAsia" w:ascii="宋体" w:hAnsi="宋体" w:eastAsia="宋体" w:cs="宋体"/>
                <w:sz w:val="18"/>
                <w:szCs w:val="18"/>
              </w:rPr>
            </w:pPr>
          </w:p>
        </w:tc>
      </w:tr>
      <w:tr w14:paraId="33947F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4" w:hRule="atLeast"/>
        </w:trPr>
        <w:tc>
          <w:tcPr>
            <w:tcW w:w="736" w:type="dxa"/>
            <w:vMerge w:val="continue"/>
            <w:noWrap w:val="0"/>
            <w:vAlign w:val="center"/>
          </w:tcPr>
          <w:p w14:paraId="77D90D06">
            <w:pPr>
              <w:jc w:val="center"/>
              <w:rPr>
                <w:rFonts w:hint="eastAsia" w:ascii="宋体" w:hAnsi="宋体" w:eastAsia="宋体" w:cs="宋体"/>
                <w:sz w:val="18"/>
                <w:szCs w:val="18"/>
              </w:rPr>
            </w:pPr>
          </w:p>
        </w:tc>
        <w:tc>
          <w:tcPr>
            <w:tcW w:w="891" w:type="dxa"/>
            <w:vMerge w:val="continue"/>
            <w:noWrap w:val="0"/>
            <w:vAlign w:val="center"/>
          </w:tcPr>
          <w:p w14:paraId="78998F5C">
            <w:pPr>
              <w:jc w:val="center"/>
              <w:rPr>
                <w:rFonts w:hint="eastAsia" w:ascii="宋体" w:hAnsi="宋体" w:eastAsia="宋体" w:cs="宋体"/>
                <w:sz w:val="18"/>
                <w:szCs w:val="18"/>
              </w:rPr>
            </w:pPr>
          </w:p>
        </w:tc>
        <w:tc>
          <w:tcPr>
            <w:tcW w:w="2052" w:type="dxa"/>
            <w:noWrap w:val="0"/>
            <w:vAlign w:val="center"/>
          </w:tcPr>
          <w:p w14:paraId="45C60F5A">
            <w:pPr>
              <w:rPr>
                <w:rFonts w:hint="eastAsia" w:ascii="宋体" w:hAnsi="宋体" w:eastAsia="宋体" w:cs="宋体"/>
                <w:color w:val="000000"/>
                <w:sz w:val="18"/>
                <w:szCs w:val="18"/>
              </w:rPr>
            </w:pPr>
            <w:r>
              <w:rPr>
                <w:rFonts w:hint="eastAsia" w:ascii="宋体" w:hAnsi="宋体" w:eastAsia="宋体" w:cs="宋体"/>
                <w:color w:val="000000"/>
                <w:sz w:val="18"/>
                <w:szCs w:val="18"/>
              </w:rPr>
              <w:t>内蒙古持续风区线路典型部件故障识别和典型金具优化研究-金具故障缺陷识别模型软件</w:t>
            </w:r>
          </w:p>
        </w:tc>
        <w:tc>
          <w:tcPr>
            <w:tcW w:w="3618" w:type="dxa"/>
            <w:noWrap w:val="0"/>
            <w:vAlign w:val="center"/>
          </w:tcPr>
          <w:p w14:paraId="47540DB0">
            <w:pPr>
              <w:rPr>
                <w:rFonts w:hint="eastAsia" w:ascii="宋体" w:hAnsi="宋体" w:eastAsia="宋体" w:cs="宋体"/>
                <w:color w:val="000000"/>
                <w:sz w:val="18"/>
                <w:szCs w:val="18"/>
              </w:rPr>
            </w:pPr>
            <w:r>
              <w:rPr>
                <w:rFonts w:hint="eastAsia" w:ascii="宋体" w:hAnsi="宋体" w:eastAsia="宋体" w:cs="宋体"/>
                <w:color w:val="000000"/>
                <w:sz w:val="18"/>
                <w:szCs w:val="18"/>
              </w:rPr>
              <w:t>金具故障缺陷识别模型</w:t>
            </w:r>
          </w:p>
        </w:tc>
        <w:tc>
          <w:tcPr>
            <w:tcW w:w="567" w:type="dxa"/>
            <w:noWrap w:val="0"/>
            <w:vAlign w:val="center"/>
          </w:tcPr>
          <w:p w14:paraId="1EA8718E">
            <w:pPr>
              <w:jc w:val="center"/>
              <w:rPr>
                <w:rFonts w:hint="eastAsia" w:ascii="宋体" w:hAnsi="宋体" w:eastAsia="宋体" w:cs="宋体"/>
                <w:color w:val="000000"/>
                <w:sz w:val="18"/>
                <w:szCs w:val="18"/>
              </w:rPr>
            </w:pPr>
            <w:r>
              <w:rPr>
                <w:rFonts w:hint="eastAsia" w:ascii="宋体" w:hAnsi="宋体" w:eastAsia="宋体" w:cs="宋体"/>
                <w:color w:val="000000"/>
                <w:sz w:val="18"/>
                <w:szCs w:val="18"/>
              </w:rPr>
              <w:t>套</w:t>
            </w:r>
          </w:p>
        </w:tc>
        <w:tc>
          <w:tcPr>
            <w:tcW w:w="709" w:type="dxa"/>
            <w:noWrap w:val="0"/>
            <w:vAlign w:val="center"/>
          </w:tcPr>
          <w:p w14:paraId="4EF46917">
            <w:pPr>
              <w:jc w:val="center"/>
              <w:rPr>
                <w:rFonts w:hint="eastAsia" w:ascii="宋体" w:hAnsi="宋体" w:eastAsia="宋体" w:cs="宋体"/>
                <w:color w:val="000000"/>
                <w:sz w:val="18"/>
                <w:szCs w:val="18"/>
              </w:rPr>
            </w:pPr>
            <w:r>
              <w:rPr>
                <w:rFonts w:hint="eastAsia" w:ascii="宋体" w:hAnsi="宋体" w:eastAsia="宋体" w:cs="宋体"/>
                <w:color w:val="000000"/>
                <w:sz w:val="18"/>
                <w:szCs w:val="18"/>
              </w:rPr>
              <w:t>1</w:t>
            </w:r>
          </w:p>
        </w:tc>
        <w:tc>
          <w:tcPr>
            <w:tcW w:w="1134" w:type="dxa"/>
            <w:noWrap w:val="0"/>
            <w:vAlign w:val="center"/>
          </w:tcPr>
          <w:p w14:paraId="034167C7">
            <w:pPr>
              <w:jc w:val="center"/>
              <w:rPr>
                <w:rFonts w:hint="eastAsia" w:ascii="宋体" w:hAnsi="宋体" w:eastAsia="宋体" w:cs="宋体"/>
                <w:color w:val="000000"/>
                <w:sz w:val="18"/>
                <w:szCs w:val="18"/>
              </w:rPr>
            </w:pPr>
            <w:r>
              <w:rPr>
                <w:rFonts w:hint="eastAsia" w:ascii="宋体" w:hAnsi="宋体" w:eastAsia="宋体" w:cs="宋体"/>
                <w:color w:val="000000"/>
                <w:sz w:val="18"/>
                <w:szCs w:val="18"/>
              </w:rPr>
              <w:t xml:space="preserve">126000.00 </w:t>
            </w:r>
          </w:p>
        </w:tc>
        <w:tc>
          <w:tcPr>
            <w:tcW w:w="1134" w:type="dxa"/>
            <w:noWrap w:val="0"/>
            <w:vAlign w:val="center"/>
          </w:tcPr>
          <w:p w14:paraId="412CAC63">
            <w:pPr>
              <w:jc w:val="center"/>
              <w:rPr>
                <w:rFonts w:hint="eastAsia" w:ascii="宋体" w:hAnsi="宋体" w:eastAsia="宋体" w:cs="宋体"/>
                <w:color w:val="000000"/>
                <w:sz w:val="18"/>
                <w:szCs w:val="18"/>
              </w:rPr>
            </w:pPr>
            <w:r>
              <w:rPr>
                <w:rFonts w:hint="eastAsia" w:ascii="宋体" w:hAnsi="宋体" w:eastAsia="宋体" w:cs="宋体"/>
                <w:color w:val="000000"/>
                <w:sz w:val="18"/>
                <w:szCs w:val="18"/>
              </w:rPr>
              <w:t xml:space="preserve">126000.00 </w:t>
            </w:r>
          </w:p>
        </w:tc>
        <w:tc>
          <w:tcPr>
            <w:tcW w:w="3969" w:type="dxa"/>
            <w:vMerge w:val="continue"/>
            <w:noWrap w:val="0"/>
            <w:vAlign w:val="center"/>
          </w:tcPr>
          <w:p w14:paraId="27B3130A">
            <w:pPr>
              <w:jc w:val="center"/>
              <w:rPr>
                <w:rFonts w:hint="eastAsia" w:ascii="宋体" w:hAnsi="宋体" w:eastAsia="宋体" w:cs="宋体"/>
                <w:sz w:val="18"/>
                <w:szCs w:val="18"/>
              </w:rPr>
            </w:pPr>
          </w:p>
        </w:tc>
        <w:tc>
          <w:tcPr>
            <w:tcW w:w="850" w:type="dxa"/>
            <w:noWrap w:val="0"/>
            <w:vAlign w:val="center"/>
          </w:tcPr>
          <w:p w14:paraId="441BF8E3">
            <w:pPr>
              <w:jc w:val="center"/>
              <w:rPr>
                <w:rFonts w:hint="eastAsia" w:ascii="宋体" w:hAnsi="宋体" w:eastAsia="宋体" w:cs="宋体"/>
                <w:sz w:val="18"/>
                <w:szCs w:val="18"/>
              </w:rPr>
            </w:pPr>
          </w:p>
        </w:tc>
      </w:tr>
      <w:tr w14:paraId="232430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4" w:hRule="atLeast"/>
        </w:trPr>
        <w:tc>
          <w:tcPr>
            <w:tcW w:w="8573" w:type="dxa"/>
            <w:gridSpan w:val="6"/>
            <w:noWrap w:val="0"/>
            <w:vAlign w:val="center"/>
          </w:tcPr>
          <w:p w14:paraId="7A8BC3BD">
            <w:pPr>
              <w:jc w:val="center"/>
              <w:rPr>
                <w:rFonts w:hint="eastAsia" w:ascii="宋体" w:hAnsi="宋体" w:eastAsia="宋体" w:cs="宋体"/>
                <w:b/>
                <w:color w:val="000000"/>
                <w:sz w:val="18"/>
                <w:szCs w:val="18"/>
              </w:rPr>
            </w:pPr>
            <w:bookmarkStart w:id="0" w:name="OLE_LINK1"/>
            <w:bookmarkStart w:id="1" w:name="OLE_LINK2"/>
            <w:r>
              <w:rPr>
                <w:rFonts w:hint="eastAsia" w:ascii="宋体" w:hAnsi="宋体" w:eastAsia="宋体" w:cs="宋体"/>
                <w:b/>
                <w:color w:val="000000"/>
                <w:sz w:val="18"/>
                <w:szCs w:val="18"/>
              </w:rPr>
              <w:t>标段最高投标限价合计（元）</w:t>
            </w:r>
            <w:bookmarkEnd w:id="0"/>
            <w:bookmarkEnd w:id="1"/>
          </w:p>
        </w:tc>
        <w:tc>
          <w:tcPr>
            <w:tcW w:w="7087" w:type="dxa"/>
            <w:gridSpan w:val="4"/>
            <w:noWrap w:val="0"/>
            <w:vAlign w:val="center"/>
          </w:tcPr>
          <w:p w14:paraId="21544934">
            <w:pPr>
              <w:jc w:val="center"/>
              <w:rPr>
                <w:rFonts w:hint="eastAsia" w:ascii="宋体" w:hAnsi="宋体" w:eastAsia="宋体" w:cs="宋体"/>
                <w:b/>
                <w:sz w:val="18"/>
                <w:szCs w:val="18"/>
              </w:rPr>
            </w:pPr>
            <w:r>
              <w:rPr>
                <w:rFonts w:hint="eastAsia" w:ascii="宋体" w:hAnsi="宋体" w:eastAsia="宋体" w:cs="宋体"/>
                <w:b/>
                <w:color w:val="000000"/>
                <w:sz w:val="18"/>
                <w:szCs w:val="18"/>
              </w:rPr>
              <w:t>1537480</w:t>
            </w:r>
          </w:p>
        </w:tc>
      </w:tr>
    </w:tbl>
    <w:p w14:paraId="4A002520">
      <w:pPr>
        <w:spacing w:line="360" w:lineRule="auto"/>
        <w:ind w:firstLine="480" w:firstLineChars="200"/>
        <w:rPr>
          <w:rStyle w:val="11"/>
          <w:rFonts w:hint="eastAsia" w:ascii="宋体" w:hAnsi="宋体" w:eastAsia="宋体" w:cs="宋体"/>
        </w:rPr>
      </w:pPr>
    </w:p>
    <w:p w14:paraId="59A4E649">
      <w:pPr>
        <w:pStyle w:val="8"/>
        <w:ind w:left="0" w:leftChars="0" w:firstLine="0" w:firstLineChars="0"/>
        <w:rPr>
          <w:rFonts w:hint="eastAsia" w:ascii="宋体" w:hAnsi="宋体" w:eastAsia="宋体" w:cs="宋体"/>
        </w:rPr>
      </w:pPr>
    </w:p>
    <w:p w14:paraId="1ABA9CB3">
      <w:pPr>
        <w:pStyle w:val="8"/>
        <w:ind w:left="480"/>
        <w:rPr>
          <w:rFonts w:hint="eastAsia" w:ascii="宋体" w:hAnsi="宋体" w:eastAsia="宋体" w:cs="宋体"/>
        </w:rPr>
        <w:sectPr>
          <w:pgSz w:w="16923" w:h="11962" w:orient="landscape"/>
          <w:pgMar w:top="1417" w:right="1417" w:bottom="1417" w:left="1417" w:header="850" w:footer="850" w:gutter="0"/>
          <w:cols w:space="720" w:num="1"/>
          <w:rtlGutter w:val="0"/>
          <w:docGrid w:linePitch="326" w:charSpace="0"/>
        </w:sectPr>
      </w:pPr>
    </w:p>
    <w:p w14:paraId="76B8ABA5">
      <w:pPr>
        <w:rPr>
          <w:rFonts w:hint="eastAsia" w:ascii="宋体" w:hAnsi="宋体" w:eastAsia="宋体" w:cs="宋体"/>
          <w:b/>
          <w:bCs/>
          <w:sz w:val="28"/>
          <w:szCs w:val="28"/>
        </w:rPr>
      </w:pPr>
      <w:r>
        <w:rPr>
          <w:rFonts w:hint="eastAsia" w:ascii="宋体" w:hAnsi="宋体" w:eastAsia="宋体" w:cs="宋体"/>
          <w:b/>
          <w:bCs/>
          <w:sz w:val="28"/>
          <w:szCs w:val="28"/>
        </w:rPr>
        <w:t>附件一：</w:t>
      </w:r>
    </w:p>
    <w:p w14:paraId="2A993DF0">
      <w:pPr>
        <w:spacing w:line="360" w:lineRule="auto"/>
        <w:jc w:val="center"/>
        <w:rPr>
          <w:rFonts w:hint="eastAsia" w:ascii="宋体" w:hAnsi="宋体" w:eastAsia="宋体" w:cs="宋体"/>
          <w:b/>
          <w:bCs/>
          <w:sz w:val="28"/>
          <w:szCs w:val="28"/>
        </w:rPr>
      </w:pPr>
      <w:r>
        <w:rPr>
          <w:rFonts w:hint="eastAsia" w:ascii="宋体" w:hAnsi="宋体" w:eastAsia="宋体" w:cs="宋体"/>
          <w:b/>
          <w:bCs/>
          <w:sz w:val="28"/>
          <w:szCs w:val="28"/>
        </w:rPr>
        <w:t>法定代表人资格证明</w:t>
      </w:r>
    </w:p>
    <w:p w14:paraId="2CA748F4">
      <w:pPr>
        <w:autoSpaceDE w:val="0"/>
        <w:autoSpaceDN w:val="0"/>
        <w:spacing w:line="360" w:lineRule="auto"/>
        <w:jc w:val="center"/>
        <w:rPr>
          <w:rFonts w:hint="eastAsia" w:ascii="宋体" w:hAnsi="宋体" w:eastAsia="宋体" w:cs="宋体"/>
        </w:rPr>
      </w:pPr>
      <w:r>
        <w:rPr>
          <w:rFonts w:hint="eastAsia" w:ascii="宋体" w:hAnsi="宋体" w:eastAsia="宋体" w:cs="宋体"/>
          <w:b/>
          <w:bCs/>
        </w:rPr>
        <w:t>（适用于无代理人的情况）</w:t>
      </w:r>
    </w:p>
    <w:p w14:paraId="3E3F57E6">
      <w:pPr>
        <w:autoSpaceDE w:val="0"/>
        <w:autoSpaceDN w:val="0"/>
        <w:spacing w:line="360" w:lineRule="auto"/>
        <w:jc w:val="left"/>
        <w:rPr>
          <w:rFonts w:hint="eastAsia" w:ascii="宋体" w:hAnsi="宋体" w:eastAsia="宋体" w:cs="宋体"/>
          <w:kern w:val="0"/>
        </w:rPr>
      </w:pPr>
    </w:p>
    <w:p w14:paraId="56323CD1">
      <w:pPr>
        <w:autoSpaceDE w:val="0"/>
        <w:autoSpaceDN w:val="0"/>
        <w:spacing w:line="360" w:lineRule="auto"/>
        <w:jc w:val="left"/>
        <w:rPr>
          <w:rFonts w:hint="eastAsia" w:ascii="宋体" w:hAnsi="宋体" w:eastAsia="宋体" w:cs="宋体"/>
          <w:kern w:val="0"/>
          <w:u w:val="single"/>
        </w:rPr>
      </w:pPr>
      <w:r>
        <w:rPr>
          <w:rFonts w:hint="eastAsia" w:ascii="宋体" w:hAnsi="宋体" w:eastAsia="宋体" w:cs="宋体"/>
          <w:spacing w:val="6"/>
        </w:rPr>
        <w:t>企业（投标人）</w:t>
      </w:r>
      <w:r>
        <w:rPr>
          <w:rFonts w:hint="eastAsia" w:ascii="宋体" w:hAnsi="宋体" w:eastAsia="宋体" w:cs="宋体"/>
          <w:kern w:val="0"/>
        </w:rPr>
        <w:t>名称：</w:t>
      </w:r>
    </w:p>
    <w:p w14:paraId="6A7C027D">
      <w:pPr>
        <w:autoSpaceDE w:val="0"/>
        <w:autoSpaceDN w:val="0"/>
        <w:spacing w:line="360" w:lineRule="auto"/>
        <w:jc w:val="left"/>
        <w:rPr>
          <w:rFonts w:hint="eastAsia" w:ascii="宋体" w:hAnsi="宋体" w:eastAsia="宋体" w:cs="宋体"/>
          <w:kern w:val="0"/>
          <w:u w:val="single"/>
        </w:rPr>
      </w:pPr>
      <w:r>
        <w:rPr>
          <w:rFonts w:hint="eastAsia" w:ascii="宋体" w:hAnsi="宋体" w:eastAsia="宋体" w:cs="宋体"/>
          <w:kern w:val="0"/>
        </w:rPr>
        <w:t>单位性质：</w:t>
      </w:r>
    </w:p>
    <w:p w14:paraId="7D8EA572">
      <w:pPr>
        <w:autoSpaceDE w:val="0"/>
        <w:autoSpaceDN w:val="0"/>
        <w:spacing w:line="360" w:lineRule="auto"/>
        <w:jc w:val="left"/>
        <w:rPr>
          <w:rFonts w:hint="eastAsia" w:ascii="宋体" w:hAnsi="宋体" w:eastAsia="宋体" w:cs="宋体"/>
          <w:spacing w:val="6"/>
          <w:u w:val="single"/>
        </w:rPr>
      </w:pPr>
      <w:r>
        <w:rPr>
          <w:rFonts w:hint="eastAsia" w:ascii="宋体" w:hAnsi="宋体" w:eastAsia="宋体" w:cs="宋体"/>
          <w:spacing w:val="6"/>
        </w:rPr>
        <w:t>地    址：</w:t>
      </w:r>
    </w:p>
    <w:p w14:paraId="5386D19D">
      <w:pPr>
        <w:autoSpaceDE w:val="0"/>
        <w:autoSpaceDN w:val="0"/>
        <w:spacing w:line="360" w:lineRule="auto"/>
        <w:jc w:val="left"/>
        <w:rPr>
          <w:rFonts w:hint="eastAsia" w:ascii="宋体" w:hAnsi="宋体" w:eastAsia="宋体" w:cs="宋体"/>
          <w:kern w:val="0"/>
        </w:rPr>
      </w:pPr>
      <w:r>
        <w:rPr>
          <w:rFonts w:hint="eastAsia" w:ascii="宋体" w:hAnsi="宋体" w:eastAsia="宋体" w:cs="宋体"/>
          <w:kern w:val="0"/>
        </w:rPr>
        <w:t>成立时间：</w:t>
      </w:r>
      <w:r>
        <w:rPr>
          <w:rFonts w:hint="eastAsia" w:ascii="宋体" w:hAnsi="宋体" w:eastAsia="宋体" w:cs="宋体"/>
          <w:kern w:val="0"/>
          <w:u w:val="single"/>
        </w:rPr>
        <w:t xml:space="preserve">      </w:t>
      </w:r>
      <w:r>
        <w:rPr>
          <w:rFonts w:hint="eastAsia" w:ascii="宋体" w:hAnsi="宋体" w:eastAsia="宋体" w:cs="宋体"/>
          <w:kern w:val="0"/>
        </w:rPr>
        <w:t xml:space="preserve"> 年</w:t>
      </w:r>
      <w:r>
        <w:rPr>
          <w:rFonts w:hint="eastAsia" w:ascii="宋体" w:hAnsi="宋体" w:eastAsia="宋体" w:cs="宋体"/>
          <w:kern w:val="0"/>
          <w:u w:val="single"/>
        </w:rPr>
        <w:t xml:space="preserve">   </w:t>
      </w:r>
      <w:r>
        <w:rPr>
          <w:rFonts w:hint="eastAsia" w:ascii="宋体" w:hAnsi="宋体" w:eastAsia="宋体" w:cs="宋体"/>
          <w:kern w:val="0"/>
        </w:rPr>
        <w:t>月</w:t>
      </w:r>
      <w:r>
        <w:rPr>
          <w:rFonts w:hint="eastAsia" w:ascii="宋体" w:hAnsi="宋体" w:eastAsia="宋体" w:cs="宋体"/>
          <w:kern w:val="0"/>
          <w:u w:val="single"/>
        </w:rPr>
        <w:t xml:space="preserve">   </w:t>
      </w:r>
      <w:r>
        <w:rPr>
          <w:rFonts w:hint="eastAsia" w:ascii="宋体" w:hAnsi="宋体" w:eastAsia="宋体" w:cs="宋体"/>
          <w:kern w:val="0"/>
        </w:rPr>
        <w:t>日</w:t>
      </w:r>
    </w:p>
    <w:p w14:paraId="2DB53F04">
      <w:pPr>
        <w:autoSpaceDE w:val="0"/>
        <w:autoSpaceDN w:val="0"/>
        <w:spacing w:line="360" w:lineRule="auto"/>
        <w:jc w:val="left"/>
        <w:rPr>
          <w:rFonts w:hint="eastAsia" w:ascii="宋体" w:hAnsi="宋体" w:eastAsia="宋体" w:cs="宋体"/>
          <w:kern w:val="0"/>
          <w:u w:val="single"/>
        </w:rPr>
      </w:pPr>
      <w:r>
        <w:rPr>
          <w:rFonts w:hint="eastAsia" w:ascii="宋体" w:hAnsi="宋体" w:eastAsia="宋体" w:cs="宋体"/>
          <w:kern w:val="0"/>
        </w:rPr>
        <w:t>经营期限：</w:t>
      </w:r>
    </w:p>
    <w:p w14:paraId="0990AE00">
      <w:pPr>
        <w:autoSpaceDE w:val="0"/>
        <w:autoSpaceDN w:val="0"/>
        <w:spacing w:line="360" w:lineRule="auto"/>
        <w:jc w:val="left"/>
        <w:rPr>
          <w:rFonts w:hint="eastAsia" w:ascii="宋体" w:hAnsi="宋体" w:eastAsia="宋体" w:cs="宋体"/>
          <w:kern w:val="0"/>
          <w:u w:val="single"/>
        </w:rPr>
      </w:pPr>
      <w:r>
        <w:rPr>
          <w:rFonts w:hint="eastAsia" w:ascii="宋体" w:hAnsi="宋体" w:eastAsia="宋体" w:cs="宋体"/>
          <w:kern w:val="0"/>
        </w:rPr>
        <w:t>姓名：</w:t>
      </w:r>
      <w:r>
        <w:rPr>
          <w:rFonts w:hint="eastAsia" w:ascii="宋体" w:hAnsi="宋体" w:eastAsia="宋体" w:cs="宋体"/>
          <w:kern w:val="0"/>
          <w:u w:val="single"/>
        </w:rPr>
        <w:t xml:space="preserve">                     </w:t>
      </w:r>
      <w:r>
        <w:rPr>
          <w:rFonts w:hint="eastAsia" w:ascii="宋体" w:hAnsi="宋体" w:eastAsia="宋体" w:cs="宋体"/>
          <w:kern w:val="0"/>
        </w:rPr>
        <w:t>性别：</w:t>
      </w:r>
    </w:p>
    <w:p w14:paraId="4D7E862C">
      <w:pPr>
        <w:autoSpaceDE w:val="0"/>
        <w:autoSpaceDN w:val="0"/>
        <w:spacing w:line="360" w:lineRule="auto"/>
        <w:jc w:val="left"/>
        <w:rPr>
          <w:rFonts w:hint="eastAsia" w:ascii="宋体" w:hAnsi="宋体" w:eastAsia="宋体" w:cs="宋体"/>
          <w:kern w:val="0"/>
          <w:u w:val="single"/>
        </w:rPr>
      </w:pPr>
      <w:r>
        <w:rPr>
          <w:rFonts w:hint="eastAsia" w:ascii="宋体" w:hAnsi="宋体" w:eastAsia="宋体" w:cs="宋体"/>
          <w:kern w:val="0"/>
        </w:rPr>
        <w:t>年龄：</w:t>
      </w:r>
      <w:r>
        <w:rPr>
          <w:rFonts w:hint="eastAsia" w:ascii="宋体" w:hAnsi="宋体" w:eastAsia="宋体" w:cs="宋体"/>
          <w:kern w:val="0"/>
          <w:u w:val="single"/>
        </w:rPr>
        <w:t xml:space="preserve">                     </w:t>
      </w:r>
      <w:r>
        <w:rPr>
          <w:rFonts w:hint="eastAsia" w:ascii="宋体" w:hAnsi="宋体" w:eastAsia="宋体" w:cs="宋体"/>
          <w:kern w:val="0"/>
        </w:rPr>
        <w:t>职务：</w:t>
      </w:r>
    </w:p>
    <w:p w14:paraId="5436CDB8">
      <w:pPr>
        <w:autoSpaceDE w:val="0"/>
        <w:autoSpaceDN w:val="0"/>
        <w:spacing w:line="360" w:lineRule="auto"/>
        <w:jc w:val="left"/>
        <w:rPr>
          <w:rFonts w:hint="eastAsia" w:ascii="宋体" w:hAnsi="宋体" w:eastAsia="宋体" w:cs="宋体"/>
          <w:kern w:val="0"/>
        </w:rPr>
      </w:pPr>
      <w:r>
        <w:rPr>
          <w:rFonts w:hint="eastAsia" w:ascii="宋体" w:hAnsi="宋体" w:eastAsia="宋体" w:cs="宋体"/>
          <w:kern w:val="0"/>
        </w:rPr>
        <w:t>系</w:t>
      </w:r>
      <w:r>
        <w:rPr>
          <w:rFonts w:hint="eastAsia" w:ascii="宋体" w:hAnsi="宋体" w:eastAsia="宋体" w:cs="宋体"/>
          <w:kern w:val="0"/>
          <w:u w:val="single"/>
        </w:rPr>
        <w:t xml:space="preserve">                             </w:t>
      </w:r>
      <w:r>
        <w:rPr>
          <w:rFonts w:hint="eastAsia" w:ascii="宋体" w:hAnsi="宋体" w:eastAsia="宋体" w:cs="宋体"/>
          <w:kern w:val="0"/>
        </w:rPr>
        <w:t>的法定代表人。</w:t>
      </w:r>
    </w:p>
    <w:p w14:paraId="2424EC52">
      <w:pPr>
        <w:jc w:val="left"/>
        <w:rPr>
          <w:rFonts w:hint="eastAsia" w:ascii="宋体" w:hAnsi="宋体" w:eastAsia="宋体" w:cs="宋体"/>
        </w:rPr>
      </w:pPr>
      <w:r>
        <w:rPr>
          <w:rFonts w:hint="eastAsia" w:ascii="宋体" w:hAnsi="宋体" w:eastAsia="宋体" w:cs="宋体"/>
        </w:rPr>
        <w:t>附：法定代表人身份证扫描件（身份证国徽页、身份证照片页）。</w:t>
      </w:r>
    </w:p>
    <w:p w14:paraId="7550103D">
      <w:pPr>
        <w:pStyle w:val="8"/>
        <w:ind w:left="480"/>
        <w:rPr>
          <w:rFonts w:hint="eastAsia" w:ascii="宋体" w:hAnsi="宋体" w:eastAsia="宋体" w:cs="宋体"/>
        </w:rPr>
      </w:pPr>
    </w:p>
    <w:p w14:paraId="6DC1F00D">
      <w:pPr>
        <w:autoSpaceDE w:val="0"/>
        <w:autoSpaceDN w:val="0"/>
        <w:spacing w:line="360" w:lineRule="auto"/>
        <w:jc w:val="left"/>
        <w:rPr>
          <w:rFonts w:hint="eastAsia" w:ascii="宋体" w:hAnsi="宋体" w:eastAsia="宋体" w:cs="宋体"/>
          <w:kern w:val="0"/>
        </w:rPr>
      </w:pPr>
    </w:p>
    <w:tbl>
      <w:tblPr>
        <w:tblStyle w:val="9"/>
        <w:tblpPr w:leftFromText="180" w:rightFromText="180" w:vertAnchor="text" w:horzAnchor="margin" w:tblpXSpec="center" w:tblpY="1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3F5FCF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493" w:hRule="atLeast"/>
        </w:trPr>
        <w:tc>
          <w:tcPr>
            <w:tcW w:w="3960" w:type="dxa"/>
            <w:noWrap w:val="0"/>
            <w:vAlign w:val="center"/>
          </w:tcPr>
          <w:p w14:paraId="3338CB2A">
            <w:pPr>
              <w:autoSpaceDE w:val="0"/>
              <w:autoSpaceDN w:val="0"/>
              <w:spacing w:line="360" w:lineRule="auto"/>
              <w:jc w:val="center"/>
              <w:rPr>
                <w:rFonts w:hint="eastAsia" w:ascii="宋体" w:hAnsi="宋体" w:eastAsia="宋体" w:cs="宋体"/>
                <w:kern w:val="0"/>
              </w:rPr>
            </w:pPr>
          </w:p>
        </w:tc>
        <w:tc>
          <w:tcPr>
            <w:tcW w:w="4140" w:type="dxa"/>
            <w:noWrap w:val="0"/>
            <w:vAlign w:val="center"/>
          </w:tcPr>
          <w:p w14:paraId="425B544B">
            <w:pPr>
              <w:autoSpaceDE w:val="0"/>
              <w:autoSpaceDN w:val="0"/>
              <w:spacing w:line="360" w:lineRule="auto"/>
              <w:jc w:val="center"/>
              <w:rPr>
                <w:rFonts w:hint="eastAsia" w:ascii="宋体" w:hAnsi="宋体" w:eastAsia="宋体" w:cs="宋体"/>
                <w:kern w:val="0"/>
              </w:rPr>
            </w:pPr>
          </w:p>
        </w:tc>
      </w:tr>
    </w:tbl>
    <w:p w14:paraId="49B79F8B">
      <w:pPr>
        <w:autoSpaceDE w:val="0"/>
        <w:autoSpaceDN w:val="0"/>
        <w:spacing w:line="360" w:lineRule="auto"/>
        <w:ind w:firstLine="360" w:firstLineChars="150"/>
        <w:jc w:val="left"/>
        <w:rPr>
          <w:rFonts w:hint="eastAsia" w:ascii="宋体" w:hAnsi="宋体" w:eastAsia="宋体" w:cs="宋体"/>
          <w:kern w:val="0"/>
        </w:rPr>
      </w:pPr>
    </w:p>
    <w:p w14:paraId="6F2FEF45">
      <w:pPr>
        <w:autoSpaceDE w:val="0"/>
        <w:autoSpaceDN w:val="0"/>
        <w:spacing w:line="360" w:lineRule="auto"/>
        <w:ind w:firstLine="360" w:firstLineChars="150"/>
        <w:jc w:val="left"/>
        <w:rPr>
          <w:rFonts w:hint="eastAsia" w:ascii="宋体" w:hAnsi="宋体" w:eastAsia="宋体" w:cs="宋体"/>
          <w:kern w:val="0"/>
        </w:rPr>
      </w:pPr>
      <w:r>
        <w:rPr>
          <w:rFonts w:hint="eastAsia" w:ascii="宋体" w:hAnsi="宋体" w:eastAsia="宋体" w:cs="宋体"/>
          <w:kern w:val="0"/>
        </w:rPr>
        <w:t>特此证明。</w:t>
      </w:r>
    </w:p>
    <w:p w14:paraId="3950EF69">
      <w:pPr>
        <w:autoSpaceDE w:val="0"/>
        <w:autoSpaceDN w:val="0"/>
        <w:spacing w:line="360" w:lineRule="auto"/>
        <w:jc w:val="right"/>
        <w:rPr>
          <w:rFonts w:hint="eastAsia" w:ascii="宋体" w:hAnsi="宋体" w:eastAsia="宋体" w:cs="宋体"/>
          <w:kern w:val="0"/>
        </w:rPr>
      </w:pPr>
      <w:r>
        <w:rPr>
          <w:rFonts w:hint="eastAsia" w:ascii="宋体" w:hAnsi="宋体" w:eastAsia="宋体" w:cs="宋体"/>
          <w:kern w:val="0"/>
        </w:rPr>
        <w:t>法定代表人：</w:t>
      </w:r>
      <w:r>
        <w:rPr>
          <w:rFonts w:hint="eastAsia" w:ascii="宋体" w:hAnsi="宋体" w:eastAsia="宋体" w:cs="宋体"/>
          <w:kern w:val="0"/>
          <w:u w:val="single"/>
        </w:rPr>
        <w:t xml:space="preserve">                 （</w:t>
      </w:r>
      <w:r>
        <w:rPr>
          <w:rFonts w:hint="eastAsia" w:ascii="宋体" w:hAnsi="宋体" w:eastAsia="宋体" w:cs="宋体"/>
          <w:kern w:val="0"/>
        </w:rPr>
        <w:t>签字/签章）</w:t>
      </w:r>
    </w:p>
    <w:p w14:paraId="238D329F">
      <w:pPr>
        <w:autoSpaceDE w:val="0"/>
        <w:autoSpaceDN w:val="0"/>
        <w:spacing w:line="360" w:lineRule="auto"/>
        <w:jc w:val="right"/>
        <w:rPr>
          <w:rFonts w:hint="eastAsia" w:ascii="宋体" w:hAnsi="宋体" w:eastAsia="宋体" w:cs="宋体"/>
          <w:kern w:val="0"/>
        </w:rPr>
      </w:pPr>
      <w:r>
        <w:rPr>
          <w:rFonts w:hint="eastAsia" w:ascii="宋体" w:hAnsi="宋体" w:eastAsia="宋体" w:cs="宋体"/>
          <w:kern w:val="0"/>
        </w:rPr>
        <w:t>投标人：</w:t>
      </w:r>
      <w:r>
        <w:rPr>
          <w:rFonts w:hint="eastAsia" w:ascii="宋体" w:hAnsi="宋体" w:eastAsia="宋体" w:cs="宋体"/>
          <w:kern w:val="0"/>
          <w:u w:val="single"/>
        </w:rPr>
        <w:t xml:space="preserve">                   </w:t>
      </w:r>
      <w:r>
        <w:rPr>
          <w:rFonts w:hint="eastAsia" w:ascii="宋体" w:hAnsi="宋体" w:eastAsia="宋体" w:cs="宋体"/>
          <w:kern w:val="0"/>
        </w:rPr>
        <w:t xml:space="preserve"> （加盖单位公章）</w:t>
      </w:r>
    </w:p>
    <w:p w14:paraId="7625CD77">
      <w:pPr>
        <w:autoSpaceDE w:val="0"/>
        <w:autoSpaceDN w:val="0"/>
        <w:spacing w:line="360" w:lineRule="auto"/>
        <w:ind w:firstLine="5160" w:firstLineChars="2150"/>
        <w:jc w:val="left"/>
        <w:rPr>
          <w:rFonts w:hint="eastAsia" w:ascii="宋体" w:hAnsi="宋体" w:eastAsia="宋体" w:cs="宋体"/>
          <w:kern w:val="0"/>
        </w:rPr>
      </w:pPr>
      <w:r>
        <w:rPr>
          <w:rFonts w:hint="eastAsia" w:ascii="宋体" w:hAnsi="宋体" w:eastAsia="宋体" w:cs="宋体"/>
          <w:kern w:val="0"/>
          <w:u w:val="single"/>
        </w:rPr>
        <w:t xml:space="preserve">        </w:t>
      </w:r>
      <w:r>
        <w:rPr>
          <w:rFonts w:hint="eastAsia" w:ascii="宋体" w:hAnsi="宋体" w:eastAsia="宋体" w:cs="宋体"/>
          <w:kern w:val="0"/>
        </w:rPr>
        <w:t>年</w:t>
      </w:r>
      <w:r>
        <w:rPr>
          <w:rFonts w:hint="eastAsia" w:ascii="宋体" w:hAnsi="宋体" w:eastAsia="宋体" w:cs="宋体"/>
          <w:kern w:val="0"/>
          <w:u w:val="single"/>
        </w:rPr>
        <w:t xml:space="preserve">      </w:t>
      </w:r>
      <w:r>
        <w:rPr>
          <w:rFonts w:hint="eastAsia" w:ascii="宋体" w:hAnsi="宋体" w:eastAsia="宋体" w:cs="宋体"/>
          <w:kern w:val="0"/>
        </w:rPr>
        <w:t>月</w:t>
      </w:r>
      <w:r>
        <w:rPr>
          <w:rFonts w:hint="eastAsia" w:ascii="宋体" w:hAnsi="宋体" w:eastAsia="宋体" w:cs="宋体"/>
          <w:kern w:val="0"/>
          <w:u w:val="single"/>
        </w:rPr>
        <w:t xml:space="preserve">      </w:t>
      </w:r>
      <w:r>
        <w:rPr>
          <w:rFonts w:hint="eastAsia" w:ascii="宋体" w:hAnsi="宋体" w:eastAsia="宋体" w:cs="宋体"/>
          <w:kern w:val="0"/>
        </w:rPr>
        <w:t>日</w:t>
      </w:r>
    </w:p>
    <w:p w14:paraId="2F70D575">
      <w:pPr>
        <w:jc w:val="center"/>
        <w:rPr>
          <w:rFonts w:hint="eastAsia" w:ascii="宋体" w:hAnsi="宋体" w:eastAsia="宋体" w:cs="宋体"/>
          <w:b/>
          <w:bCs/>
          <w:sz w:val="28"/>
          <w:szCs w:val="28"/>
        </w:rPr>
      </w:pPr>
      <w:r>
        <w:rPr>
          <w:rFonts w:hint="eastAsia" w:ascii="宋体" w:hAnsi="宋体" w:eastAsia="宋体" w:cs="宋体"/>
        </w:rPr>
        <w:br w:type="page"/>
      </w:r>
      <w:r>
        <w:rPr>
          <w:rFonts w:hint="eastAsia" w:ascii="宋体" w:hAnsi="宋体" w:eastAsia="宋体" w:cs="宋体"/>
          <w:b/>
          <w:bCs/>
          <w:sz w:val="28"/>
          <w:szCs w:val="28"/>
        </w:rPr>
        <w:t>法人代表授权委托书</w:t>
      </w:r>
    </w:p>
    <w:p w14:paraId="7D1F7C6D">
      <w:pPr>
        <w:spacing w:line="360" w:lineRule="auto"/>
        <w:jc w:val="center"/>
        <w:rPr>
          <w:rFonts w:hint="eastAsia" w:ascii="宋体" w:hAnsi="宋体" w:eastAsia="宋体" w:cs="宋体"/>
          <w:b/>
          <w:bCs/>
          <w:sz w:val="28"/>
          <w:szCs w:val="28"/>
        </w:rPr>
      </w:pPr>
      <w:r>
        <w:rPr>
          <w:rFonts w:hint="eastAsia" w:ascii="宋体" w:hAnsi="宋体" w:eastAsia="宋体" w:cs="宋体"/>
          <w:b/>
          <w:bCs/>
          <w:sz w:val="28"/>
          <w:szCs w:val="28"/>
        </w:rPr>
        <w:t>（适用于有委托代理人的情况）</w:t>
      </w:r>
    </w:p>
    <w:p w14:paraId="43B98B5C">
      <w:pPr>
        <w:spacing w:line="360" w:lineRule="auto"/>
        <w:ind w:firstLine="480" w:firstLineChars="200"/>
        <w:rPr>
          <w:rFonts w:hint="eastAsia" w:ascii="宋体" w:hAnsi="宋体" w:eastAsia="宋体" w:cs="宋体"/>
        </w:rPr>
      </w:pPr>
      <w:r>
        <w:rPr>
          <w:rFonts w:hint="eastAsia" w:ascii="宋体" w:hAnsi="宋体" w:eastAsia="宋体" w:cs="宋体"/>
        </w:rPr>
        <w:t>本人</w:t>
      </w:r>
      <w:r>
        <w:rPr>
          <w:rFonts w:hint="eastAsia" w:ascii="宋体" w:hAnsi="宋体" w:eastAsia="宋体" w:cs="宋体"/>
          <w:u w:val="single"/>
        </w:rPr>
        <w:t xml:space="preserve">         </w:t>
      </w:r>
      <w:r>
        <w:rPr>
          <w:rFonts w:hint="eastAsia" w:ascii="宋体" w:hAnsi="宋体" w:eastAsia="宋体" w:cs="宋体"/>
        </w:rPr>
        <w:t>（姓名）系</w:t>
      </w:r>
      <w:r>
        <w:rPr>
          <w:rFonts w:hint="eastAsia" w:ascii="宋体" w:hAnsi="宋体" w:eastAsia="宋体" w:cs="宋体"/>
          <w:u w:val="single"/>
        </w:rPr>
        <w:t xml:space="preserve">         </w:t>
      </w:r>
      <w:r>
        <w:rPr>
          <w:rFonts w:hint="eastAsia" w:ascii="宋体" w:hAnsi="宋体" w:eastAsia="宋体" w:cs="宋体"/>
        </w:rPr>
        <w:t>（投标人名称）的法定代表人（单位负责人），现委托</w:t>
      </w:r>
      <w:r>
        <w:rPr>
          <w:rFonts w:hint="eastAsia" w:ascii="宋体" w:hAnsi="宋体" w:eastAsia="宋体" w:cs="宋体"/>
          <w:u w:val="single"/>
        </w:rPr>
        <w:t xml:space="preserve">      </w:t>
      </w:r>
      <w:r>
        <w:rPr>
          <w:rFonts w:hint="eastAsia" w:ascii="宋体" w:hAnsi="宋体" w:eastAsia="宋体" w:cs="宋体"/>
        </w:rPr>
        <w:t>（姓名）为我方代理人。代理人根据授权，以我方名义签署、澄清、说明、补正、递交、撤回、修改</w:t>
      </w:r>
      <w:r>
        <w:rPr>
          <w:rFonts w:hint="eastAsia" w:ascii="宋体" w:hAnsi="宋体" w:eastAsia="宋体" w:cs="宋体"/>
          <w:u w:val="single"/>
        </w:rPr>
        <w:t xml:space="preserve">             </w:t>
      </w:r>
      <w:r>
        <w:rPr>
          <w:rFonts w:hint="eastAsia" w:ascii="宋体" w:hAnsi="宋体" w:eastAsia="宋体" w:cs="宋体"/>
        </w:rPr>
        <w:t>（项目名称）</w:t>
      </w:r>
      <w:r>
        <w:rPr>
          <w:rFonts w:hint="eastAsia" w:ascii="宋体" w:hAnsi="宋体" w:eastAsia="宋体" w:cs="宋体"/>
          <w:u w:val="single"/>
        </w:rPr>
        <w:t xml:space="preserve">           </w:t>
      </w:r>
      <w:r>
        <w:rPr>
          <w:rFonts w:hint="eastAsia" w:ascii="宋体" w:hAnsi="宋体" w:eastAsia="宋体" w:cs="宋体"/>
        </w:rPr>
        <w:t>(项目编号)(XXX标段)报名资料、投标文件、签订合同和处理有关事宜，其法律后果由我方承担。</w:t>
      </w:r>
    </w:p>
    <w:p w14:paraId="764D476A">
      <w:pPr>
        <w:spacing w:before="120"/>
        <w:ind w:firstLine="480" w:firstLineChars="200"/>
        <w:rPr>
          <w:rFonts w:hint="eastAsia" w:ascii="宋体" w:hAnsi="宋体" w:eastAsia="宋体" w:cs="宋体"/>
        </w:rPr>
      </w:pPr>
      <w:r>
        <w:rPr>
          <w:rFonts w:hint="eastAsia" w:ascii="宋体" w:hAnsi="宋体" w:eastAsia="宋体" w:cs="宋体"/>
        </w:rPr>
        <w:t>委托期限：</w:t>
      </w:r>
      <w:r>
        <w:rPr>
          <w:rFonts w:hint="eastAsia" w:ascii="宋体" w:hAnsi="宋体" w:eastAsia="宋体" w:cs="宋体"/>
          <w:u w:val="single"/>
        </w:rPr>
        <w:t xml:space="preserve">                 </w:t>
      </w:r>
      <w:r>
        <w:rPr>
          <w:rFonts w:hint="eastAsia" w:ascii="宋体" w:hAnsi="宋体" w:eastAsia="宋体" w:cs="宋体"/>
        </w:rPr>
        <w:t>。（可参考：自本委托书签署之日起至投标文件有效期满）</w:t>
      </w:r>
    </w:p>
    <w:p w14:paraId="0DEAAD3B">
      <w:pPr>
        <w:spacing w:before="240" w:after="240"/>
        <w:ind w:firstLine="480" w:firstLineChars="200"/>
        <w:rPr>
          <w:rFonts w:hint="eastAsia" w:ascii="宋体" w:hAnsi="宋体" w:eastAsia="宋体" w:cs="宋体"/>
        </w:rPr>
      </w:pPr>
      <w:r>
        <w:rPr>
          <w:rFonts w:hint="eastAsia" w:ascii="宋体" w:hAnsi="宋体" w:eastAsia="宋体" w:cs="宋体"/>
        </w:rPr>
        <w:t xml:space="preserve">代理人无转委托权。                                                        </w:t>
      </w:r>
    </w:p>
    <w:p w14:paraId="1B684341">
      <w:pPr>
        <w:jc w:val="left"/>
        <w:rPr>
          <w:rFonts w:hint="eastAsia" w:ascii="宋体" w:hAnsi="宋体" w:eastAsia="宋体" w:cs="宋体"/>
        </w:rPr>
      </w:pPr>
      <w:r>
        <w:rPr>
          <w:rFonts w:hint="eastAsia" w:ascii="宋体" w:hAnsi="宋体" w:eastAsia="宋体" w:cs="宋体"/>
        </w:rPr>
        <w:t>附：法定代表人身份证扫描件（身份证国徽页、身份证照片页）。</w:t>
      </w:r>
    </w:p>
    <w:p w14:paraId="4DF6ED1B">
      <w:pPr>
        <w:spacing w:line="360" w:lineRule="auto"/>
        <w:ind w:firstLine="480" w:firstLineChars="200"/>
        <w:rPr>
          <w:rFonts w:hint="eastAsia" w:ascii="宋体" w:hAnsi="宋体" w:eastAsia="宋体" w:cs="宋体"/>
        </w:rPr>
      </w:pPr>
      <w:r>
        <w:rPr>
          <w:rFonts w:hint="eastAsia" w:ascii="宋体" w:hAnsi="宋体" w:eastAsia="宋体" w:cs="宋体"/>
        </w:rPr>
        <mc:AlternateContent>
          <mc:Choice Requires="wps">
            <w:drawing>
              <wp:anchor distT="0" distB="0" distL="114300" distR="114300" simplePos="0" relativeHeight="251661312" behindDoc="0" locked="0" layoutInCell="1" allowOverlap="1">
                <wp:simplePos x="0" y="0"/>
                <wp:positionH relativeFrom="column">
                  <wp:posOffset>2691130</wp:posOffset>
                </wp:positionH>
                <wp:positionV relativeFrom="paragraph">
                  <wp:posOffset>108585</wp:posOffset>
                </wp:positionV>
                <wp:extent cx="2371725" cy="1381125"/>
                <wp:effectExtent l="4445" t="4445" r="11430" b="11430"/>
                <wp:wrapNone/>
                <wp:docPr id="12" name="圆角矩形 1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0C6F8104"/>
                          <w:p w14:paraId="687C380C">
                            <w:pPr>
                              <w:jc w:val="center"/>
                              <w:rPr>
                                <w:rFonts w:hint="eastAsia" w:ascii="仿宋" w:hAnsi="仿宋" w:eastAsia="仿宋" w:cs="仿宋"/>
                              </w:rPr>
                            </w:pPr>
                          </w:p>
                          <w:p w14:paraId="0031D79E">
                            <w:pPr>
                              <w:jc w:val="center"/>
                            </w:pPr>
                          </w:p>
                        </w:txbxContent>
                      </wps:txbx>
                      <wps:bodyPr vert="horz" anchor="t" upright="1"/>
                    </wps:wsp>
                  </a:graphicData>
                </a:graphic>
              </wp:anchor>
            </w:drawing>
          </mc:Choice>
          <mc:Fallback>
            <w:pict>
              <v:roundrect id="_x0000_s1026" o:spid="_x0000_s1026" o:spt="2" style="position:absolute;left:0pt;margin-left:211.9pt;margin-top:8.55pt;height:108.75pt;width:186.75pt;z-index:251661312;mso-width-relative:page;mso-height-relative:page;" fillcolor="#FFFFFF" filled="t" stroked="t" coordsize="21600,21600" arcsize="0"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aNfiH2gAAAAoBAAAPAAAAAAAAAAEAIAAAACIAAABkcnMvZG93&#10;bnJldi54bWxQSwECFAAUAAAACACHTuJAmevhTjcCAAB5BAAADgAAAAAAAAABACAAAAApAQAAZHJz&#10;L2Uyb0RvYy54bWxQSwUGAAAAAAYABgBZAQAA0gUAAAAA&#10;">
                <v:path/>
                <v:fill on="t" focussize="0,0"/>
                <v:stroke dashstyle="dash"/>
                <v:imagedata o:title=""/>
                <o:lock v:ext="edit" aspectratio="f"/>
                <v:textbox>
                  <w:txbxContent>
                    <w:p w14:paraId="0C6F8104"/>
                    <w:p w14:paraId="687C380C">
                      <w:pPr>
                        <w:jc w:val="center"/>
                        <w:rPr>
                          <w:rFonts w:hint="eastAsia" w:ascii="仿宋" w:hAnsi="仿宋" w:eastAsia="仿宋" w:cs="仿宋"/>
                        </w:rPr>
                      </w:pPr>
                    </w:p>
                    <w:p w14:paraId="0031D79E">
                      <w:pPr>
                        <w:jc w:val="center"/>
                      </w:pPr>
                    </w:p>
                  </w:txbxContent>
                </v:textbox>
              </v:roundrect>
            </w:pict>
          </mc:Fallback>
        </mc:AlternateContent>
      </w:r>
      <w:r>
        <w:rPr>
          <w:rFonts w:hint="eastAsia" w:ascii="宋体" w:hAnsi="宋体" w:eastAsia="宋体" w:cs="宋体"/>
        </w:rPr>
        <mc:AlternateContent>
          <mc:Choice Requires="wps">
            <w:drawing>
              <wp:anchor distT="0" distB="0" distL="114300" distR="114300" simplePos="0" relativeHeight="251662336" behindDoc="0" locked="0" layoutInCell="1" allowOverlap="1">
                <wp:simplePos x="0" y="0"/>
                <wp:positionH relativeFrom="column">
                  <wp:posOffset>208280</wp:posOffset>
                </wp:positionH>
                <wp:positionV relativeFrom="paragraph">
                  <wp:posOffset>100965</wp:posOffset>
                </wp:positionV>
                <wp:extent cx="2371725" cy="1381125"/>
                <wp:effectExtent l="4445" t="4445" r="11430" b="11430"/>
                <wp:wrapNone/>
                <wp:docPr id="37" name="圆角矩形 3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2D7BB6C5">
                            <w:pPr>
                              <w:jc w:val="center"/>
                            </w:pPr>
                          </w:p>
                          <w:p w14:paraId="31837732">
                            <w:pPr>
                              <w:jc w:val="center"/>
                            </w:pPr>
                          </w:p>
                          <w:p w14:paraId="6A1865D1">
                            <w:pPr>
                              <w:jc w:val="center"/>
                            </w:pPr>
                          </w:p>
                          <w:p w14:paraId="030BA8B7">
                            <w:pPr>
                              <w:jc w:val="center"/>
                            </w:pPr>
                          </w:p>
                          <w:p w14:paraId="281EECB8">
                            <w:pPr>
                              <w:jc w:val="center"/>
                            </w:pPr>
                          </w:p>
                        </w:txbxContent>
                      </wps:txbx>
                      <wps:bodyPr vert="horz" anchor="t" upright="1"/>
                    </wps:wsp>
                  </a:graphicData>
                </a:graphic>
              </wp:anchor>
            </w:drawing>
          </mc:Choice>
          <mc:Fallback>
            <w:pict>
              <v:roundrect id="_x0000_s1026" o:spid="_x0000_s1026" o:spt="2" style="position:absolute;left:0pt;margin-left:16.4pt;margin-top:7.95pt;height:108.75pt;width:186.75pt;z-index:251662336;mso-width-relative:page;mso-height-relative:page;" fillcolor="#FFFFFF" filled="t" stroked="t" coordsize="21600,21600" arcsize="0" o:gfxdata="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zSt/2AAAAAkBAAAPAAAAAAAAAAEAIAAAACIAAABkcnMvZG93&#10;bnJldi54bWxQSwECFAAUAAAACACHTuJA3LVXxTkCAAB5BAAADgAAAAAAAAABACAAAAAnAQAAZHJz&#10;L2Uyb0RvYy54bWxQSwUGAAAAAAYABgBZAQAA0gUAAAAA&#10;">
                <v:path/>
                <v:fill on="t" focussize="0,0"/>
                <v:stroke color="#0D0D0D" dashstyle="dash"/>
                <v:imagedata o:title=""/>
                <o:lock v:ext="edit" aspectratio="f"/>
                <v:textbox>
                  <w:txbxContent>
                    <w:p w14:paraId="2D7BB6C5">
                      <w:pPr>
                        <w:jc w:val="center"/>
                      </w:pPr>
                    </w:p>
                    <w:p w14:paraId="31837732">
                      <w:pPr>
                        <w:jc w:val="center"/>
                      </w:pPr>
                    </w:p>
                    <w:p w14:paraId="6A1865D1">
                      <w:pPr>
                        <w:jc w:val="center"/>
                      </w:pPr>
                    </w:p>
                    <w:p w14:paraId="030BA8B7">
                      <w:pPr>
                        <w:jc w:val="center"/>
                      </w:pPr>
                    </w:p>
                    <w:p w14:paraId="281EECB8">
                      <w:pPr>
                        <w:jc w:val="center"/>
                      </w:pPr>
                    </w:p>
                  </w:txbxContent>
                </v:textbox>
              </v:roundrect>
            </w:pict>
          </mc:Fallback>
        </mc:AlternateContent>
      </w:r>
    </w:p>
    <w:p w14:paraId="764A717C">
      <w:pPr>
        <w:spacing w:line="360" w:lineRule="auto"/>
        <w:ind w:firstLine="480" w:firstLineChars="200"/>
        <w:rPr>
          <w:rFonts w:hint="eastAsia" w:ascii="宋体" w:hAnsi="宋体" w:eastAsia="宋体" w:cs="宋体"/>
        </w:rPr>
      </w:pPr>
    </w:p>
    <w:p w14:paraId="2F6C6472">
      <w:pPr>
        <w:spacing w:line="360" w:lineRule="auto"/>
        <w:ind w:firstLine="480" w:firstLineChars="200"/>
        <w:rPr>
          <w:rFonts w:hint="eastAsia" w:ascii="宋体" w:hAnsi="宋体" w:eastAsia="宋体" w:cs="宋体"/>
        </w:rPr>
      </w:pPr>
    </w:p>
    <w:p w14:paraId="35999285">
      <w:pPr>
        <w:spacing w:line="360" w:lineRule="auto"/>
        <w:ind w:firstLine="480" w:firstLineChars="200"/>
        <w:rPr>
          <w:rFonts w:hint="eastAsia" w:ascii="宋体" w:hAnsi="宋体" w:eastAsia="宋体" w:cs="宋体"/>
        </w:rPr>
      </w:pPr>
    </w:p>
    <w:p w14:paraId="4BA29D76">
      <w:pPr>
        <w:spacing w:line="360" w:lineRule="auto"/>
        <w:rPr>
          <w:rFonts w:hint="eastAsia" w:ascii="宋体" w:hAnsi="宋体" w:eastAsia="宋体" w:cs="宋体"/>
        </w:rPr>
      </w:pPr>
    </w:p>
    <w:p w14:paraId="40985277">
      <w:pPr>
        <w:spacing w:line="360" w:lineRule="auto"/>
        <w:ind w:firstLine="480" w:firstLineChars="200"/>
        <w:rPr>
          <w:rFonts w:hint="eastAsia" w:ascii="宋体" w:hAnsi="宋体" w:eastAsia="宋体" w:cs="宋体"/>
        </w:rPr>
      </w:pPr>
      <w:r>
        <w:rPr>
          <w:rFonts w:hint="eastAsia" w:ascii="宋体" w:hAnsi="宋体" w:eastAsia="宋体" w:cs="宋体"/>
        </w:rPr>
        <w:t>附：委托代理人身份证扫描件（身份证国徽页、身份证照片页）。</w:t>
      </w:r>
      <w:r>
        <w:rPr>
          <w:rFonts w:hint="eastAsia" w:ascii="宋体" w:hAnsi="宋体" w:eastAsia="宋体" w:cs="宋体"/>
        </w:rPr>
        <mc:AlternateContent>
          <mc:Choice Requires="wps">
            <w:drawing>
              <wp:anchor distT="0" distB="0" distL="114300" distR="114300" simplePos="0" relativeHeight="251663360" behindDoc="0" locked="0" layoutInCell="1" allowOverlap="1">
                <wp:simplePos x="0" y="0"/>
                <wp:positionH relativeFrom="column">
                  <wp:posOffset>2720340</wp:posOffset>
                </wp:positionH>
                <wp:positionV relativeFrom="paragraph">
                  <wp:posOffset>236855</wp:posOffset>
                </wp:positionV>
                <wp:extent cx="2371725" cy="1381125"/>
                <wp:effectExtent l="4445" t="4445" r="11430" b="11430"/>
                <wp:wrapNone/>
                <wp:docPr id="18" name="圆角矩形 1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7EB57884"/>
                          <w:p w14:paraId="3C0375AD"/>
                          <w:p w14:paraId="043C90BC">
                            <w:pPr>
                              <w:jc w:val="center"/>
                              <w:rPr>
                                <w:rFonts w:hint="eastAsia" w:ascii="仿宋" w:hAnsi="仿宋" w:eastAsia="仿宋" w:cs="仿宋"/>
                              </w:rPr>
                            </w:pPr>
                          </w:p>
                          <w:p w14:paraId="7B6A3BE3">
                            <w:pPr>
                              <w:jc w:val="center"/>
                            </w:pPr>
                          </w:p>
                        </w:txbxContent>
                      </wps:txbx>
                      <wps:bodyPr vert="horz" anchor="t" upright="1"/>
                    </wps:wsp>
                  </a:graphicData>
                </a:graphic>
              </wp:anchor>
            </w:drawing>
          </mc:Choice>
          <mc:Fallback>
            <w:pict>
              <v:roundrect id="_x0000_s1026" o:spid="_x0000_s1026" o:spt="2" style="position:absolute;left:0pt;margin-left:214.2pt;margin-top:18.65pt;height:108.75pt;width:186.75pt;z-index:251663360;mso-width-relative:page;mso-height-relative:page;" fillcolor="#FFFFFF" filled="t" stroked="t" coordsize="21600,21600" arcsize="0"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YXzZUdsAAAAKAQAADwAAAAAAAAABACAAAAAiAAAAZHJzL2Rv&#10;d25yZXYueG1sUEsBAhQAFAAAAAgAh07iQDJXTFI3AgAAeQQAAA4AAAAAAAAAAQAgAAAAKgEAAGRy&#10;cy9lMm9Eb2MueG1sUEsFBgAAAAAGAAYAWQEAANMFAAAAAA==&#10;">
                <v:path/>
                <v:fill on="t" focussize="0,0"/>
                <v:stroke dashstyle="dash"/>
                <v:imagedata o:title=""/>
                <o:lock v:ext="edit" aspectratio="f"/>
                <v:textbox>
                  <w:txbxContent>
                    <w:p w14:paraId="7EB57884"/>
                    <w:p w14:paraId="3C0375AD"/>
                    <w:p w14:paraId="043C90BC">
                      <w:pPr>
                        <w:jc w:val="center"/>
                        <w:rPr>
                          <w:rFonts w:hint="eastAsia" w:ascii="仿宋" w:hAnsi="仿宋" w:eastAsia="仿宋" w:cs="仿宋"/>
                        </w:rPr>
                      </w:pPr>
                    </w:p>
                    <w:p w14:paraId="7B6A3BE3">
                      <w:pPr>
                        <w:jc w:val="center"/>
                      </w:pPr>
                    </w:p>
                  </w:txbxContent>
                </v:textbox>
              </v:roundrect>
            </w:pict>
          </mc:Fallback>
        </mc:AlternateContent>
      </w:r>
      <w:r>
        <w:rPr>
          <w:rFonts w:hint="eastAsia" w:ascii="宋体" w:hAnsi="宋体" w:eastAsia="宋体" w:cs="宋体"/>
        </w:rPr>
        <mc:AlternateContent>
          <mc:Choice Requires="wps">
            <w:drawing>
              <wp:anchor distT="0" distB="0" distL="114300" distR="114300" simplePos="0" relativeHeight="251664384" behindDoc="0" locked="0" layoutInCell="1" allowOverlap="1">
                <wp:simplePos x="0" y="0"/>
                <wp:positionH relativeFrom="column">
                  <wp:posOffset>234315</wp:posOffset>
                </wp:positionH>
                <wp:positionV relativeFrom="paragraph">
                  <wp:posOffset>236855</wp:posOffset>
                </wp:positionV>
                <wp:extent cx="2371725" cy="1381125"/>
                <wp:effectExtent l="4445" t="4445" r="11430" b="11430"/>
                <wp:wrapNone/>
                <wp:docPr id="38" name="圆角矩形 3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4D9ECBB4">
                            <w:pPr>
                              <w:jc w:val="center"/>
                            </w:pPr>
                          </w:p>
                          <w:p w14:paraId="1CCAD986">
                            <w:pPr>
                              <w:jc w:val="center"/>
                            </w:pPr>
                          </w:p>
                          <w:p w14:paraId="34874623">
                            <w:pPr>
                              <w:jc w:val="center"/>
                            </w:pPr>
                          </w:p>
                          <w:p w14:paraId="06A352E6">
                            <w:pPr>
                              <w:jc w:val="center"/>
                            </w:pPr>
                          </w:p>
                        </w:txbxContent>
                      </wps:txbx>
                      <wps:bodyPr vert="horz" anchor="t" upright="1"/>
                    </wps:wsp>
                  </a:graphicData>
                </a:graphic>
              </wp:anchor>
            </w:drawing>
          </mc:Choice>
          <mc:Fallback>
            <w:pict>
              <v:roundrect id="_x0000_s1026" o:spid="_x0000_s1026" o:spt="2" style="position:absolute;left:0pt;margin-left:18.45pt;margin-top:18.65pt;height:108.75pt;width:186.75pt;z-index:251664384;mso-width-relative:page;mso-height-relative:page;" fillcolor="#FFFFFF" filled="t" stroked="t" coordsize="21600,21600" arcsize="0"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ZkRf92QAAAAkBAAAPAAAAAAAAAAEAIAAAACIAAABkcnMvZG93&#10;bnJldi54bWxQSwECFAAUAAAACACHTuJAAlQUOjgCAAB5BAAADgAAAAAAAAABACAAAAAoAQAAZHJz&#10;L2Uyb0RvYy54bWxQSwUGAAAAAAYABgBZAQAA0gUAAAAA&#10;">
                <v:path/>
                <v:fill on="t" focussize="0,0"/>
                <v:stroke color="#0D0D0D" dashstyle="dash"/>
                <v:imagedata o:title=""/>
                <o:lock v:ext="edit" aspectratio="f"/>
                <v:textbox>
                  <w:txbxContent>
                    <w:p w14:paraId="4D9ECBB4">
                      <w:pPr>
                        <w:jc w:val="center"/>
                      </w:pPr>
                    </w:p>
                    <w:p w14:paraId="1CCAD986">
                      <w:pPr>
                        <w:jc w:val="center"/>
                      </w:pPr>
                    </w:p>
                    <w:p w14:paraId="34874623">
                      <w:pPr>
                        <w:jc w:val="center"/>
                      </w:pPr>
                    </w:p>
                    <w:p w14:paraId="06A352E6">
                      <w:pPr>
                        <w:jc w:val="center"/>
                      </w:pPr>
                    </w:p>
                  </w:txbxContent>
                </v:textbox>
              </v:roundrect>
            </w:pict>
          </mc:Fallback>
        </mc:AlternateContent>
      </w:r>
    </w:p>
    <w:p w14:paraId="3246448B">
      <w:pPr>
        <w:spacing w:line="360" w:lineRule="auto"/>
        <w:ind w:firstLine="480" w:firstLineChars="200"/>
        <w:rPr>
          <w:rFonts w:hint="eastAsia" w:ascii="宋体" w:hAnsi="宋体" w:eastAsia="宋体" w:cs="宋体"/>
        </w:rPr>
      </w:pPr>
    </w:p>
    <w:p w14:paraId="74A80F45">
      <w:pPr>
        <w:spacing w:line="360" w:lineRule="auto"/>
        <w:ind w:firstLine="480" w:firstLineChars="200"/>
        <w:rPr>
          <w:rFonts w:hint="eastAsia" w:ascii="宋体" w:hAnsi="宋体" w:eastAsia="宋体" w:cs="宋体"/>
        </w:rPr>
      </w:pPr>
    </w:p>
    <w:p w14:paraId="21C93E71">
      <w:pPr>
        <w:spacing w:line="360" w:lineRule="auto"/>
        <w:ind w:firstLine="480" w:firstLineChars="200"/>
        <w:rPr>
          <w:rFonts w:hint="eastAsia" w:ascii="宋体" w:hAnsi="宋体" w:eastAsia="宋体" w:cs="宋体"/>
        </w:rPr>
      </w:pPr>
    </w:p>
    <w:p w14:paraId="0DD45D30">
      <w:pPr>
        <w:spacing w:line="360" w:lineRule="auto"/>
        <w:ind w:firstLine="480" w:firstLineChars="200"/>
        <w:rPr>
          <w:rFonts w:hint="eastAsia" w:ascii="宋体" w:hAnsi="宋体" w:eastAsia="宋体" w:cs="宋体"/>
        </w:rPr>
      </w:pPr>
    </w:p>
    <w:p w14:paraId="7C9F2B9E">
      <w:pPr>
        <w:spacing w:line="360" w:lineRule="auto"/>
        <w:rPr>
          <w:rFonts w:hint="eastAsia" w:ascii="宋体" w:hAnsi="宋体" w:eastAsia="宋体" w:cs="宋体"/>
        </w:rPr>
      </w:pPr>
    </w:p>
    <w:p w14:paraId="5423319E">
      <w:pPr>
        <w:spacing w:line="360" w:lineRule="auto"/>
        <w:ind w:firstLine="480" w:firstLineChars="200"/>
        <w:rPr>
          <w:rFonts w:hint="eastAsia" w:ascii="宋体" w:hAnsi="宋体" w:eastAsia="宋体" w:cs="宋体"/>
        </w:rPr>
      </w:pPr>
      <w:r>
        <w:rPr>
          <w:rFonts w:hint="eastAsia" w:ascii="宋体" w:hAnsi="宋体" w:eastAsia="宋体" w:cs="宋体"/>
        </w:rPr>
        <w:t>投标人：</w:t>
      </w:r>
      <w:r>
        <w:rPr>
          <w:rFonts w:hint="eastAsia" w:ascii="宋体" w:hAnsi="宋体" w:eastAsia="宋体" w:cs="宋体"/>
          <w:u w:val="single"/>
        </w:rPr>
        <w:t xml:space="preserve">                              </w:t>
      </w:r>
      <w:r>
        <w:rPr>
          <w:rFonts w:hint="eastAsia" w:ascii="宋体" w:hAnsi="宋体" w:eastAsia="宋体" w:cs="宋体"/>
          <w:b/>
          <w:bCs/>
        </w:rPr>
        <w:t>（盖章）</w:t>
      </w:r>
    </w:p>
    <w:p w14:paraId="18822F63">
      <w:pPr>
        <w:spacing w:line="360" w:lineRule="auto"/>
        <w:ind w:firstLine="480" w:firstLineChars="200"/>
        <w:rPr>
          <w:rFonts w:hint="eastAsia" w:ascii="宋体" w:hAnsi="宋体" w:eastAsia="宋体" w:cs="宋体"/>
          <w:b/>
          <w:bCs/>
        </w:rPr>
      </w:pPr>
      <w:r>
        <w:rPr>
          <w:rFonts w:hint="eastAsia" w:ascii="宋体" w:hAnsi="宋体" w:eastAsia="宋体" w:cs="宋体"/>
        </w:rPr>
        <w:t>法定代表人（单位负责人）：</w:t>
      </w:r>
      <w:r>
        <w:rPr>
          <w:rFonts w:hint="eastAsia" w:ascii="宋体" w:hAnsi="宋体" w:eastAsia="宋体" w:cs="宋体"/>
          <w:u w:val="single"/>
        </w:rPr>
        <w:t xml:space="preserve">             </w:t>
      </w:r>
      <w:r>
        <w:rPr>
          <w:rFonts w:hint="eastAsia" w:ascii="宋体" w:hAnsi="宋体" w:eastAsia="宋体" w:cs="宋体"/>
          <w:b/>
          <w:bCs/>
        </w:rPr>
        <w:t>（签字或签章）</w:t>
      </w:r>
    </w:p>
    <w:p w14:paraId="0DA37711">
      <w:pPr>
        <w:spacing w:line="360" w:lineRule="auto"/>
        <w:ind w:firstLine="480" w:firstLineChars="200"/>
        <w:rPr>
          <w:rFonts w:hint="eastAsia" w:ascii="宋体" w:hAnsi="宋体" w:eastAsia="宋体" w:cs="宋体"/>
          <w:u w:val="single"/>
        </w:rPr>
      </w:pPr>
      <w:r>
        <w:rPr>
          <w:rFonts w:hint="eastAsia" w:ascii="宋体" w:hAnsi="宋体" w:eastAsia="宋体" w:cs="宋体"/>
        </w:rPr>
        <w:t>身份证号码：</w:t>
      </w:r>
      <w:r>
        <w:rPr>
          <w:rFonts w:hint="eastAsia" w:ascii="宋体" w:hAnsi="宋体" w:eastAsia="宋体" w:cs="宋体"/>
          <w:u w:val="single"/>
        </w:rPr>
        <w:t xml:space="preserve">                              </w:t>
      </w:r>
    </w:p>
    <w:p w14:paraId="00E05137">
      <w:pPr>
        <w:spacing w:line="360" w:lineRule="auto"/>
        <w:ind w:firstLine="480" w:firstLineChars="200"/>
        <w:rPr>
          <w:rFonts w:hint="eastAsia" w:ascii="宋体" w:hAnsi="宋体" w:eastAsia="宋体" w:cs="宋体"/>
        </w:rPr>
      </w:pPr>
      <w:r>
        <w:rPr>
          <w:rFonts w:hint="eastAsia" w:ascii="宋体" w:hAnsi="宋体" w:eastAsia="宋体" w:cs="宋体"/>
        </w:rPr>
        <w:t>委托代理人：</w:t>
      </w:r>
      <w:r>
        <w:rPr>
          <w:rFonts w:hint="eastAsia" w:ascii="宋体" w:hAnsi="宋体" w:eastAsia="宋体" w:cs="宋体"/>
          <w:u w:val="single"/>
        </w:rPr>
        <w:t xml:space="preserve">                              </w:t>
      </w:r>
      <w:r>
        <w:rPr>
          <w:rFonts w:hint="eastAsia" w:ascii="宋体" w:hAnsi="宋体" w:eastAsia="宋体" w:cs="宋体"/>
          <w:b/>
          <w:bCs/>
        </w:rPr>
        <w:t>（签字）</w:t>
      </w:r>
    </w:p>
    <w:p w14:paraId="33CA72AE">
      <w:pPr>
        <w:spacing w:line="360" w:lineRule="auto"/>
        <w:ind w:firstLine="480" w:firstLineChars="200"/>
        <w:rPr>
          <w:rFonts w:hint="eastAsia" w:ascii="宋体" w:hAnsi="宋体" w:eastAsia="宋体" w:cs="宋体"/>
          <w:u w:val="single"/>
        </w:rPr>
      </w:pPr>
      <w:r>
        <w:rPr>
          <w:rFonts w:hint="eastAsia" w:ascii="宋体" w:hAnsi="宋体" w:eastAsia="宋体" w:cs="宋体"/>
        </w:rPr>
        <w:t>身份证号码：</w:t>
      </w:r>
      <w:r>
        <w:rPr>
          <w:rFonts w:hint="eastAsia" w:ascii="宋体" w:hAnsi="宋体" w:eastAsia="宋体" w:cs="宋体"/>
          <w:u w:val="single"/>
        </w:rPr>
        <w:t xml:space="preserve">                              </w:t>
      </w:r>
    </w:p>
    <w:p w14:paraId="00A6C28A">
      <w:pPr>
        <w:spacing w:line="360" w:lineRule="auto"/>
        <w:ind w:firstLine="480" w:firstLineChars="200"/>
        <w:rPr>
          <w:rFonts w:hint="eastAsia" w:ascii="宋体" w:hAnsi="宋体" w:eastAsia="宋体" w:cs="宋体"/>
        </w:rPr>
      </w:pPr>
      <w:r>
        <w:rPr>
          <w:rFonts w:hint="eastAsia" w:ascii="宋体" w:hAnsi="宋体" w:eastAsia="宋体" w:cs="宋体"/>
        </w:rPr>
        <w:t>联 系 方式：</w:t>
      </w:r>
      <w:r>
        <w:rPr>
          <w:rFonts w:hint="eastAsia" w:ascii="宋体" w:hAnsi="宋体" w:eastAsia="宋体" w:cs="宋体"/>
          <w:u w:val="single"/>
        </w:rPr>
        <w:t xml:space="preserve">                              </w:t>
      </w:r>
      <w:r>
        <w:rPr>
          <w:rFonts w:hint="eastAsia" w:ascii="宋体" w:hAnsi="宋体" w:eastAsia="宋体" w:cs="宋体"/>
        </w:rPr>
        <w:t xml:space="preserve"> </w:t>
      </w:r>
    </w:p>
    <w:p w14:paraId="35C0ED0A">
      <w:pPr>
        <w:autoSpaceDE w:val="0"/>
        <w:autoSpaceDN w:val="0"/>
        <w:adjustRightInd w:val="0"/>
        <w:snapToGrid w:val="0"/>
        <w:ind w:firstLine="480" w:firstLineChars="200"/>
        <w:rPr>
          <w:rFonts w:hint="eastAsia" w:ascii="宋体" w:hAnsi="宋体" w:eastAsia="宋体" w:cs="宋体"/>
        </w:rPr>
      </w:pPr>
      <w:r>
        <w:rPr>
          <w:rFonts w:hint="eastAsia" w:ascii="宋体" w:hAnsi="宋体" w:eastAsia="宋体" w:cs="宋体"/>
        </w:rPr>
        <w:t>年   月   日</w:t>
      </w:r>
    </w:p>
    <w:p w14:paraId="0F614D73">
      <w:pPr>
        <w:rPr>
          <w:rFonts w:hint="eastAsia" w:ascii="宋体" w:hAnsi="宋体" w:eastAsia="宋体" w:cs="宋体"/>
        </w:rPr>
        <w:sectPr>
          <w:footerReference r:id="rId4" w:type="first"/>
          <w:footerReference r:id="rId3" w:type="default"/>
          <w:pgSz w:w="11962" w:h="16923"/>
          <w:pgMar w:top="1417" w:right="1417" w:bottom="1417" w:left="1417" w:header="850" w:footer="850" w:gutter="0"/>
          <w:cols w:space="720" w:num="1"/>
          <w:rtlGutter w:val="0"/>
          <w:docGrid w:linePitch="319" w:charSpace="0"/>
        </w:sectPr>
      </w:pPr>
    </w:p>
    <w:p w14:paraId="7D6A95B0">
      <w:pPr>
        <w:ind w:right="-1176" w:rightChars="-490"/>
        <w:jc w:val="left"/>
        <w:rPr>
          <w:rFonts w:hint="eastAsia" w:ascii="宋体" w:hAnsi="宋体" w:eastAsia="宋体" w:cs="宋体"/>
          <w:b/>
          <w:kern w:val="0"/>
          <w:sz w:val="28"/>
          <w:szCs w:val="22"/>
        </w:rPr>
      </w:pPr>
      <w:bookmarkStart w:id="2" w:name="_Toc24548"/>
      <w:bookmarkStart w:id="3" w:name="_Toc14688"/>
      <w:bookmarkStart w:id="4" w:name="_Toc2398"/>
      <w:bookmarkStart w:id="5" w:name="_Toc28923"/>
      <w:r>
        <w:rPr>
          <w:rFonts w:hint="eastAsia" w:ascii="宋体" w:hAnsi="宋体" w:eastAsia="宋体" w:cs="宋体"/>
          <w:b/>
          <w:kern w:val="0"/>
          <w:sz w:val="28"/>
          <w:szCs w:val="22"/>
        </w:rPr>
        <w:t>附件二：</w:t>
      </w:r>
      <w:bookmarkEnd w:id="2"/>
      <w:bookmarkEnd w:id="3"/>
      <w:bookmarkEnd w:id="4"/>
      <w:bookmarkEnd w:id="5"/>
    </w:p>
    <w:p w14:paraId="4E762CCE">
      <w:pPr>
        <w:pStyle w:val="2"/>
        <w:ind w:firstLine="482"/>
        <w:rPr>
          <w:rFonts w:hint="eastAsia" w:ascii="宋体" w:hAnsi="宋体" w:eastAsia="宋体" w:cs="宋体"/>
          <w:b/>
          <w:kern w:val="0"/>
        </w:rPr>
      </w:pPr>
      <w:r>
        <w:rPr>
          <w:rFonts w:hint="eastAsia" w:ascii="宋体" w:hAnsi="宋体" w:eastAsia="宋体" w:cs="宋体"/>
          <w:b/>
          <w:kern w:val="0"/>
        </w:rPr>
        <w:t>一、全国企业信用信息公示系统（www.gsxt.gov.cn）截图流程</w:t>
      </w:r>
    </w:p>
    <w:p w14:paraId="4DD4426E">
      <w:pPr>
        <w:pStyle w:val="2"/>
        <w:ind w:firstLine="480"/>
        <w:rPr>
          <w:rFonts w:hint="eastAsia" w:ascii="宋体" w:hAnsi="宋体" w:eastAsia="宋体" w:cs="宋体"/>
          <w:kern w:val="0"/>
        </w:rPr>
      </w:pPr>
      <w:r>
        <w:rPr>
          <w:rFonts w:hint="eastAsia" w:ascii="宋体" w:hAnsi="宋体" w:eastAsia="宋体" w:cs="宋体"/>
          <w:kern w:val="0"/>
        </w:rPr>
        <w:t>第1步：打开系统首页。</w:t>
      </w:r>
    </w:p>
    <w:p w14:paraId="442D5C63">
      <w:pPr>
        <w:ind w:firstLine="480" w:firstLineChars="200"/>
        <w:rPr>
          <w:rFonts w:hint="eastAsia" w:ascii="宋体" w:hAnsi="宋体" w:eastAsia="宋体" w:cs="宋体"/>
          <w:kern w:val="0"/>
        </w:rPr>
      </w:pPr>
      <w:r>
        <w:rPr>
          <w:rFonts w:hint="eastAsia" w:ascii="宋体" w:hAnsi="宋体" w:eastAsia="宋体" w:cs="宋体"/>
          <w:kern w:val="0"/>
        </w:rPr>
        <w:t>第2步：空白处输入投标人名称并点击“查询”。</w:t>
      </w:r>
    </w:p>
    <w:p w14:paraId="19CDF942">
      <w:pPr>
        <w:ind w:firstLine="480" w:firstLineChars="200"/>
        <w:rPr>
          <w:rFonts w:hint="eastAsia" w:ascii="宋体" w:hAnsi="宋体" w:eastAsia="宋体" w:cs="宋体"/>
          <w:kern w:val="0"/>
        </w:rPr>
      </w:pPr>
      <w:r>
        <w:rPr>
          <w:rFonts w:hint="eastAsia" w:ascii="宋体" w:hAnsi="宋体" w:eastAsia="宋体" w:cs="宋体"/>
        </w:rPr>
        <w:drawing>
          <wp:anchor distT="0" distB="0" distL="114300" distR="114300" simplePos="0" relativeHeight="251665408" behindDoc="0" locked="0" layoutInCell="1" allowOverlap="1">
            <wp:simplePos x="0" y="0"/>
            <wp:positionH relativeFrom="column">
              <wp:posOffset>-55880</wp:posOffset>
            </wp:positionH>
            <wp:positionV relativeFrom="paragraph">
              <wp:posOffset>99060</wp:posOffset>
            </wp:positionV>
            <wp:extent cx="5598795" cy="3383280"/>
            <wp:effectExtent l="0" t="0" r="1905" b="7620"/>
            <wp:wrapNone/>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2"/>
                    <a:stretch>
                      <a:fillRect/>
                    </a:stretch>
                  </pic:blipFill>
                  <pic:spPr>
                    <a:xfrm>
                      <a:off x="0" y="0"/>
                      <a:ext cx="5598795" cy="3383280"/>
                    </a:xfrm>
                    <a:prstGeom prst="rect">
                      <a:avLst/>
                    </a:prstGeom>
                    <a:noFill/>
                    <a:ln>
                      <a:noFill/>
                    </a:ln>
                  </pic:spPr>
                </pic:pic>
              </a:graphicData>
            </a:graphic>
          </wp:anchor>
        </w:drawing>
      </w:r>
    </w:p>
    <w:p w14:paraId="34F90240">
      <w:pPr>
        <w:pStyle w:val="2"/>
        <w:ind w:firstLine="480"/>
        <w:rPr>
          <w:rFonts w:hint="eastAsia" w:ascii="宋体" w:hAnsi="宋体" w:eastAsia="宋体" w:cs="宋体"/>
          <w:kern w:val="0"/>
        </w:rPr>
      </w:pPr>
    </w:p>
    <w:p w14:paraId="4A423017">
      <w:pPr>
        <w:pStyle w:val="2"/>
        <w:ind w:firstLine="480"/>
        <w:rPr>
          <w:rFonts w:hint="eastAsia" w:ascii="宋体" w:hAnsi="宋体" w:eastAsia="宋体" w:cs="宋体"/>
          <w:kern w:val="0"/>
        </w:rPr>
      </w:pPr>
    </w:p>
    <w:p w14:paraId="61915BFB">
      <w:pPr>
        <w:pStyle w:val="2"/>
        <w:ind w:firstLine="480"/>
        <w:rPr>
          <w:rFonts w:hint="eastAsia" w:ascii="宋体" w:hAnsi="宋体" w:eastAsia="宋体" w:cs="宋体"/>
          <w:kern w:val="0"/>
        </w:rPr>
      </w:pPr>
    </w:p>
    <w:p w14:paraId="7402DEB3">
      <w:pPr>
        <w:pStyle w:val="2"/>
        <w:ind w:firstLine="480"/>
        <w:jc w:val="center"/>
        <w:rPr>
          <w:rFonts w:hint="eastAsia" w:ascii="宋体" w:hAnsi="宋体" w:eastAsia="宋体" w:cs="宋体"/>
          <w:kern w:val="0"/>
        </w:rPr>
      </w:pPr>
    </w:p>
    <w:p w14:paraId="2C0249DB">
      <w:pPr>
        <w:pStyle w:val="2"/>
        <w:ind w:firstLine="480"/>
        <w:rPr>
          <w:rFonts w:hint="eastAsia" w:ascii="宋体" w:hAnsi="宋体" w:eastAsia="宋体" w:cs="宋体"/>
          <w:kern w:val="0"/>
        </w:rPr>
      </w:pPr>
    </w:p>
    <w:p w14:paraId="6C69D6EC">
      <w:pPr>
        <w:pStyle w:val="2"/>
        <w:ind w:firstLine="480"/>
        <w:rPr>
          <w:rFonts w:hint="eastAsia" w:ascii="宋体" w:hAnsi="宋体" w:eastAsia="宋体" w:cs="宋体"/>
          <w:kern w:val="0"/>
        </w:rPr>
      </w:pPr>
    </w:p>
    <w:p w14:paraId="49194B27">
      <w:pPr>
        <w:pStyle w:val="2"/>
        <w:ind w:firstLine="480"/>
        <w:rPr>
          <w:rFonts w:hint="eastAsia" w:ascii="宋体" w:hAnsi="宋体" w:eastAsia="宋体" w:cs="宋体"/>
          <w:kern w:val="0"/>
        </w:rPr>
      </w:pPr>
    </w:p>
    <w:p w14:paraId="1D05EAAC">
      <w:pPr>
        <w:pStyle w:val="2"/>
        <w:ind w:firstLine="480"/>
        <w:rPr>
          <w:rFonts w:hint="eastAsia" w:ascii="宋体" w:hAnsi="宋体" w:eastAsia="宋体" w:cs="宋体"/>
          <w:kern w:val="0"/>
        </w:rPr>
      </w:pPr>
    </w:p>
    <w:p w14:paraId="7DF66784">
      <w:pPr>
        <w:pStyle w:val="2"/>
        <w:ind w:firstLine="480"/>
        <w:rPr>
          <w:rFonts w:hint="eastAsia" w:ascii="宋体" w:hAnsi="宋体" w:eastAsia="宋体" w:cs="宋体"/>
          <w:kern w:val="0"/>
        </w:rPr>
      </w:pPr>
    </w:p>
    <w:p w14:paraId="6CB12B42">
      <w:pPr>
        <w:pStyle w:val="2"/>
        <w:ind w:firstLine="480"/>
        <w:rPr>
          <w:rFonts w:hint="eastAsia" w:ascii="宋体" w:hAnsi="宋体" w:eastAsia="宋体" w:cs="宋体"/>
          <w:kern w:val="0"/>
        </w:rPr>
      </w:pPr>
    </w:p>
    <w:p w14:paraId="787B6868">
      <w:pPr>
        <w:pStyle w:val="2"/>
        <w:ind w:firstLine="480"/>
        <w:rPr>
          <w:rFonts w:hint="eastAsia" w:ascii="宋体" w:hAnsi="宋体" w:eastAsia="宋体" w:cs="宋体"/>
          <w:kern w:val="0"/>
        </w:rPr>
      </w:pPr>
    </w:p>
    <w:p w14:paraId="3D86BD16">
      <w:pPr>
        <w:pStyle w:val="2"/>
        <w:ind w:firstLine="480"/>
        <w:rPr>
          <w:rFonts w:hint="eastAsia" w:ascii="宋体" w:hAnsi="宋体" w:eastAsia="宋体" w:cs="宋体"/>
          <w:kern w:val="0"/>
        </w:rPr>
      </w:pPr>
    </w:p>
    <w:p w14:paraId="4FF1E98C">
      <w:pPr>
        <w:pStyle w:val="2"/>
        <w:ind w:firstLine="480"/>
        <w:rPr>
          <w:rFonts w:hint="eastAsia" w:ascii="宋体" w:hAnsi="宋体" w:eastAsia="宋体" w:cs="宋体"/>
          <w:kern w:val="0"/>
        </w:rPr>
      </w:pPr>
    </w:p>
    <w:p w14:paraId="1D4790D5">
      <w:pPr>
        <w:pStyle w:val="2"/>
        <w:ind w:firstLine="480"/>
        <w:rPr>
          <w:rFonts w:hint="eastAsia" w:ascii="宋体" w:hAnsi="宋体" w:eastAsia="宋体" w:cs="宋体"/>
          <w:kern w:val="0"/>
        </w:rPr>
      </w:pPr>
    </w:p>
    <w:p w14:paraId="6085B6C2">
      <w:pPr>
        <w:pStyle w:val="2"/>
        <w:ind w:firstLine="480"/>
        <w:rPr>
          <w:rFonts w:hint="eastAsia" w:ascii="宋体" w:hAnsi="宋体" w:eastAsia="宋体" w:cs="宋体"/>
          <w:kern w:val="0"/>
        </w:rPr>
      </w:pPr>
    </w:p>
    <w:p w14:paraId="0EC1CAE6">
      <w:pPr>
        <w:pStyle w:val="2"/>
        <w:ind w:firstLine="480"/>
        <w:rPr>
          <w:rFonts w:hint="eastAsia" w:ascii="宋体" w:hAnsi="宋体" w:eastAsia="宋体" w:cs="宋体"/>
          <w:kern w:val="0"/>
        </w:rPr>
      </w:pPr>
    </w:p>
    <w:p w14:paraId="110AD175">
      <w:pPr>
        <w:pStyle w:val="2"/>
        <w:ind w:firstLine="0" w:firstLineChars="0"/>
        <w:rPr>
          <w:rFonts w:hint="eastAsia" w:ascii="宋体" w:hAnsi="宋体" w:eastAsia="宋体" w:cs="宋体"/>
          <w:kern w:val="0"/>
        </w:rPr>
      </w:pPr>
    </w:p>
    <w:p w14:paraId="2F5A91F9">
      <w:pPr>
        <w:pStyle w:val="2"/>
        <w:ind w:firstLine="480"/>
        <w:rPr>
          <w:rFonts w:hint="eastAsia" w:ascii="宋体" w:hAnsi="宋体" w:eastAsia="宋体" w:cs="宋体"/>
          <w:kern w:val="0"/>
        </w:rPr>
      </w:pPr>
    </w:p>
    <w:p w14:paraId="5E79351B">
      <w:pPr>
        <w:pStyle w:val="2"/>
        <w:ind w:firstLine="480"/>
        <w:rPr>
          <w:rFonts w:hint="eastAsia" w:ascii="宋体" w:hAnsi="宋体" w:eastAsia="宋体" w:cs="宋体"/>
          <w:kern w:val="0"/>
        </w:rPr>
      </w:pPr>
      <w:r>
        <w:rPr>
          <w:rFonts w:hint="eastAsia" w:ascii="宋体" w:hAnsi="宋体" w:eastAsia="宋体" w:cs="宋体"/>
          <w:kern w:val="0"/>
        </w:rPr>
        <w:t>第3步：点击选择投标人名称。</w:t>
      </w:r>
    </w:p>
    <w:p w14:paraId="7B98ABB9">
      <w:pPr>
        <w:ind w:firstLine="480" w:firstLineChars="200"/>
        <w:rPr>
          <w:rFonts w:hint="eastAsia" w:ascii="宋体" w:hAnsi="宋体" w:eastAsia="宋体" w:cs="宋体"/>
        </w:rPr>
      </w:pPr>
      <w:r>
        <w:rPr>
          <w:rFonts w:hint="eastAsia" w:ascii="宋体" w:hAnsi="宋体" w:eastAsia="宋体" w:cs="宋体"/>
        </w:rPr>
        <w:drawing>
          <wp:anchor distT="0" distB="0" distL="114300" distR="114300" simplePos="0" relativeHeight="251666432" behindDoc="0" locked="0" layoutInCell="1" allowOverlap="1">
            <wp:simplePos x="0" y="0"/>
            <wp:positionH relativeFrom="column">
              <wp:posOffset>-40005</wp:posOffset>
            </wp:positionH>
            <wp:positionV relativeFrom="paragraph">
              <wp:posOffset>163195</wp:posOffset>
            </wp:positionV>
            <wp:extent cx="5683885" cy="2724150"/>
            <wp:effectExtent l="0" t="0" r="5715" b="6350"/>
            <wp:wrapNone/>
            <wp:docPr id="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7"/>
                    <pic:cNvPicPr>
                      <a:picLocks noChangeAspect="1"/>
                    </pic:cNvPicPr>
                  </pic:nvPicPr>
                  <pic:blipFill>
                    <a:blip r:embed="rId13"/>
                    <a:stretch>
                      <a:fillRect/>
                    </a:stretch>
                  </pic:blipFill>
                  <pic:spPr>
                    <a:xfrm>
                      <a:off x="0" y="0"/>
                      <a:ext cx="5683885" cy="2724150"/>
                    </a:xfrm>
                    <a:prstGeom prst="rect">
                      <a:avLst/>
                    </a:prstGeom>
                    <a:noFill/>
                    <a:ln>
                      <a:noFill/>
                    </a:ln>
                  </pic:spPr>
                </pic:pic>
              </a:graphicData>
            </a:graphic>
          </wp:anchor>
        </w:drawing>
      </w:r>
    </w:p>
    <w:p w14:paraId="312252B6">
      <w:pPr>
        <w:ind w:firstLine="480" w:firstLineChars="200"/>
        <w:rPr>
          <w:rFonts w:hint="eastAsia" w:ascii="宋体" w:hAnsi="宋体" w:eastAsia="宋体" w:cs="宋体"/>
          <w:kern w:val="0"/>
        </w:rPr>
      </w:pPr>
    </w:p>
    <w:p w14:paraId="4990BE6E">
      <w:pPr>
        <w:ind w:firstLine="480" w:firstLineChars="200"/>
        <w:rPr>
          <w:rFonts w:hint="eastAsia" w:ascii="宋体" w:hAnsi="宋体" w:eastAsia="宋体" w:cs="宋体"/>
          <w:kern w:val="0"/>
        </w:rPr>
      </w:pPr>
    </w:p>
    <w:p w14:paraId="50AD7777">
      <w:pPr>
        <w:ind w:firstLine="480" w:firstLineChars="200"/>
        <w:rPr>
          <w:rFonts w:hint="eastAsia" w:ascii="宋体" w:hAnsi="宋体" w:eastAsia="宋体" w:cs="宋体"/>
          <w:kern w:val="0"/>
        </w:rPr>
      </w:pPr>
    </w:p>
    <w:p w14:paraId="27F860F5">
      <w:pPr>
        <w:ind w:firstLine="480" w:firstLineChars="200"/>
        <w:rPr>
          <w:rFonts w:hint="eastAsia" w:ascii="宋体" w:hAnsi="宋体" w:eastAsia="宋体" w:cs="宋体"/>
          <w:kern w:val="0"/>
        </w:rPr>
      </w:pPr>
    </w:p>
    <w:p w14:paraId="45901D01">
      <w:pPr>
        <w:ind w:firstLine="480" w:firstLineChars="200"/>
        <w:rPr>
          <w:rFonts w:hint="eastAsia" w:ascii="宋体" w:hAnsi="宋体" w:eastAsia="宋体" w:cs="宋体"/>
          <w:kern w:val="0"/>
        </w:rPr>
      </w:pPr>
    </w:p>
    <w:p w14:paraId="0C72D476">
      <w:pPr>
        <w:pStyle w:val="2"/>
        <w:ind w:firstLine="480"/>
        <w:rPr>
          <w:rFonts w:hint="eastAsia" w:ascii="宋体" w:hAnsi="宋体" w:eastAsia="宋体" w:cs="宋体"/>
        </w:rPr>
      </w:pPr>
    </w:p>
    <w:p w14:paraId="0EF81945">
      <w:pPr>
        <w:pStyle w:val="2"/>
        <w:ind w:firstLine="480"/>
        <w:rPr>
          <w:rFonts w:hint="eastAsia" w:ascii="宋体" w:hAnsi="宋体" w:eastAsia="宋体" w:cs="宋体"/>
        </w:rPr>
      </w:pPr>
    </w:p>
    <w:p w14:paraId="7F1BE9C1">
      <w:pPr>
        <w:pStyle w:val="2"/>
        <w:ind w:firstLine="480"/>
        <w:rPr>
          <w:rFonts w:hint="eastAsia" w:ascii="宋体" w:hAnsi="宋体" w:eastAsia="宋体" w:cs="宋体"/>
        </w:rPr>
      </w:pPr>
    </w:p>
    <w:p w14:paraId="098F430D">
      <w:pPr>
        <w:pStyle w:val="2"/>
        <w:ind w:firstLine="480"/>
        <w:rPr>
          <w:rFonts w:hint="eastAsia" w:ascii="宋体" w:hAnsi="宋体" w:eastAsia="宋体" w:cs="宋体"/>
        </w:rPr>
      </w:pPr>
    </w:p>
    <w:p w14:paraId="5BC3970C">
      <w:pPr>
        <w:pStyle w:val="2"/>
        <w:ind w:firstLine="480"/>
        <w:rPr>
          <w:rFonts w:hint="eastAsia" w:ascii="宋体" w:hAnsi="宋体" w:eastAsia="宋体" w:cs="宋体"/>
        </w:rPr>
      </w:pPr>
    </w:p>
    <w:p w14:paraId="59F3A491">
      <w:pPr>
        <w:pStyle w:val="2"/>
        <w:ind w:firstLine="480"/>
        <w:rPr>
          <w:rFonts w:hint="eastAsia" w:ascii="宋体" w:hAnsi="宋体" w:eastAsia="宋体" w:cs="宋体"/>
        </w:rPr>
      </w:pPr>
    </w:p>
    <w:p w14:paraId="45516DB1">
      <w:pPr>
        <w:pStyle w:val="2"/>
        <w:ind w:firstLine="480"/>
        <w:rPr>
          <w:rFonts w:hint="eastAsia" w:ascii="宋体" w:hAnsi="宋体" w:eastAsia="宋体" w:cs="宋体"/>
        </w:rPr>
      </w:pPr>
    </w:p>
    <w:p w14:paraId="69F3FA9D">
      <w:pPr>
        <w:pStyle w:val="2"/>
        <w:ind w:firstLine="480"/>
        <w:rPr>
          <w:rFonts w:hint="eastAsia" w:ascii="宋体" w:hAnsi="宋体" w:eastAsia="宋体" w:cs="宋体"/>
        </w:rPr>
      </w:pPr>
    </w:p>
    <w:p w14:paraId="50653208">
      <w:pPr>
        <w:pStyle w:val="2"/>
        <w:ind w:firstLine="480"/>
        <w:rPr>
          <w:rFonts w:hint="eastAsia" w:ascii="宋体" w:hAnsi="宋体" w:eastAsia="宋体" w:cs="宋体"/>
        </w:rPr>
      </w:pPr>
    </w:p>
    <w:p w14:paraId="2FEBD40B">
      <w:pPr>
        <w:pStyle w:val="2"/>
        <w:ind w:firstLine="480"/>
        <w:rPr>
          <w:rFonts w:hint="eastAsia" w:ascii="宋体" w:hAnsi="宋体" w:eastAsia="宋体" w:cs="宋体"/>
        </w:rPr>
      </w:pPr>
    </w:p>
    <w:p w14:paraId="783E5D61">
      <w:pPr>
        <w:pStyle w:val="2"/>
        <w:ind w:firstLine="480"/>
        <w:rPr>
          <w:rFonts w:hint="eastAsia" w:ascii="宋体" w:hAnsi="宋体" w:eastAsia="宋体" w:cs="宋体"/>
        </w:rPr>
      </w:pPr>
    </w:p>
    <w:p w14:paraId="3661DB03">
      <w:pPr>
        <w:rPr>
          <w:rFonts w:hint="eastAsia" w:ascii="宋体" w:hAnsi="宋体" w:eastAsia="宋体" w:cs="宋体"/>
          <w:b/>
          <w:bCs/>
          <w:kern w:val="0"/>
        </w:rPr>
      </w:pPr>
      <w:r>
        <w:rPr>
          <w:rFonts w:hint="eastAsia" w:ascii="宋体" w:hAnsi="宋体" w:eastAsia="宋体" w:cs="宋体"/>
        </w:rPr>
        <w:br w:type="page"/>
      </w:r>
      <w:r>
        <w:rPr>
          <w:rFonts w:hint="eastAsia" w:ascii="宋体" w:hAnsi="宋体" w:eastAsia="宋体" w:cs="宋体"/>
        </w:rPr>
        <w:t>第4步：选择“列入严重违法失信企业名单（黑名单）信息”，截取当前页面，显示“暂无</w:t>
      </w:r>
      <w:r>
        <w:rPr>
          <w:rFonts w:hint="eastAsia" w:ascii="宋体" w:hAnsi="宋体" w:eastAsia="宋体" w:cs="宋体"/>
        </w:rPr>
        <w:drawing>
          <wp:anchor distT="0" distB="0" distL="114300" distR="114300" simplePos="0" relativeHeight="251667456" behindDoc="0" locked="0" layoutInCell="1" allowOverlap="1">
            <wp:simplePos x="0" y="0"/>
            <wp:positionH relativeFrom="column">
              <wp:posOffset>241300</wp:posOffset>
            </wp:positionH>
            <wp:positionV relativeFrom="paragraph">
              <wp:posOffset>375920</wp:posOffset>
            </wp:positionV>
            <wp:extent cx="5076190" cy="3342640"/>
            <wp:effectExtent l="0" t="0" r="3810" b="10160"/>
            <wp:wrapNone/>
            <wp:docPr id="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9"/>
                    <pic:cNvPicPr>
                      <a:picLocks noChangeAspect="1"/>
                    </pic:cNvPicPr>
                  </pic:nvPicPr>
                  <pic:blipFill>
                    <a:blip r:embed="rId14"/>
                    <a:stretch>
                      <a:fillRect/>
                    </a:stretch>
                  </pic:blipFill>
                  <pic:spPr>
                    <a:xfrm>
                      <a:off x="0" y="0"/>
                      <a:ext cx="5076190" cy="3342640"/>
                    </a:xfrm>
                    <a:prstGeom prst="rect">
                      <a:avLst/>
                    </a:prstGeom>
                    <a:noFill/>
                    <a:ln>
                      <a:noFill/>
                    </a:ln>
                  </pic:spPr>
                </pic:pic>
              </a:graphicData>
            </a:graphic>
          </wp:anchor>
        </w:drawing>
      </w:r>
      <w:r>
        <w:rPr>
          <w:rFonts w:hint="eastAsia" w:ascii="宋体" w:hAnsi="宋体" w:eastAsia="宋体" w:cs="宋体"/>
        </w:rPr>
        <w:t>列入严重违法失信企业名单（黑名单）信息”即可报名</w:t>
      </w:r>
      <w:r>
        <w:rPr>
          <w:rFonts w:hint="eastAsia" w:ascii="宋体" w:hAnsi="宋体" w:eastAsia="宋体" w:cs="宋体"/>
        </w:rPr>
        <w:br w:type="page"/>
      </w:r>
      <w:r>
        <w:rPr>
          <w:rFonts w:hint="eastAsia" w:ascii="宋体" w:hAnsi="宋体" w:eastAsia="宋体" w:cs="宋体"/>
          <w:b/>
          <w:bCs/>
          <w:kern w:val="0"/>
        </w:rPr>
        <w:t>二、信用中国网站查询进入方式及截图模板</w:t>
      </w:r>
    </w:p>
    <w:p w14:paraId="6D5C48AD">
      <w:pPr>
        <w:rPr>
          <w:rFonts w:hint="eastAsia" w:ascii="宋体" w:hAnsi="宋体" w:eastAsia="宋体" w:cs="宋体"/>
          <w:kern w:val="0"/>
          <w:szCs w:val="21"/>
        </w:rPr>
      </w:pPr>
      <w:r>
        <w:rPr>
          <w:rFonts w:hint="eastAsia" w:ascii="宋体" w:hAnsi="宋体" w:eastAsia="宋体" w:cs="宋体"/>
          <w:kern w:val="0"/>
          <w:szCs w:val="21"/>
        </w:rPr>
        <w:t>1、国家信息中心主办“信用中国”网站地址：http://www.creditchina.gov.cn打开网页后，点击“信用服务”。</w:t>
      </w:r>
    </w:p>
    <w:p w14:paraId="5794020F">
      <w:pPr>
        <w:rPr>
          <w:rFonts w:hint="eastAsia" w:ascii="宋体" w:hAnsi="宋体" w:eastAsia="宋体" w:cs="宋体"/>
        </w:rPr>
      </w:pPr>
      <w:r>
        <w:rPr>
          <w:rFonts w:hint="eastAsia" w:ascii="宋体" w:hAnsi="宋体" w:eastAsia="宋体" w:cs="宋体"/>
        </w:rPr>
        <w:drawing>
          <wp:inline distT="0" distB="0" distL="114300" distR="114300">
            <wp:extent cx="5250815" cy="3124835"/>
            <wp:effectExtent l="0" t="0" r="6985" b="12065"/>
            <wp:docPr id="6" name="图片 1" descr="图片1"/>
            <wp:cNvGraphicFramePr/>
            <a:graphic xmlns:a="http://schemas.openxmlformats.org/drawingml/2006/main">
              <a:graphicData uri="http://schemas.openxmlformats.org/drawingml/2006/picture">
                <pic:pic xmlns:pic="http://schemas.openxmlformats.org/drawingml/2006/picture">
                  <pic:nvPicPr>
                    <pic:cNvPr id="6" name="图片 1" descr="图片1"/>
                    <pic:cNvPicPr/>
                  </pic:nvPicPr>
                  <pic:blipFill>
                    <a:blip r:embed="rId15"/>
                    <a:stretch>
                      <a:fillRect/>
                    </a:stretch>
                  </pic:blipFill>
                  <pic:spPr>
                    <a:xfrm>
                      <a:off x="0" y="0"/>
                      <a:ext cx="5250815" cy="3124835"/>
                    </a:xfrm>
                    <a:prstGeom prst="rect">
                      <a:avLst/>
                    </a:prstGeom>
                    <a:noFill/>
                    <a:ln>
                      <a:noFill/>
                    </a:ln>
                  </pic:spPr>
                </pic:pic>
              </a:graphicData>
            </a:graphic>
          </wp:inline>
        </w:drawing>
      </w:r>
    </w:p>
    <w:p w14:paraId="4C0C3E25">
      <w:pPr>
        <w:rPr>
          <w:rFonts w:hint="eastAsia" w:ascii="宋体" w:hAnsi="宋体" w:eastAsia="宋体" w:cs="宋体"/>
          <w:bCs/>
          <w:kern w:val="0"/>
          <w:szCs w:val="21"/>
        </w:rPr>
      </w:pPr>
      <w:r>
        <w:rPr>
          <w:rFonts w:hint="eastAsia" w:ascii="宋体" w:hAnsi="宋体" w:eastAsia="宋体" w:cs="宋体"/>
        </w:rPr>
        <w:t>2、</w:t>
      </w:r>
      <w:r>
        <w:rPr>
          <w:rFonts w:hint="eastAsia" w:ascii="宋体" w:hAnsi="宋体" w:eastAsia="宋体" w:cs="宋体"/>
          <w:bCs/>
          <w:kern w:val="0"/>
          <w:szCs w:val="21"/>
        </w:rPr>
        <w:t>在以下页面中点击“失信被执行人”</w:t>
      </w:r>
    </w:p>
    <w:p w14:paraId="2196C8F1">
      <w:pPr>
        <w:ind w:firstLine="482"/>
        <w:rPr>
          <w:rFonts w:hint="eastAsia" w:ascii="宋体" w:hAnsi="宋体" w:eastAsia="宋体" w:cs="宋体"/>
        </w:rPr>
      </w:pPr>
      <w:r>
        <w:rPr>
          <w:rFonts w:hint="eastAsia" w:ascii="宋体" w:hAnsi="宋体" w:eastAsia="宋体" w:cs="宋体"/>
        </w:rPr>
        <w:drawing>
          <wp:anchor distT="0" distB="0" distL="114300" distR="114300" simplePos="0" relativeHeight="251671552" behindDoc="0" locked="0" layoutInCell="1" allowOverlap="1">
            <wp:simplePos x="0" y="0"/>
            <wp:positionH relativeFrom="column">
              <wp:posOffset>70485</wp:posOffset>
            </wp:positionH>
            <wp:positionV relativeFrom="paragraph">
              <wp:posOffset>157480</wp:posOffset>
            </wp:positionV>
            <wp:extent cx="5445760" cy="3466465"/>
            <wp:effectExtent l="0" t="0" r="2540" b="635"/>
            <wp:wrapTopAndBottom/>
            <wp:docPr id="7" name="图片 14" descr="失信"/>
            <wp:cNvGraphicFramePr/>
            <a:graphic xmlns:a="http://schemas.openxmlformats.org/drawingml/2006/main">
              <a:graphicData uri="http://schemas.openxmlformats.org/drawingml/2006/picture">
                <pic:pic xmlns:pic="http://schemas.openxmlformats.org/drawingml/2006/picture">
                  <pic:nvPicPr>
                    <pic:cNvPr id="7" name="图片 14" descr="失信"/>
                    <pic:cNvPicPr/>
                  </pic:nvPicPr>
                  <pic:blipFill>
                    <a:blip r:embed="rId16"/>
                    <a:stretch>
                      <a:fillRect/>
                    </a:stretch>
                  </pic:blipFill>
                  <pic:spPr>
                    <a:xfrm>
                      <a:off x="0" y="0"/>
                      <a:ext cx="5445760" cy="3466465"/>
                    </a:xfrm>
                    <a:prstGeom prst="rect">
                      <a:avLst/>
                    </a:prstGeom>
                    <a:noFill/>
                    <a:ln>
                      <a:noFill/>
                    </a:ln>
                  </pic:spPr>
                </pic:pic>
              </a:graphicData>
            </a:graphic>
          </wp:anchor>
        </w:drawing>
      </w:r>
    </w:p>
    <w:p w14:paraId="460982CF">
      <w:pPr>
        <w:widowControl/>
        <w:autoSpaceDE w:val="0"/>
        <w:autoSpaceDN w:val="0"/>
        <w:snapToGrid w:val="0"/>
        <w:spacing w:line="360" w:lineRule="auto"/>
        <w:ind w:firstLine="480" w:firstLineChars="200"/>
        <w:rPr>
          <w:rFonts w:hint="eastAsia" w:ascii="宋体" w:hAnsi="宋体" w:eastAsia="宋体" w:cs="宋体"/>
          <w:kern w:val="0"/>
          <w:szCs w:val="21"/>
        </w:rPr>
        <w:sectPr>
          <w:footerReference r:id="rId6" w:type="first"/>
          <w:footerReference r:id="rId5" w:type="default"/>
          <w:pgSz w:w="11962" w:h="16923"/>
          <w:pgMar w:top="1417" w:right="1417" w:bottom="1417" w:left="1417" w:header="850" w:footer="850" w:gutter="0"/>
          <w:cols w:space="720" w:num="1"/>
          <w:rtlGutter w:val="0"/>
          <w:docGrid w:linePitch="312" w:charSpace="0"/>
        </w:sectPr>
      </w:pPr>
    </w:p>
    <w:p w14:paraId="50261BA6">
      <w:pPr>
        <w:widowControl/>
        <w:autoSpaceDE w:val="0"/>
        <w:autoSpaceDN w:val="0"/>
        <w:snapToGrid w:val="0"/>
        <w:spacing w:line="360" w:lineRule="auto"/>
        <w:rPr>
          <w:rFonts w:hint="eastAsia" w:ascii="宋体" w:hAnsi="宋体" w:eastAsia="宋体" w:cs="宋体"/>
        </w:rPr>
      </w:pPr>
      <w:r>
        <w:rPr>
          <w:rFonts w:hint="eastAsia" w:ascii="宋体" w:hAnsi="宋体" w:eastAsia="宋体" w:cs="宋体"/>
          <w:kern w:val="0"/>
          <w:szCs w:val="21"/>
        </w:rPr>
        <w:t>3、在弹出窗口进入链接网站，在查询窗口输入查询企业名称，将查询结果截图。</w:t>
      </w:r>
      <w:r>
        <w:rPr>
          <w:rFonts w:hint="eastAsia" w:ascii="宋体" w:hAnsi="宋体" w:eastAsia="宋体" w:cs="宋体"/>
        </w:rPr>
        <w:drawing>
          <wp:anchor distT="0" distB="0" distL="114300" distR="114300" simplePos="0" relativeHeight="251672576" behindDoc="0" locked="0" layoutInCell="1" allowOverlap="1">
            <wp:simplePos x="0" y="0"/>
            <wp:positionH relativeFrom="column">
              <wp:posOffset>71120</wp:posOffset>
            </wp:positionH>
            <wp:positionV relativeFrom="paragraph">
              <wp:posOffset>448310</wp:posOffset>
            </wp:positionV>
            <wp:extent cx="5651500" cy="3694430"/>
            <wp:effectExtent l="0" t="0" r="0" b="1270"/>
            <wp:wrapTopAndBottom/>
            <wp:docPr id="1" name="图片 10"/>
            <wp:cNvGraphicFramePr/>
            <a:graphic xmlns:a="http://schemas.openxmlformats.org/drawingml/2006/main">
              <a:graphicData uri="http://schemas.openxmlformats.org/drawingml/2006/picture">
                <pic:pic xmlns:pic="http://schemas.openxmlformats.org/drawingml/2006/picture">
                  <pic:nvPicPr>
                    <pic:cNvPr id="1" name="图片 10"/>
                    <pic:cNvPicPr/>
                  </pic:nvPicPr>
                  <pic:blipFill>
                    <a:blip r:embed="rId17"/>
                    <a:stretch>
                      <a:fillRect/>
                    </a:stretch>
                  </pic:blipFill>
                  <pic:spPr>
                    <a:xfrm>
                      <a:off x="0" y="0"/>
                      <a:ext cx="5651500" cy="3694430"/>
                    </a:xfrm>
                    <a:prstGeom prst="rect">
                      <a:avLst/>
                    </a:prstGeom>
                    <a:noFill/>
                    <a:ln>
                      <a:noFill/>
                    </a:ln>
                  </pic:spPr>
                </pic:pic>
              </a:graphicData>
            </a:graphic>
          </wp:anchor>
        </w:drawing>
      </w:r>
    </w:p>
    <w:p w14:paraId="6BC8796D">
      <w:pPr>
        <w:pStyle w:val="3"/>
        <w:rPr>
          <w:rFonts w:hint="eastAsia" w:ascii="宋体" w:hAnsi="宋体" w:eastAsia="宋体" w:cs="宋体"/>
        </w:rPr>
      </w:pPr>
    </w:p>
    <w:p w14:paraId="4D7CE8F0">
      <w:pPr>
        <w:pStyle w:val="8"/>
        <w:ind w:left="0" w:leftChars="0" w:firstLine="0" w:firstLineChars="0"/>
        <w:rPr>
          <w:rFonts w:hint="eastAsia" w:ascii="宋体" w:hAnsi="宋体" w:eastAsia="宋体" w:cs="宋体"/>
        </w:rPr>
      </w:pPr>
      <w:r>
        <w:rPr>
          <w:rFonts w:hint="eastAsia" w:ascii="宋体" w:hAnsi="宋体" w:eastAsia="宋体" w:cs="宋体"/>
        </w:rPr>
        <w:drawing>
          <wp:inline distT="0" distB="0" distL="114300" distR="114300">
            <wp:extent cx="5756910" cy="3968115"/>
            <wp:effectExtent l="0" t="0" r="8890" b="6985"/>
            <wp:docPr id="8" name="图片 2" descr="微信图片_20211214141350"/>
            <wp:cNvGraphicFramePr/>
            <a:graphic xmlns:a="http://schemas.openxmlformats.org/drawingml/2006/main">
              <a:graphicData uri="http://schemas.openxmlformats.org/drawingml/2006/picture">
                <pic:pic xmlns:pic="http://schemas.openxmlformats.org/drawingml/2006/picture">
                  <pic:nvPicPr>
                    <pic:cNvPr id="8" name="图片 2" descr="微信图片_20211214141350"/>
                    <pic:cNvPicPr/>
                  </pic:nvPicPr>
                  <pic:blipFill>
                    <a:blip r:embed="rId18"/>
                    <a:stretch>
                      <a:fillRect/>
                    </a:stretch>
                  </pic:blipFill>
                  <pic:spPr>
                    <a:xfrm>
                      <a:off x="0" y="0"/>
                      <a:ext cx="5756910" cy="3968115"/>
                    </a:xfrm>
                    <a:prstGeom prst="rect">
                      <a:avLst/>
                    </a:prstGeom>
                    <a:noFill/>
                    <a:ln>
                      <a:noFill/>
                    </a:ln>
                  </pic:spPr>
                </pic:pic>
              </a:graphicData>
            </a:graphic>
          </wp:inline>
        </w:drawing>
      </w:r>
    </w:p>
    <w:p w14:paraId="4E82EEFA">
      <w:pPr>
        <w:rPr>
          <w:rFonts w:hint="eastAsia" w:ascii="宋体" w:hAnsi="宋体" w:eastAsia="宋体" w:cs="宋体"/>
          <w:b/>
          <w:bCs/>
          <w:kern w:val="0"/>
        </w:rPr>
        <w:sectPr>
          <w:footerReference r:id="rId8" w:type="first"/>
          <w:footerReference r:id="rId7" w:type="default"/>
          <w:pgSz w:w="11962" w:h="16923"/>
          <w:pgMar w:top="1417" w:right="1417" w:bottom="1417" w:left="1417" w:header="850" w:footer="850" w:gutter="0"/>
          <w:cols w:space="720" w:num="1"/>
          <w:rtlGutter w:val="0"/>
          <w:docGrid w:linePitch="312" w:charSpace="0"/>
        </w:sectPr>
      </w:pPr>
    </w:p>
    <w:p w14:paraId="054070AA">
      <w:pPr>
        <w:rPr>
          <w:rFonts w:hint="eastAsia" w:ascii="宋体" w:hAnsi="宋体" w:eastAsia="宋体" w:cs="宋体"/>
          <w:b/>
          <w:bCs/>
          <w:kern w:val="0"/>
        </w:rPr>
      </w:pPr>
      <w:r>
        <w:rPr>
          <w:rFonts w:hint="eastAsia" w:ascii="宋体" w:hAnsi="宋体" w:eastAsia="宋体" w:cs="宋体"/>
          <w:b/>
          <w:bCs/>
          <w:kern w:val="0"/>
        </w:rPr>
        <w:t>三、中国裁判文书网</w:t>
      </w:r>
    </w:p>
    <w:p w14:paraId="240CD569">
      <w:pPr>
        <w:pStyle w:val="12"/>
        <w:spacing w:line="480" w:lineRule="auto"/>
        <w:ind w:firstLine="0" w:firstLineChars="0"/>
        <w:rPr>
          <w:rFonts w:hint="eastAsia" w:ascii="宋体" w:hAnsi="宋体" w:eastAsia="宋体" w:cs="宋体"/>
          <w:b/>
          <w:lang w:eastAsia="zh-CN"/>
        </w:rPr>
      </w:pPr>
      <w:r>
        <w:rPr>
          <w:rFonts w:hint="eastAsia" w:ascii="宋体" w:hAnsi="宋体" w:eastAsia="宋体" w:cs="宋体"/>
          <w:b/>
          <w:lang w:eastAsia="zh-CN"/>
        </w:rPr>
        <w:t>1、投标人查询</w:t>
      </w:r>
    </w:p>
    <w:p w14:paraId="790EF57F">
      <w:pPr>
        <w:ind w:firstLine="420"/>
        <w:rPr>
          <w:rFonts w:hint="eastAsia" w:ascii="宋体" w:hAnsi="宋体" w:eastAsia="宋体" w:cs="宋体"/>
        </w:rPr>
      </w:pPr>
      <w:r>
        <w:rPr>
          <w:rFonts w:hint="eastAsia" w:ascii="宋体" w:hAnsi="宋体" w:eastAsia="宋体" w:cs="宋体"/>
        </w:rPr>
        <w:t>（1）打开“中国裁判文书网”网站（http://wenshu.court.gov.cn/），点击高级检索</w:t>
      </w:r>
    </w:p>
    <w:p w14:paraId="0BBE0833">
      <w:pPr>
        <w:ind w:firstLine="420"/>
        <w:rPr>
          <w:rFonts w:hint="eastAsia" w:ascii="宋体" w:hAnsi="宋体" w:eastAsia="宋体" w:cs="宋体"/>
        </w:rPr>
      </w:pPr>
      <w:r>
        <w:rPr>
          <w:rFonts w:hint="eastAsia" w:ascii="宋体" w:hAnsi="宋体" w:eastAsia="宋体" w:cs="宋体"/>
        </w:rPr>
        <w:t>（2）在全文检索中输入供应商全称，并选择“全文”</w:t>
      </w:r>
    </w:p>
    <w:p w14:paraId="47D3D4B6">
      <w:pPr>
        <w:ind w:firstLine="420"/>
        <w:rPr>
          <w:rFonts w:hint="eastAsia" w:ascii="宋体" w:hAnsi="宋体" w:eastAsia="宋体" w:cs="宋体"/>
        </w:rPr>
      </w:pPr>
      <w:r>
        <w:rPr>
          <w:rFonts w:hint="eastAsia" w:ascii="宋体" w:hAnsi="宋体" w:eastAsia="宋体" w:cs="宋体"/>
        </w:rPr>
        <w:t>（3）在案由中以此选择“刑事案由”——“贪污贿赂罪”——“行贿罪”</w:t>
      </w:r>
    </w:p>
    <w:p w14:paraId="03625756">
      <w:pPr>
        <w:ind w:firstLine="420"/>
        <w:rPr>
          <w:rFonts w:hint="eastAsia" w:ascii="宋体" w:hAnsi="宋体" w:eastAsia="宋体" w:cs="宋体"/>
        </w:rPr>
      </w:pPr>
      <w:r>
        <w:rPr>
          <w:rFonts w:hint="eastAsia" w:ascii="宋体" w:hAnsi="宋体" w:eastAsia="宋体" w:cs="宋体"/>
        </w:rPr>
        <w:t>（4）在裁判日期选择2022</w:t>
      </w:r>
      <w:r>
        <w:rPr>
          <w:rFonts w:hint="eastAsia" w:ascii="宋体" w:hAnsi="宋体" w:eastAsia="宋体" w:cs="宋体"/>
          <w:lang w:val="zh-CN"/>
        </w:rPr>
        <w:t>年</w:t>
      </w:r>
      <w:r>
        <w:rPr>
          <w:rFonts w:hint="eastAsia" w:ascii="宋体" w:hAnsi="宋体" w:eastAsia="宋体" w:cs="宋体"/>
        </w:rPr>
        <w:t>01</w:t>
      </w:r>
      <w:r>
        <w:rPr>
          <w:rFonts w:hint="eastAsia" w:ascii="宋体" w:hAnsi="宋体" w:eastAsia="宋体" w:cs="宋体"/>
          <w:lang w:val="zh-CN"/>
        </w:rPr>
        <w:t>月</w:t>
      </w:r>
      <w:r>
        <w:rPr>
          <w:rFonts w:hint="eastAsia" w:ascii="宋体" w:hAnsi="宋体" w:eastAsia="宋体" w:cs="宋体"/>
        </w:rPr>
        <w:t>01</w:t>
      </w:r>
      <w:r>
        <w:rPr>
          <w:rFonts w:hint="eastAsia" w:ascii="宋体" w:hAnsi="宋体" w:eastAsia="宋体" w:cs="宋体"/>
          <w:lang w:val="zh-CN"/>
        </w:rPr>
        <w:t>日起至今</w:t>
      </w:r>
    </w:p>
    <w:p w14:paraId="4915C97F">
      <w:pPr>
        <w:ind w:firstLine="420"/>
        <w:rPr>
          <w:rFonts w:hint="eastAsia" w:ascii="宋体" w:hAnsi="宋体" w:eastAsia="宋体" w:cs="宋体"/>
        </w:rPr>
      </w:pPr>
      <w:r>
        <w:rPr>
          <w:rFonts w:hint="eastAsia" w:ascii="宋体" w:hAnsi="宋体" w:eastAsia="宋体" w:cs="宋体"/>
        </w:rPr>
        <w:t>（5）点击检索</w:t>
      </w:r>
    </w:p>
    <w:p w14:paraId="17A6CBF2">
      <w:pPr>
        <w:spacing w:line="480" w:lineRule="auto"/>
        <w:ind w:firstLine="420"/>
        <w:rPr>
          <w:rFonts w:hint="eastAsia" w:ascii="宋体" w:hAnsi="宋体" w:eastAsia="宋体" w:cs="宋体"/>
        </w:rPr>
      </w:pPr>
      <w:r>
        <w:rPr>
          <w:rFonts w:hint="eastAsia" w:ascii="宋体" w:hAnsi="宋体" w:eastAsia="宋体" w:cs="宋体"/>
        </w:rPr>
        <w:drawing>
          <wp:anchor distT="0" distB="0" distL="114300" distR="114300" simplePos="0" relativeHeight="251668480" behindDoc="0" locked="0" layoutInCell="1" allowOverlap="1">
            <wp:simplePos x="0" y="0"/>
            <wp:positionH relativeFrom="column">
              <wp:posOffset>-257175</wp:posOffset>
            </wp:positionH>
            <wp:positionV relativeFrom="paragraph">
              <wp:posOffset>83820</wp:posOffset>
            </wp:positionV>
            <wp:extent cx="5684520" cy="2544445"/>
            <wp:effectExtent l="0" t="0" r="5080" b="8255"/>
            <wp:wrapTopAndBottom/>
            <wp:docPr id="15" name="图片 3"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descr="45ab02aa1fef87a715d6455d421bb10"/>
                    <pic:cNvPicPr>
                      <a:picLocks noChangeAspect="1"/>
                    </pic:cNvPicPr>
                  </pic:nvPicPr>
                  <pic:blipFill>
                    <a:blip r:embed="rId19"/>
                    <a:stretch>
                      <a:fillRect/>
                    </a:stretch>
                  </pic:blipFill>
                  <pic:spPr>
                    <a:xfrm>
                      <a:off x="0" y="0"/>
                      <a:ext cx="5684520" cy="2544445"/>
                    </a:xfrm>
                    <a:prstGeom prst="rect">
                      <a:avLst/>
                    </a:prstGeom>
                    <a:noFill/>
                    <a:ln>
                      <a:noFill/>
                    </a:ln>
                  </pic:spPr>
                </pic:pic>
              </a:graphicData>
            </a:graphic>
          </wp:anchor>
        </w:drawing>
      </w:r>
    </w:p>
    <w:p w14:paraId="382F5C11">
      <w:pPr>
        <w:spacing w:line="480" w:lineRule="auto"/>
        <w:rPr>
          <w:rFonts w:hint="eastAsia" w:ascii="宋体" w:hAnsi="宋体" w:eastAsia="宋体" w:cs="宋体"/>
        </w:rPr>
      </w:pPr>
      <w:r>
        <w:rPr>
          <w:rFonts w:hint="eastAsia" w:ascii="宋体" w:hAnsi="宋体" w:eastAsia="宋体" w:cs="宋体"/>
        </w:rPr>
        <w:t>2、截取成功截图如下（须截取到左上角的时间）：</w:t>
      </w:r>
    </w:p>
    <w:p w14:paraId="425D987B">
      <w:pPr>
        <w:spacing w:line="480" w:lineRule="auto"/>
        <w:ind w:firstLine="420"/>
        <w:rPr>
          <w:rFonts w:hint="eastAsia" w:ascii="宋体" w:hAnsi="宋体" w:eastAsia="宋体" w:cs="宋体"/>
        </w:rPr>
      </w:pPr>
      <w:r>
        <w:rPr>
          <w:rFonts w:hint="eastAsia" w:ascii="宋体" w:hAnsi="宋体" w:eastAsia="宋体" w:cs="宋体"/>
        </w:rPr>
        <w:drawing>
          <wp:anchor distT="0" distB="0" distL="114300" distR="114300" simplePos="0" relativeHeight="251669504" behindDoc="0" locked="0" layoutInCell="1" allowOverlap="1">
            <wp:simplePos x="0" y="0"/>
            <wp:positionH relativeFrom="column">
              <wp:posOffset>-250190</wp:posOffset>
            </wp:positionH>
            <wp:positionV relativeFrom="paragraph">
              <wp:posOffset>118745</wp:posOffset>
            </wp:positionV>
            <wp:extent cx="5771515" cy="2496185"/>
            <wp:effectExtent l="0" t="0" r="6985" b="5715"/>
            <wp:wrapTopAndBottom/>
            <wp:docPr id="13" name="图片 4" descr="b83df4e242feaa9e85a479af3b596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 descr="b83df4e242feaa9e85a479af3b596ed"/>
                    <pic:cNvPicPr>
                      <a:picLocks noChangeAspect="1"/>
                    </pic:cNvPicPr>
                  </pic:nvPicPr>
                  <pic:blipFill>
                    <a:blip r:embed="rId20"/>
                    <a:stretch>
                      <a:fillRect/>
                    </a:stretch>
                  </pic:blipFill>
                  <pic:spPr>
                    <a:xfrm>
                      <a:off x="0" y="0"/>
                      <a:ext cx="5771515" cy="2496185"/>
                    </a:xfrm>
                    <a:prstGeom prst="rect">
                      <a:avLst/>
                    </a:prstGeom>
                    <a:noFill/>
                    <a:ln>
                      <a:noFill/>
                    </a:ln>
                  </pic:spPr>
                </pic:pic>
              </a:graphicData>
            </a:graphic>
          </wp:anchor>
        </w:drawing>
      </w:r>
    </w:p>
    <w:p w14:paraId="5D08B2C1">
      <w:pPr>
        <w:pStyle w:val="12"/>
        <w:spacing w:line="480" w:lineRule="auto"/>
        <w:ind w:firstLine="0" w:firstLineChars="0"/>
        <w:rPr>
          <w:rFonts w:hint="eastAsia" w:ascii="宋体" w:hAnsi="宋体" w:eastAsia="宋体" w:cs="宋体"/>
          <w:b/>
          <w:lang w:eastAsia="zh-CN"/>
        </w:rPr>
      </w:pPr>
      <w:r>
        <w:rPr>
          <w:rFonts w:hint="eastAsia" w:ascii="宋体" w:hAnsi="宋体" w:eastAsia="宋体" w:cs="宋体"/>
          <w:lang w:eastAsia="zh-CN"/>
        </w:rPr>
        <w:br w:type="page"/>
      </w:r>
      <w:r>
        <w:rPr>
          <w:rFonts w:hint="eastAsia" w:ascii="宋体" w:hAnsi="宋体" w:eastAsia="宋体" w:cs="宋体"/>
          <w:b/>
          <w:lang w:eastAsia="zh-CN"/>
        </w:rPr>
        <w:t>二、企业法定代表人查询（如需）</w:t>
      </w:r>
    </w:p>
    <w:p w14:paraId="77FCD989">
      <w:pPr>
        <w:ind w:firstLine="420"/>
        <w:rPr>
          <w:rFonts w:hint="eastAsia" w:ascii="宋体" w:hAnsi="宋体" w:eastAsia="宋体" w:cs="宋体"/>
        </w:rPr>
      </w:pPr>
      <w:r>
        <w:rPr>
          <w:rFonts w:hint="eastAsia" w:ascii="宋体" w:hAnsi="宋体" w:eastAsia="宋体" w:cs="宋体"/>
        </w:rPr>
        <w:t>（1）打开“中国裁判文书网”网站（http://wenshu.court.gov.cn/），点击高级检索</w:t>
      </w:r>
    </w:p>
    <w:p w14:paraId="114C0D2A">
      <w:pPr>
        <w:ind w:firstLine="420"/>
        <w:rPr>
          <w:rFonts w:hint="eastAsia" w:ascii="宋体" w:hAnsi="宋体" w:eastAsia="宋体" w:cs="宋体"/>
        </w:rPr>
      </w:pPr>
      <w:r>
        <w:rPr>
          <w:rFonts w:hint="eastAsia" w:ascii="宋体" w:hAnsi="宋体" w:eastAsia="宋体" w:cs="宋体"/>
        </w:rPr>
        <w:t>（2）在全文检索中输入供应商全称，在“当事人”处输入企业法定代表人姓名，并选择“全文”。</w:t>
      </w:r>
    </w:p>
    <w:p w14:paraId="666FEFAC">
      <w:pPr>
        <w:ind w:firstLine="420"/>
        <w:rPr>
          <w:rFonts w:hint="eastAsia" w:ascii="宋体" w:hAnsi="宋体" w:eastAsia="宋体" w:cs="宋体"/>
        </w:rPr>
      </w:pPr>
      <w:r>
        <w:rPr>
          <w:rFonts w:hint="eastAsia" w:ascii="宋体" w:hAnsi="宋体" w:eastAsia="宋体" w:cs="宋体"/>
        </w:rPr>
        <w:t>（3）在案由中以此选择“刑事案由”——“贪污贿赂罪”——“行贿罪”</w:t>
      </w:r>
    </w:p>
    <w:p w14:paraId="6CB53868">
      <w:pPr>
        <w:ind w:firstLine="420"/>
        <w:rPr>
          <w:rFonts w:hint="eastAsia" w:ascii="宋体" w:hAnsi="宋体" w:eastAsia="宋体" w:cs="宋体"/>
        </w:rPr>
      </w:pPr>
      <w:r>
        <w:rPr>
          <w:rFonts w:hint="eastAsia" w:ascii="宋体" w:hAnsi="宋体" w:eastAsia="宋体" w:cs="宋体"/>
        </w:rPr>
        <w:t>（4）在裁判日期选择2022</w:t>
      </w:r>
      <w:r>
        <w:rPr>
          <w:rFonts w:hint="eastAsia" w:ascii="宋体" w:hAnsi="宋体" w:eastAsia="宋体" w:cs="宋体"/>
          <w:lang w:val="zh-CN"/>
        </w:rPr>
        <w:t>年</w:t>
      </w:r>
      <w:r>
        <w:rPr>
          <w:rFonts w:hint="eastAsia" w:ascii="宋体" w:hAnsi="宋体" w:eastAsia="宋体" w:cs="宋体"/>
        </w:rPr>
        <w:t>01</w:t>
      </w:r>
      <w:r>
        <w:rPr>
          <w:rFonts w:hint="eastAsia" w:ascii="宋体" w:hAnsi="宋体" w:eastAsia="宋体" w:cs="宋体"/>
          <w:lang w:val="zh-CN"/>
        </w:rPr>
        <w:t>月</w:t>
      </w:r>
      <w:r>
        <w:rPr>
          <w:rFonts w:hint="eastAsia" w:ascii="宋体" w:hAnsi="宋体" w:eastAsia="宋体" w:cs="宋体"/>
        </w:rPr>
        <w:t>01</w:t>
      </w:r>
      <w:r>
        <w:rPr>
          <w:rFonts w:hint="eastAsia" w:ascii="宋体" w:hAnsi="宋体" w:eastAsia="宋体" w:cs="宋体"/>
          <w:lang w:val="zh-CN"/>
        </w:rPr>
        <w:t>日起至今</w:t>
      </w:r>
    </w:p>
    <w:p w14:paraId="115867A4">
      <w:pPr>
        <w:ind w:firstLine="420"/>
        <w:jc w:val="left"/>
        <w:rPr>
          <w:rFonts w:hint="eastAsia" w:ascii="宋体" w:hAnsi="宋体" w:eastAsia="宋体" w:cs="宋体"/>
        </w:rPr>
      </w:pPr>
      <w:r>
        <w:rPr>
          <w:rFonts w:hint="eastAsia" w:ascii="宋体" w:hAnsi="宋体" w:eastAsia="宋体" w:cs="宋体"/>
        </w:rPr>
        <w:t>（5）点击检索</w:t>
      </w:r>
    </w:p>
    <w:p w14:paraId="0ACC4B09">
      <w:pPr>
        <w:ind w:firstLine="480" w:firstLineChars="200"/>
        <w:jc w:val="left"/>
        <w:rPr>
          <w:rFonts w:hint="eastAsia" w:ascii="宋体" w:hAnsi="宋体" w:eastAsia="宋体" w:cs="宋体"/>
        </w:rPr>
      </w:pPr>
      <w:r>
        <w:rPr>
          <w:rFonts w:hint="eastAsia" w:ascii="宋体" w:hAnsi="宋体" w:eastAsia="宋体" w:cs="宋体"/>
        </w:rPr>
        <w:drawing>
          <wp:anchor distT="0" distB="0" distL="114300" distR="114300" simplePos="0" relativeHeight="251670528" behindDoc="0" locked="0" layoutInCell="1" allowOverlap="1">
            <wp:simplePos x="0" y="0"/>
            <wp:positionH relativeFrom="column">
              <wp:posOffset>8255</wp:posOffset>
            </wp:positionH>
            <wp:positionV relativeFrom="paragraph">
              <wp:posOffset>85725</wp:posOffset>
            </wp:positionV>
            <wp:extent cx="6104255" cy="2738755"/>
            <wp:effectExtent l="0" t="0" r="4445" b="4445"/>
            <wp:wrapTopAndBottom/>
            <wp:docPr id="14" name="图片 5" descr="f5b14ce5b99dfb7ae8af5d4b4f2a6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5" descr="f5b14ce5b99dfb7ae8af5d4b4f2a68a"/>
                    <pic:cNvPicPr>
                      <a:picLocks noChangeAspect="1"/>
                    </pic:cNvPicPr>
                  </pic:nvPicPr>
                  <pic:blipFill>
                    <a:blip r:embed="rId21"/>
                    <a:stretch>
                      <a:fillRect/>
                    </a:stretch>
                  </pic:blipFill>
                  <pic:spPr>
                    <a:xfrm>
                      <a:off x="0" y="0"/>
                      <a:ext cx="6104255" cy="2738755"/>
                    </a:xfrm>
                    <a:prstGeom prst="rect">
                      <a:avLst/>
                    </a:prstGeom>
                    <a:noFill/>
                    <a:ln>
                      <a:noFill/>
                    </a:ln>
                  </pic:spPr>
                </pic:pic>
              </a:graphicData>
            </a:graphic>
          </wp:anchor>
        </w:drawing>
      </w:r>
      <w:r>
        <w:rPr>
          <w:rFonts w:hint="eastAsia" w:ascii="宋体" w:hAnsi="宋体" w:eastAsia="宋体" w:cs="宋体"/>
        </w:rPr>
        <w:t>（6）截取成功截图如下（须截取到左上角的时间</w:t>
      </w:r>
    </w:p>
    <w:p w14:paraId="680B66E9">
      <w:pPr>
        <w:pStyle w:val="8"/>
        <w:ind w:left="0" w:leftChars="0" w:firstLine="0" w:firstLineChars="0"/>
        <w:rPr>
          <w:rFonts w:hint="eastAsia" w:ascii="宋体" w:hAnsi="宋体" w:eastAsia="宋体" w:cs="宋体"/>
        </w:rPr>
      </w:pPr>
      <w:r>
        <w:rPr>
          <w:rFonts w:hint="eastAsia" w:ascii="宋体" w:hAnsi="宋体" w:eastAsia="宋体" w:cs="宋体"/>
        </w:rPr>
        <w:drawing>
          <wp:inline distT="0" distB="0" distL="114300" distR="114300">
            <wp:extent cx="5767705" cy="2722245"/>
            <wp:effectExtent l="0" t="0" r="10795" b="8255"/>
            <wp:docPr id="16" name="图片 3" descr="微信图片_20240520161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 descr="微信图片_20240520161014"/>
                    <pic:cNvPicPr>
                      <a:picLocks noChangeAspect="1"/>
                    </pic:cNvPicPr>
                  </pic:nvPicPr>
                  <pic:blipFill>
                    <a:blip r:embed="rId22"/>
                    <a:stretch>
                      <a:fillRect/>
                    </a:stretch>
                  </pic:blipFill>
                  <pic:spPr>
                    <a:xfrm>
                      <a:off x="0" y="0"/>
                      <a:ext cx="5767705" cy="2722245"/>
                    </a:xfrm>
                    <a:prstGeom prst="rect">
                      <a:avLst/>
                    </a:prstGeom>
                    <a:noFill/>
                    <a:ln>
                      <a:noFill/>
                    </a:ln>
                  </pic:spPr>
                </pic:pic>
              </a:graphicData>
            </a:graphic>
          </wp:inline>
        </w:drawing>
      </w:r>
    </w:p>
    <w:p w14:paraId="0FBA5BDE">
      <w:pPr>
        <w:rPr>
          <w:rFonts w:hint="eastAsia" w:ascii="宋体" w:hAnsi="宋体" w:eastAsia="宋体" w:cs="宋体"/>
        </w:rPr>
      </w:pPr>
    </w:p>
    <w:p w14:paraId="304020A3">
      <w:pPr>
        <w:pStyle w:val="8"/>
        <w:ind w:left="480"/>
        <w:rPr>
          <w:rFonts w:hint="eastAsia" w:ascii="宋体" w:hAnsi="宋体" w:eastAsia="宋体" w:cs="宋体"/>
        </w:rPr>
        <w:sectPr>
          <w:pgSz w:w="11962" w:h="16923"/>
          <w:pgMar w:top="1417" w:right="1417" w:bottom="1417" w:left="1417" w:header="850" w:footer="850" w:gutter="0"/>
          <w:cols w:space="720" w:num="1"/>
          <w:rtlGutter w:val="0"/>
          <w:docGrid w:linePitch="312" w:charSpace="0"/>
        </w:sectPr>
      </w:pPr>
    </w:p>
    <w:p w14:paraId="08F440DC">
      <w:pPr>
        <w:spacing w:line="360" w:lineRule="auto"/>
        <w:jc w:val="left"/>
        <w:rPr>
          <w:rFonts w:hint="eastAsia" w:ascii="宋体" w:hAnsi="宋体" w:eastAsia="宋体" w:cs="宋体"/>
          <w:b/>
          <w:bCs/>
          <w:sz w:val="28"/>
        </w:rPr>
      </w:pPr>
      <w:r>
        <w:rPr>
          <w:rFonts w:hint="eastAsia" w:ascii="宋体" w:hAnsi="宋体" w:eastAsia="宋体" w:cs="宋体"/>
          <w:b/>
          <w:bCs/>
          <w:sz w:val="28"/>
        </w:rPr>
        <w:t>附件三：</w:t>
      </w:r>
    </w:p>
    <w:p w14:paraId="36860636">
      <w:pPr>
        <w:spacing w:line="360" w:lineRule="auto"/>
        <w:jc w:val="center"/>
        <w:rPr>
          <w:rFonts w:hint="eastAsia" w:ascii="宋体" w:hAnsi="宋体" w:eastAsia="宋体" w:cs="宋体"/>
          <w:b/>
          <w:bCs/>
          <w:sz w:val="28"/>
        </w:rPr>
      </w:pPr>
      <w:r>
        <w:rPr>
          <w:rFonts w:hint="eastAsia" w:ascii="宋体" w:hAnsi="宋体" w:eastAsia="宋体" w:cs="宋体"/>
          <w:b/>
          <w:bCs/>
          <w:sz w:val="28"/>
        </w:rPr>
        <w:t>《投标真实性承诺书》</w:t>
      </w:r>
    </w:p>
    <w:p w14:paraId="491151B3">
      <w:pPr>
        <w:pStyle w:val="8"/>
        <w:ind w:left="480"/>
        <w:rPr>
          <w:rFonts w:hint="eastAsia" w:ascii="宋体" w:hAnsi="宋体" w:eastAsia="宋体" w:cs="宋体"/>
        </w:rPr>
      </w:pPr>
    </w:p>
    <w:p w14:paraId="117192CD">
      <w:pPr>
        <w:spacing w:line="360" w:lineRule="auto"/>
        <w:ind w:firstLine="465"/>
        <w:rPr>
          <w:rFonts w:hint="eastAsia" w:ascii="宋体" w:hAnsi="宋体" w:eastAsia="宋体" w:cs="宋体"/>
        </w:rPr>
      </w:pPr>
      <w:r>
        <w:rPr>
          <w:rFonts w:hint="eastAsia" w:ascii="宋体" w:hAnsi="宋体" w:eastAsia="宋体" w:cs="宋体"/>
        </w:rPr>
        <w:t>内蒙古电力（集团）有限责任公司锡林郭勒超高压供电分公司：</w:t>
      </w:r>
    </w:p>
    <w:p w14:paraId="67151957">
      <w:pPr>
        <w:spacing w:line="360" w:lineRule="auto"/>
        <w:ind w:firstLine="465"/>
        <w:rPr>
          <w:rFonts w:hint="eastAsia" w:ascii="宋体" w:hAnsi="宋体" w:eastAsia="宋体" w:cs="宋体"/>
        </w:rPr>
      </w:pPr>
      <w:r>
        <w:rPr>
          <w:rFonts w:hint="eastAsia" w:ascii="宋体" w:hAnsi="宋体" w:eastAsia="宋体" w:cs="宋体"/>
        </w:rPr>
        <w:t>我公司参与贵公司组织采购的</w:t>
      </w:r>
      <w:r>
        <w:rPr>
          <w:rFonts w:hint="eastAsia" w:ascii="宋体" w:hAnsi="宋体" w:eastAsia="宋体" w:cs="宋体"/>
          <w:u w:val="single"/>
        </w:rPr>
        <w:t xml:space="preserve">                   </w:t>
      </w:r>
      <w:r>
        <w:rPr>
          <w:rFonts w:hint="eastAsia" w:ascii="宋体" w:hAnsi="宋体" w:eastAsia="宋体" w:cs="宋体"/>
        </w:rPr>
        <w:t>（项目名称），我公司承诺所提交的报名待审查材料、投标文件表述、投标文件内容是真实有效的。如有不实，则违反“诚实信用”原则，我公司承担由此引发的所有责任。</w:t>
      </w:r>
    </w:p>
    <w:p w14:paraId="1EF02B71">
      <w:pPr>
        <w:spacing w:line="360" w:lineRule="auto"/>
        <w:jc w:val="left"/>
        <w:rPr>
          <w:rFonts w:hint="eastAsia" w:ascii="宋体" w:hAnsi="宋体" w:eastAsia="宋体" w:cs="宋体"/>
          <w:sz w:val="28"/>
        </w:rPr>
      </w:pPr>
    </w:p>
    <w:p w14:paraId="42995C1D">
      <w:pPr>
        <w:rPr>
          <w:rFonts w:hint="eastAsia" w:ascii="宋体" w:hAnsi="宋体" w:eastAsia="宋体" w:cs="宋体"/>
        </w:rPr>
      </w:pPr>
    </w:p>
    <w:tbl>
      <w:tblPr>
        <w:tblStyle w:val="9"/>
        <w:tblW w:w="0" w:type="auto"/>
        <w:tblInd w:w="0" w:type="dxa"/>
        <w:tblLayout w:type="autofit"/>
        <w:tblCellMar>
          <w:top w:w="0" w:type="dxa"/>
          <w:left w:w="108" w:type="dxa"/>
          <w:bottom w:w="0" w:type="dxa"/>
          <w:right w:w="108" w:type="dxa"/>
        </w:tblCellMar>
      </w:tblPr>
      <w:tblGrid>
        <w:gridCol w:w="8522"/>
      </w:tblGrid>
      <w:tr w14:paraId="0B436BEC">
        <w:tblPrEx>
          <w:tblCellMar>
            <w:top w:w="0" w:type="dxa"/>
            <w:left w:w="108" w:type="dxa"/>
            <w:bottom w:w="0" w:type="dxa"/>
            <w:right w:w="108" w:type="dxa"/>
          </w:tblCellMar>
        </w:tblPrEx>
        <w:trPr>
          <w:trHeight w:val="90" w:hRule="atLeast"/>
        </w:trPr>
        <w:tc>
          <w:tcPr>
            <w:tcW w:w="9962" w:type="dxa"/>
            <w:shd w:val="clear" w:color="auto" w:fill="FFFFFF"/>
            <w:noWrap w:val="0"/>
            <w:vAlign w:val="top"/>
          </w:tcPr>
          <w:p w14:paraId="100207B1">
            <w:pPr>
              <w:spacing w:line="360" w:lineRule="auto"/>
              <w:ind w:firstLine="465"/>
              <w:rPr>
                <w:rFonts w:hint="eastAsia" w:ascii="宋体" w:hAnsi="宋体" w:eastAsia="宋体" w:cs="宋体"/>
              </w:rPr>
            </w:pPr>
            <w:r>
              <w:rPr>
                <w:rFonts w:hint="eastAsia" w:ascii="宋体" w:hAnsi="宋体" w:eastAsia="宋体" w:cs="宋体"/>
              </w:rPr>
              <w:t>投标人：                      （盖单位章）</w:t>
            </w:r>
          </w:p>
        </w:tc>
      </w:tr>
      <w:tr w14:paraId="0CE7E206">
        <w:tblPrEx>
          <w:tblCellMar>
            <w:top w:w="0" w:type="dxa"/>
            <w:left w:w="108" w:type="dxa"/>
            <w:bottom w:w="0" w:type="dxa"/>
            <w:right w:w="108" w:type="dxa"/>
          </w:tblCellMar>
        </w:tblPrEx>
        <w:tc>
          <w:tcPr>
            <w:tcW w:w="9962" w:type="dxa"/>
            <w:shd w:val="clear" w:color="auto" w:fill="FFFFFF"/>
            <w:noWrap w:val="0"/>
            <w:vAlign w:val="top"/>
          </w:tcPr>
          <w:p w14:paraId="7577F17B">
            <w:pPr>
              <w:spacing w:line="360" w:lineRule="auto"/>
              <w:ind w:firstLine="465"/>
              <w:rPr>
                <w:rFonts w:hint="eastAsia" w:ascii="宋体" w:hAnsi="宋体" w:eastAsia="宋体" w:cs="宋体"/>
              </w:rPr>
            </w:pPr>
            <w:r>
              <w:rPr>
                <w:rFonts w:hint="eastAsia" w:ascii="宋体" w:hAnsi="宋体" w:eastAsia="宋体" w:cs="宋体"/>
              </w:rPr>
              <w:t>法定代表人或其委托代理人：          （签字）</w:t>
            </w:r>
          </w:p>
        </w:tc>
      </w:tr>
      <w:tr w14:paraId="0788BAAD">
        <w:tblPrEx>
          <w:tblCellMar>
            <w:top w:w="0" w:type="dxa"/>
            <w:left w:w="108" w:type="dxa"/>
            <w:bottom w:w="0" w:type="dxa"/>
            <w:right w:w="108" w:type="dxa"/>
          </w:tblCellMar>
        </w:tblPrEx>
        <w:tc>
          <w:tcPr>
            <w:tcW w:w="9962" w:type="dxa"/>
            <w:shd w:val="clear" w:color="auto" w:fill="FFFFFF"/>
            <w:noWrap w:val="0"/>
            <w:vAlign w:val="top"/>
          </w:tcPr>
          <w:p w14:paraId="228E9867">
            <w:pPr>
              <w:spacing w:line="360" w:lineRule="auto"/>
              <w:ind w:firstLine="465"/>
              <w:rPr>
                <w:rFonts w:hint="eastAsia" w:ascii="宋体" w:hAnsi="宋体" w:eastAsia="宋体" w:cs="宋体"/>
              </w:rPr>
            </w:pPr>
            <w:r>
              <w:rPr>
                <w:rFonts w:hint="eastAsia" w:ascii="宋体" w:hAnsi="宋体" w:eastAsia="宋体" w:cs="宋体"/>
              </w:rPr>
              <w:t xml:space="preserve">地址：                                      </w:t>
            </w:r>
          </w:p>
        </w:tc>
      </w:tr>
      <w:tr w14:paraId="629C2832">
        <w:tblPrEx>
          <w:tblCellMar>
            <w:top w:w="0" w:type="dxa"/>
            <w:left w:w="108" w:type="dxa"/>
            <w:bottom w:w="0" w:type="dxa"/>
            <w:right w:w="108" w:type="dxa"/>
          </w:tblCellMar>
        </w:tblPrEx>
        <w:tc>
          <w:tcPr>
            <w:tcW w:w="9962" w:type="dxa"/>
            <w:shd w:val="clear" w:color="auto" w:fill="FFFFFF"/>
            <w:noWrap w:val="0"/>
            <w:vAlign w:val="top"/>
          </w:tcPr>
          <w:p w14:paraId="2F9B4185">
            <w:pPr>
              <w:spacing w:line="360" w:lineRule="auto"/>
              <w:ind w:firstLine="465"/>
              <w:rPr>
                <w:rFonts w:hint="eastAsia" w:ascii="宋体" w:hAnsi="宋体" w:eastAsia="宋体" w:cs="宋体"/>
              </w:rPr>
            </w:pPr>
            <w:r>
              <w:rPr>
                <w:rFonts w:hint="eastAsia" w:ascii="宋体" w:hAnsi="宋体" w:eastAsia="宋体" w:cs="宋体"/>
              </w:rPr>
              <w:t xml:space="preserve">电话：                  </w:t>
            </w:r>
          </w:p>
        </w:tc>
      </w:tr>
      <w:tr w14:paraId="49517DF8">
        <w:tblPrEx>
          <w:tblCellMar>
            <w:top w:w="0" w:type="dxa"/>
            <w:left w:w="108" w:type="dxa"/>
            <w:bottom w:w="0" w:type="dxa"/>
            <w:right w:w="108" w:type="dxa"/>
          </w:tblCellMar>
        </w:tblPrEx>
        <w:tc>
          <w:tcPr>
            <w:tcW w:w="9962" w:type="dxa"/>
            <w:shd w:val="clear" w:color="auto" w:fill="FFFFFF"/>
            <w:noWrap w:val="0"/>
            <w:vAlign w:val="top"/>
          </w:tcPr>
          <w:p w14:paraId="79CE1E13">
            <w:pPr>
              <w:spacing w:line="360" w:lineRule="auto"/>
              <w:ind w:firstLine="465"/>
              <w:rPr>
                <w:rFonts w:hint="eastAsia" w:ascii="宋体" w:hAnsi="宋体" w:eastAsia="宋体" w:cs="宋体"/>
              </w:rPr>
            </w:pPr>
            <w:r>
              <w:rPr>
                <w:rFonts w:hint="eastAsia" w:ascii="宋体" w:hAnsi="宋体" w:eastAsia="宋体" w:cs="宋体"/>
              </w:rPr>
              <w:t xml:space="preserve">        年        月        日</w:t>
            </w:r>
          </w:p>
        </w:tc>
      </w:tr>
    </w:tbl>
    <w:p w14:paraId="07E0C9A9">
      <w:pPr>
        <w:rPr>
          <w:rFonts w:hint="eastAsia" w:ascii="宋体" w:hAnsi="宋体" w:eastAsia="宋体" w:cs="宋体"/>
          <w:b/>
          <w:bCs/>
          <w:sz w:val="36"/>
          <w:szCs w:val="36"/>
        </w:rPr>
      </w:pPr>
    </w:p>
    <w:p w14:paraId="5F2F334A">
      <w:pPr>
        <w:rPr>
          <w:rFonts w:hint="eastAsia" w:ascii="宋体" w:hAnsi="宋体" w:eastAsia="宋体" w:cs="宋体"/>
          <w:b/>
          <w:bCs/>
          <w:sz w:val="28"/>
        </w:rPr>
      </w:pPr>
      <w:r>
        <w:rPr>
          <w:rFonts w:hint="eastAsia" w:ascii="宋体" w:hAnsi="宋体" w:eastAsia="宋体" w:cs="宋体"/>
          <w:b/>
          <w:bCs/>
          <w:sz w:val="28"/>
        </w:rPr>
        <w:br w:type="page"/>
      </w:r>
      <w:r>
        <w:rPr>
          <w:rFonts w:hint="eastAsia" w:ascii="宋体" w:hAnsi="宋体" w:eastAsia="宋体" w:cs="宋体"/>
          <w:b/>
          <w:bCs/>
          <w:sz w:val="28"/>
        </w:rPr>
        <w:t>附件四：</w:t>
      </w:r>
    </w:p>
    <w:p w14:paraId="269A6219">
      <w:pPr>
        <w:pStyle w:val="14"/>
        <w:numPr>
          <w:ilvl w:val="1"/>
          <w:numId w:val="0"/>
        </w:numPr>
        <w:tabs>
          <w:tab w:val="left" w:pos="-122"/>
          <w:tab w:val="left" w:pos="0"/>
          <w:tab w:val="left" w:pos="180"/>
          <w:tab w:val="left" w:pos="420"/>
          <w:tab w:val="clear" w:pos="210"/>
          <w:tab w:val="clear" w:pos="720"/>
          <w:tab w:val="clear" w:pos="851"/>
          <w:tab w:val="clear" w:pos="1260"/>
        </w:tabs>
        <w:spacing w:before="156" w:after="156"/>
        <w:rPr>
          <w:rFonts w:hint="eastAsia" w:ascii="宋体" w:hAnsi="宋体" w:eastAsia="宋体" w:cs="宋体"/>
          <w:sz w:val="24"/>
          <w:szCs w:val="24"/>
        </w:rPr>
      </w:pPr>
      <w:r>
        <w:rPr>
          <w:rFonts w:hint="eastAsia" w:ascii="宋体" w:hAnsi="宋体" w:eastAsia="宋体" w:cs="宋体"/>
          <w:bCs/>
          <w:sz w:val="36"/>
          <w:szCs w:val="36"/>
        </w:rPr>
        <w:t>异议书</w:t>
      </w:r>
    </w:p>
    <w:p w14:paraId="3F51D8B2">
      <w:pPr>
        <w:pStyle w:val="16"/>
        <w:tabs>
          <w:tab w:val="center" w:pos="4201"/>
          <w:tab w:val="right" w:leader="dot" w:pos="9298"/>
          <w:tab w:val="clear" w:pos="1262"/>
          <w:tab w:val="clear" w:pos="1860"/>
        </w:tabs>
        <w:spacing w:line="360" w:lineRule="auto"/>
        <w:ind w:left="0" w:firstLine="0"/>
        <w:rPr>
          <w:rFonts w:hint="eastAsia" w:ascii="宋体" w:hAnsi="宋体" w:eastAsia="宋体" w:cs="宋体"/>
          <w:sz w:val="24"/>
          <w:szCs w:val="24"/>
        </w:rPr>
      </w:pPr>
      <w:r>
        <w:rPr>
          <w:rFonts w:hint="eastAsia" w:ascii="宋体" w:hAnsi="宋体" w:eastAsia="宋体" w:cs="宋体"/>
          <w:sz w:val="24"/>
          <w:szCs w:val="24"/>
        </w:rPr>
        <w:t xml:space="preserve">致： （异议对象单位名称） </w:t>
      </w:r>
    </w:p>
    <w:p w14:paraId="23BBD7D6">
      <w:pPr>
        <w:pStyle w:val="16"/>
        <w:tabs>
          <w:tab w:val="center" w:pos="4201"/>
          <w:tab w:val="right" w:leader="dot" w:pos="9298"/>
          <w:tab w:val="clear" w:pos="1262"/>
          <w:tab w:val="clear" w:pos="1860"/>
        </w:tabs>
        <w:spacing w:line="360" w:lineRule="auto"/>
        <w:ind w:left="0" w:firstLine="0"/>
        <w:rPr>
          <w:rFonts w:hint="eastAsia" w:ascii="宋体" w:hAnsi="宋体" w:eastAsia="宋体" w:cs="宋体"/>
          <w:sz w:val="24"/>
          <w:szCs w:val="24"/>
        </w:rPr>
      </w:pPr>
      <w:r>
        <w:rPr>
          <w:rFonts w:hint="eastAsia" w:ascii="宋体" w:hAnsi="宋体" w:eastAsia="宋体" w:cs="宋体"/>
          <w:sz w:val="24"/>
          <w:szCs w:val="24"/>
        </w:rPr>
        <w:t>我公司依法参与了贵公司（局）于</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日组织的项目名称为</w:t>
      </w:r>
      <w:r>
        <w:rPr>
          <w:rFonts w:hint="eastAsia" w:ascii="宋体" w:hAnsi="宋体" w:eastAsia="宋体" w:cs="宋体"/>
          <w:sz w:val="24"/>
          <w:szCs w:val="24"/>
          <w:u w:val="single"/>
        </w:rPr>
        <w:t xml:space="preserve">                         </w:t>
      </w:r>
      <w:r>
        <w:rPr>
          <w:rFonts w:hint="eastAsia" w:ascii="宋体" w:hAnsi="宋体" w:eastAsia="宋体" w:cs="宋体"/>
          <w:sz w:val="24"/>
          <w:szCs w:val="24"/>
        </w:rPr>
        <w:t>，采购编号为：</w:t>
      </w:r>
      <w:r>
        <w:rPr>
          <w:rFonts w:hint="eastAsia" w:ascii="宋体" w:hAnsi="宋体" w:eastAsia="宋体" w:cs="宋体"/>
          <w:sz w:val="24"/>
          <w:szCs w:val="24"/>
          <w:u w:val="single"/>
        </w:rPr>
        <w:t xml:space="preserve">                 ，</w:t>
      </w:r>
      <w:r>
        <w:rPr>
          <w:rFonts w:hint="eastAsia" w:ascii="宋体" w:hAnsi="宋体" w:eastAsia="宋体" w:cs="宋体"/>
          <w:sz w:val="24"/>
          <w:szCs w:val="24"/>
        </w:rPr>
        <w:t>标段名称(标段号)：</w:t>
      </w:r>
      <w:r>
        <w:rPr>
          <w:rFonts w:hint="eastAsia" w:ascii="宋体" w:hAnsi="宋体" w:eastAsia="宋体" w:cs="宋体"/>
          <w:sz w:val="24"/>
          <w:szCs w:val="24"/>
          <w:u w:val="single"/>
        </w:rPr>
        <w:t xml:space="preserve">                 </w:t>
      </w:r>
      <w:r>
        <w:rPr>
          <w:rFonts w:hint="eastAsia" w:ascii="宋体" w:hAnsi="宋体" w:eastAsia="宋体" w:cs="宋体"/>
          <w:sz w:val="24"/>
          <w:szCs w:val="24"/>
        </w:rPr>
        <w:t>的采购活动，该项目目前正处于：</w:t>
      </w:r>
      <w:r>
        <w:rPr>
          <w:rFonts w:hint="eastAsia" w:ascii="宋体" w:hAnsi="宋体" w:eastAsia="宋体" w:cs="宋体"/>
          <w:sz w:val="24"/>
          <w:szCs w:val="24"/>
          <w:u w:val="single"/>
        </w:rPr>
        <w:t xml:space="preserve">                     </w:t>
      </w:r>
      <w:r>
        <w:rPr>
          <w:rFonts w:hint="eastAsia" w:ascii="宋体" w:hAnsi="宋体" w:eastAsia="宋体" w:cs="宋体"/>
          <w:sz w:val="24"/>
          <w:szCs w:val="24"/>
        </w:rPr>
        <w:t>。现我公司对</w:t>
      </w:r>
      <w:r>
        <w:rPr>
          <w:rFonts w:hint="eastAsia" w:ascii="宋体" w:hAnsi="宋体" w:eastAsia="宋体" w:cs="宋体"/>
          <w:sz w:val="24"/>
          <w:szCs w:val="24"/>
          <w:u w:val="single"/>
        </w:rPr>
        <w:t xml:space="preserve">                       </w:t>
      </w:r>
      <w:r>
        <w:rPr>
          <w:rFonts w:hint="eastAsia" w:ascii="宋体" w:hAnsi="宋体" w:eastAsia="宋体" w:cs="宋体"/>
          <w:sz w:val="24"/>
          <w:szCs w:val="24"/>
        </w:rPr>
        <w:t>提出异议。</w:t>
      </w:r>
    </w:p>
    <w:p w14:paraId="07D85E3F">
      <w:pPr>
        <w:pStyle w:val="16"/>
        <w:tabs>
          <w:tab w:val="center" w:pos="4201"/>
          <w:tab w:val="right" w:leader="dot" w:pos="9298"/>
          <w:tab w:val="clear" w:pos="1262"/>
          <w:tab w:val="clear" w:pos="1860"/>
        </w:tabs>
        <w:spacing w:line="360" w:lineRule="auto"/>
        <w:ind w:left="0" w:firstLine="0"/>
        <w:rPr>
          <w:rFonts w:hint="eastAsia" w:ascii="宋体" w:hAnsi="宋体" w:eastAsia="宋体" w:cs="宋体"/>
          <w:sz w:val="24"/>
          <w:szCs w:val="24"/>
        </w:rPr>
      </w:pPr>
      <w:r>
        <w:rPr>
          <w:rFonts w:hint="eastAsia" w:ascii="宋体" w:hAnsi="宋体" w:eastAsia="宋体" w:cs="宋体"/>
          <w:sz w:val="24"/>
          <w:szCs w:val="24"/>
        </w:rPr>
        <w:t>一、被异议人</w:t>
      </w:r>
    </w:p>
    <w:p w14:paraId="66509801">
      <w:pPr>
        <w:pStyle w:val="16"/>
        <w:tabs>
          <w:tab w:val="center" w:pos="4201"/>
          <w:tab w:val="right" w:leader="dot" w:pos="9298"/>
          <w:tab w:val="clear" w:pos="1262"/>
          <w:tab w:val="clear" w:pos="1860"/>
        </w:tabs>
        <w:spacing w:line="360" w:lineRule="auto"/>
        <w:ind w:left="0" w:firstLine="0"/>
        <w:rPr>
          <w:rFonts w:hint="eastAsia" w:ascii="宋体" w:hAnsi="宋体" w:eastAsia="宋体" w:cs="宋体"/>
          <w:sz w:val="24"/>
          <w:szCs w:val="24"/>
        </w:rPr>
      </w:pPr>
      <w:r>
        <w:rPr>
          <w:rFonts w:hint="eastAsia" w:ascii="宋体" w:hAnsi="宋体" w:eastAsia="宋体" w:cs="宋体"/>
          <w:b/>
          <w:bCs/>
          <w:sz w:val="24"/>
          <w:szCs w:val="24"/>
        </w:rPr>
        <w:t xml:space="preserve">.......  </w:t>
      </w:r>
      <w:r>
        <w:rPr>
          <w:rFonts w:hint="eastAsia" w:ascii="宋体" w:hAnsi="宋体" w:eastAsia="宋体" w:cs="宋体"/>
          <w:sz w:val="24"/>
          <w:szCs w:val="24"/>
        </w:rPr>
        <w:t xml:space="preserve">                                                             </w:t>
      </w:r>
    </w:p>
    <w:p w14:paraId="71AB484C">
      <w:pPr>
        <w:pStyle w:val="16"/>
        <w:tabs>
          <w:tab w:val="center" w:pos="4201"/>
          <w:tab w:val="right" w:leader="dot" w:pos="9298"/>
          <w:tab w:val="clear" w:pos="1262"/>
          <w:tab w:val="clear" w:pos="1860"/>
        </w:tabs>
        <w:spacing w:line="360" w:lineRule="auto"/>
        <w:ind w:left="0" w:firstLine="0"/>
        <w:rPr>
          <w:rFonts w:hint="eastAsia" w:ascii="宋体" w:hAnsi="宋体" w:eastAsia="宋体" w:cs="宋体"/>
          <w:sz w:val="24"/>
          <w:szCs w:val="24"/>
        </w:rPr>
      </w:pPr>
      <w:r>
        <w:rPr>
          <w:rFonts w:hint="eastAsia" w:ascii="宋体" w:hAnsi="宋体" w:eastAsia="宋体" w:cs="宋体"/>
          <w:b/>
          <w:bCs/>
          <w:sz w:val="24"/>
          <w:szCs w:val="24"/>
        </w:rPr>
        <w:t xml:space="preserve">....... </w:t>
      </w:r>
      <w:r>
        <w:rPr>
          <w:rFonts w:hint="eastAsia" w:ascii="宋体" w:hAnsi="宋体" w:eastAsia="宋体" w:cs="宋体"/>
          <w:sz w:val="24"/>
          <w:szCs w:val="24"/>
        </w:rPr>
        <w:t xml:space="preserve"> 。</w:t>
      </w:r>
    </w:p>
    <w:p w14:paraId="14728B1D">
      <w:pPr>
        <w:pStyle w:val="16"/>
        <w:tabs>
          <w:tab w:val="center" w:pos="4201"/>
          <w:tab w:val="right" w:leader="dot" w:pos="9298"/>
          <w:tab w:val="clear" w:pos="1262"/>
          <w:tab w:val="clear" w:pos="1860"/>
        </w:tabs>
        <w:spacing w:line="360" w:lineRule="auto"/>
        <w:ind w:left="0" w:firstLine="0"/>
        <w:rPr>
          <w:rFonts w:hint="eastAsia" w:ascii="宋体" w:hAnsi="宋体" w:eastAsia="宋体" w:cs="宋体"/>
          <w:sz w:val="24"/>
          <w:szCs w:val="24"/>
        </w:rPr>
      </w:pPr>
      <w:r>
        <w:rPr>
          <w:rFonts w:hint="eastAsia" w:ascii="宋体" w:hAnsi="宋体" w:eastAsia="宋体" w:cs="宋体"/>
          <w:sz w:val="24"/>
          <w:szCs w:val="24"/>
        </w:rPr>
        <w:t>二、异议事项</w:t>
      </w:r>
    </w:p>
    <w:p w14:paraId="6E6EE3BB">
      <w:pPr>
        <w:pStyle w:val="16"/>
        <w:tabs>
          <w:tab w:val="center" w:pos="4201"/>
          <w:tab w:val="right" w:leader="dot" w:pos="9298"/>
          <w:tab w:val="clear" w:pos="1262"/>
          <w:tab w:val="clear" w:pos="1860"/>
        </w:tabs>
        <w:spacing w:line="360" w:lineRule="auto"/>
        <w:ind w:left="0" w:firstLine="0"/>
        <w:rPr>
          <w:rFonts w:hint="eastAsia" w:ascii="宋体" w:hAnsi="宋体" w:eastAsia="宋体" w:cs="宋体"/>
          <w:sz w:val="24"/>
          <w:szCs w:val="24"/>
        </w:rPr>
      </w:pPr>
      <w:r>
        <w:rPr>
          <w:rFonts w:hint="eastAsia" w:ascii="宋体" w:hAnsi="宋体" w:eastAsia="宋体" w:cs="宋体"/>
          <w:b/>
          <w:bCs/>
          <w:sz w:val="24"/>
          <w:szCs w:val="24"/>
        </w:rPr>
        <w:t xml:space="preserve">.......  </w:t>
      </w:r>
      <w:r>
        <w:rPr>
          <w:rFonts w:hint="eastAsia" w:ascii="宋体" w:hAnsi="宋体" w:eastAsia="宋体" w:cs="宋体"/>
          <w:sz w:val="24"/>
          <w:szCs w:val="24"/>
        </w:rPr>
        <w:t xml:space="preserve">                                                             </w:t>
      </w:r>
    </w:p>
    <w:p w14:paraId="0DA929A3">
      <w:pPr>
        <w:pStyle w:val="16"/>
        <w:tabs>
          <w:tab w:val="center" w:pos="4201"/>
          <w:tab w:val="right" w:leader="dot" w:pos="9298"/>
          <w:tab w:val="clear" w:pos="1262"/>
          <w:tab w:val="clear" w:pos="1860"/>
        </w:tabs>
        <w:spacing w:line="360" w:lineRule="auto"/>
        <w:ind w:left="0" w:firstLine="0"/>
        <w:rPr>
          <w:rFonts w:hint="eastAsia" w:ascii="宋体" w:hAnsi="宋体" w:eastAsia="宋体" w:cs="宋体"/>
          <w:sz w:val="24"/>
          <w:szCs w:val="24"/>
        </w:rPr>
      </w:pPr>
      <w:r>
        <w:rPr>
          <w:rFonts w:hint="eastAsia" w:ascii="宋体" w:hAnsi="宋体" w:eastAsia="宋体" w:cs="宋体"/>
          <w:b/>
          <w:bCs/>
          <w:sz w:val="24"/>
          <w:szCs w:val="24"/>
        </w:rPr>
        <w:t xml:space="preserve">....... </w:t>
      </w:r>
      <w:r>
        <w:rPr>
          <w:rFonts w:hint="eastAsia" w:ascii="宋体" w:hAnsi="宋体" w:eastAsia="宋体" w:cs="宋体"/>
          <w:sz w:val="24"/>
          <w:szCs w:val="24"/>
        </w:rPr>
        <w:t xml:space="preserve"> 。</w:t>
      </w:r>
    </w:p>
    <w:p w14:paraId="3D50F489">
      <w:pPr>
        <w:pStyle w:val="16"/>
        <w:tabs>
          <w:tab w:val="center" w:pos="4201"/>
          <w:tab w:val="right" w:leader="dot" w:pos="9298"/>
          <w:tab w:val="clear" w:pos="1262"/>
          <w:tab w:val="clear" w:pos="1860"/>
        </w:tabs>
        <w:spacing w:line="360" w:lineRule="auto"/>
        <w:ind w:left="0" w:firstLine="0"/>
        <w:rPr>
          <w:rFonts w:hint="eastAsia" w:ascii="宋体" w:hAnsi="宋体" w:eastAsia="宋体" w:cs="宋体"/>
          <w:sz w:val="24"/>
          <w:szCs w:val="24"/>
        </w:rPr>
      </w:pPr>
      <w:r>
        <w:rPr>
          <w:rFonts w:hint="eastAsia" w:ascii="宋体" w:hAnsi="宋体" w:eastAsia="宋体" w:cs="宋体"/>
          <w:sz w:val="24"/>
          <w:szCs w:val="24"/>
        </w:rPr>
        <w:t xml:space="preserve">三、请求及主张                                                                   </w:t>
      </w:r>
    </w:p>
    <w:p w14:paraId="261676C6">
      <w:pPr>
        <w:pStyle w:val="16"/>
        <w:tabs>
          <w:tab w:val="center" w:pos="4201"/>
          <w:tab w:val="right" w:leader="dot" w:pos="9298"/>
          <w:tab w:val="clear" w:pos="1262"/>
          <w:tab w:val="clear" w:pos="1860"/>
        </w:tabs>
        <w:spacing w:line="360" w:lineRule="auto"/>
        <w:ind w:left="0" w:firstLine="0"/>
        <w:rPr>
          <w:rFonts w:hint="eastAsia" w:ascii="宋体" w:hAnsi="宋体" w:eastAsia="宋体" w:cs="宋体"/>
          <w:sz w:val="24"/>
          <w:szCs w:val="24"/>
        </w:rPr>
      </w:pPr>
      <w:r>
        <w:rPr>
          <w:rFonts w:hint="eastAsia" w:ascii="宋体" w:hAnsi="宋体" w:eastAsia="宋体" w:cs="宋体"/>
          <w:b/>
          <w:bCs/>
          <w:sz w:val="24"/>
          <w:szCs w:val="24"/>
        </w:rPr>
        <w:t xml:space="preserve">.......  </w:t>
      </w:r>
      <w:r>
        <w:rPr>
          <w:rFonts w:hint="eastAsia" w:ascii="宋体" w:hAnsi="宋体" w:eastAsia="宋体" w:cs="宋体"/>
          <w:sz w:val="24"/>
          <w:szCs w:val="24"/>
        </w:rPr>
        <w:t xml:space="preserve">                                                             </w:t>
      </w:r>
    </w:p>
    <w:p w14:paraId="3BE67F9D">
      <w:pPr>
        <w:pStyle w:val="16"/>
        <w:tabs>
          <w:tab w:val="center" w:pos="4201"/>
          <w:tab w:val="right" w:leader="dot" w:pos="9298"/>
          <w:tab w:val="clear" w:pos="1262"/>
          <w:tab w:val="clear" w:pos="1860"/>
        </w:tabs>
        <w:spacing w:line="360" w:lineRule="auto"/>
        <w:ind w:left="0" w:firstLine="0"/>
        <w:rPr>
          <w:rFonts w:hint="eastAsia" w:ascii="宋体" w:hAnsi="宋体" w:eastAsia="宋体" w:cs="宋体"/>
          <w:sz w:val="24"/>
          <w:szCs w:val="24"/>
        </w:rPr>
      </w:pPr>
      <w:r>
        <w:rPr>
          <w:rFonts w:hint="eastAsia" w:ascii="宋体" w:hAnsi="宋体" w:eastAsia="宋体" w:cs="宋体"/>
          <w:b/>
          <w:bCs/>
          <w:sz w:val="24"/>
          <w:szCs w:val="24"/>
        </w:rPr>
        <w:t xml:space="preserve">....... </w:t>
      </w:r>
      <w:r>
        <w:rPr>
          <w:rFonts w:hint="eastAsia" w:ascii="宋体" w:hAnsi="宋体" w:eastAsia="宋体" w:cs="宋体"/>
          <w:sz w:val="24"/>
          <w:szCs w:val="24"/>
        </w:rPr>
        <w:t xml:space="preserve"> 。</w:t>
      </w:r>
    </w:p>
    <w:p w14:paraId="400A584E">
      <w:pPr>
        <w:pStyle w:val="16"/>
        <w:tabs>
          <w:tab w:val="center" w:pos="4201"/>
          <w:tab w:val="right" w:leader="dot" w:pos="9298"/>
          <w:tab w:val="clear" w:pos="1262"/>
          <w:tab w:val="clear" w:pos="1860"/>
        </w:tabs>
        <w:spacing w:line="360" w:lineRule="auto"/>
        <w:ind w:left="0" w:firstLine="0"/>
        <w:rPr>
          <w:rFonts w:hint="eastAsia" w:ascii="宋体" w:hAnsi="宋体" w:eastAsia="宋体" w:cs="宋体"/>
          <w:sz w:val="24"/>
          <w:szCs w:val="24"/>
        </w:rPr>
      </w:pPr>
      <w:r>
        <w:rPr>
          <w:rFonts w:hint="eastAsia" w:ascii="宋体" w:hAnsi="宋体" w:eastAsia="宋体" w:cs="宋体"/>
          <w:sz w:val="24"/>
          <w:szCs w:val="24"/>
        </w:rPr>
        <w:t xml:space="preserve">四、法律依据、线索及相关材料                                      </w:t>
      </w:r>
    </w:p>
    <w:p w14:paraId="4718B4E0">
      <w:pPr>
        <w:pStyle w:val="16"/>
        <w:tabs>
          <w:tab w:val="center" w:pos="4201"/>
          <w:tab w:val="right" w:leader="dot" w:pos="9298"/>
          <w:tab w:val="clear" w:pos="1262"/>
          <w:tab w:val="clear" w:pos="1860"/>
        </w:tabs>
        <w:spacing w:line="360" w:lineRule="auto"/>
        <w:ind w:left="0" w:firstLine="0"/>
        <w:rPr>
          <w:rFonts w:hint="eastAsia" w:ascii="宋体" w:hAnsi="宋体" w:eastAsia="宋体" w:cs="宋体"/>
          <w:sz w:val="24"/>
          <w:szCs w:val="24"/>
        </w:rPr>
      </w:pPr>
      <w:r>
        <w:rPr>
          <w:rFonts w:hint="eastAsia" w:ascii="宋体" w:hAnsi="宋体" w:eastAsia="宋体" w:cs="宋体"/>
          <w:b/>
          <w:bCs/>
          <w:sz w:val="24"/>
          <w:szCs w:val="24"/>
        </w:rPr>
        <w:t xml:space="preserve">.......  </w:t>
      </w:r>
      <w:r>
        <w:rPr>
          <w:rFonts w:hint="eastAsia" w:ascii="宋体" w:hAnsi="宋体" w:eastAsia="宋体" w:cs="宋体"/>
          <w:sz w:val="24"/>
          <w:szCs w:val="24"/>
        </w:rPr>
        <w:t xml:space="preserve">                                                             </w:t>
      </w:r>
    </w:p>
    <w:p w14:paraId="787EABAB">
      <w:pPr>
        <w:pStyle w:val="16"/>
        <w:tabs>
          <w:tab w:val="center" w:pos="4201"/>
          <w:tab w:val="right" w:leader="dot" w:pos="9298"/>
          <w:tab w:val="clear" w:pos="1262"/>
          <w:tab w:val="clear" w:pos="1860"/>
        </w:tabs>
        <w:spacing w:line="360" w:lineRule="auto"/>
        <w:ind w:left="0" w:firstLine="0"/>
        <w:rPr>
          <w:rFonts w:hint="eastAsia" w:ascii="宋体" w:hAnsi="宋体" w:eastAsia="宋体" w:cs="宋体"/>
          <w:sz w:val="24"/>
          <w:szCs w:val="24"/>
        </w:rPr>
      </w:pPr>
      <w:r>
        <w:rPr>
          <w:rFonts w:hint="eastAsia" w:ascii="宋体" w:hAnsi="宋体" w:eastAsia="宋体" w:cs="宋体"/>
          <w:b/>
          <w:bCs/>
          <w:sz w:val="24"/>
          <w:szCs w:val="24"/>
        </w:rPr>
        <w:t xml:space="preserve">....... </w:t>
      </w:r>
      <w:r>
        <w:rPr>
          <w:rFonts w:hint="eastAsia" w:ascii="宋体" w:hAnsi="宋体" w:eastAsia="宋体" w:cs="宋体"/>
          <w:sz w:val="24"/>
          <w:szCs w:val="24"/>
        </w:rPr>
        <w:t xml:space="preserve"> 。</w:t>
      </w:r>
    </w:p>
    <w:p w14:paraId="3ECC0E86">
      <w:pPr>
        <w:pStyle w:val="16"/>
        <w:tabs>
          <w:tab w:val="center" w:pos="4201"/>
          <w:tab w:val="right" w:leader="dot" w:pos="9298"/>
          <w:tab w:val="clear" w:pos="1262"/>
          <w:tab w:val="clear" w:pos="1860"/>
        </w:tabs>
        <w:spacing w:line="360" w:lineRule="auto"/>
        <w:ind w:left="0" w:firstLine="0"/>
        <w:rPr>
          <w:rFonts w:hint="eastAsia" w:ascii="宋体" w:hAnsi="宋体" w:eastAsia="宋体" w:cs="宋体"/>
          <w:sz w:val="24"/>
          <w:szCs w:val="24"/>
        </w:rPr>
      </w:pPr>
      <w:r>
        <w:rPr>
          <w:rFonts w:hint="eastAsia" w:ascii="宋体" w:hAnsi="宋体" w:eastAsia="宋体" w:cs="宋体"/>
          <w:sz w:val="24"/>
          <w:szCs w:val="24"/>
        </w:rPr>
        <w:t xml:space="preserve">五、真实性承诺                                                          </w:t>
      </w:r>
    </w:p>
    <w:p w14:paraId="1698441E">
      <w:pPr>
        <w:pStyle w:val="16"/>
        <w:tabs>
          <w:tab w:val="center" w:pos="4201"/>
          <w:tab w:val="right" w:leader="dot" w:pos="9298"/>
          <w:tab w:val="clear" w:pos="1262"/>
          <w:tab w:val="clear" w:pos="1860"/>
        </w:tabs>
        <w:spacing w:line="360" w:lineRule="auto"/>
        <w:ind w:left="0" w:firstLine="0"/>
        <w:rPr>
          <w:rFonts w:hint="eastAsia" w:ascii="宋体" w:hAnsi="宋体" w:eastAsia="宋体" w:cs="宋体"/>
          <w:sz w:val="24"/>
          <w:szCs w:val="24"/>
        </w:rPr>
      </w:pPr>
      <w:r>
        <w:rPr>
          <w:rFonts w:hint="eastAsia" w:ascii="宋体" w:hAnsi="宋体" w:eastAsia="宋体" w:cs="宋体"/>
          <w:b/>
          <w:bCs/>
          <w:sz w:val="24"/>
          <w:szCs w:val="24"/>
        </w:rPr>
        <w:t xml:space="preserve">....... </w:t>
      </w:r>
      <w:r>
        <w:rPr>
          <w:rFonts w:hint="eastAsia" w:ascii="宋体" w:hAnsi="宋体" w:eastAsia="宋体" w:cs="宋体"/>
          <w:sz w:val="24"/>
          <w:szCs w:val="24"/>
        </w:rPr>
        <w:t xml:space="preserve"> 。                                                               </w:t>
      </w:r>
    </w:p>
    <w:p w14:paraId="427F644B">
      <w:pPr>
        <w:pStyle w:val="16"/>
        <w:tabs>
          <w:tab w:val="center" w:pos="4201"/>
          <w:tab w:val="right" w:leader="dot" w:pos="9298"/>
          <w:tab w:val="clear" w:pos="1262"/>
          <w:tab w:val="clear" w:pos="1860"/>
        </w:tabs>
        <w:spacing w:line="360" w:lineRule="auto"/>
        <w:ind w:left="1920" w:leftChars="800" w:firstLine="3660" w:firstLineChars="1525"/>
        <w:rPr>
          <w:rFonts w:hint="eastAsia" w:ascii="宋体" w:hAnsi="宋体" w:eastAsia="宋体" w:cs="宋体"/>
          <w:sz w:val="24"/>
          <w:szCs w:val="24"/>
        </w:rPr>
      </w:pPr>
      <w:r>
        <w:rPr>
          <w:rFonts w:hint="eastAsia" w:ascii="宋体" w:hAnsi="宋体" w:eastAsia="宋体" w:cs="宋体"/>
          <w:sz w:val="24"/>
          <w:szCs w:val="24"/>
        </w:rPr>
        <w:t>异议人：</w:t>
      </w:r>
      <w:r>
        <w:rPr>
          <w:rFonts w:hint="eastAsia" w:ascii="宋体" w:hAnsi="宋体" w:eastAsia="宋体" w:cs="宋体"/>
          <w:sz w:val="24"/>
          <w:szCs w:val="24"/>
          <w:u w:val="single"/>
        </w:rPr>
        <w:t xml:space="preserve">               </w:t>
      </w:r>
    </w:p>
    <w:p w14:paraId="6305C95A">
      <w:pPr>
        <w:pStyle w:val="16"/>
        <w:tabs>
          <w:tab w:val="center" w:pos="4201"/>
          <w:tab w:val="right" w:leader="dot" w:pos="9298"/>
          <w:tab w:val="clear" w:pos="1262"/>
          <w:tab w:val="clear" w:pos="1860"/>
        </w:tabs>
        <w:spacing w:line="360" w:lineRule="auto"/>
        <w:ind w:firstLine="3720" w:firstLineChars="1550"/>
        <w:rPr>
          <w:rFonts w:hint="eastAsia" w:ascii="宋体" w:hAnsi="宋体" w:eastAsia="宋体" w:cs="宋体"/>
          <w:sz w:val="24"/>
          <w:szCs w:val="24"/>
        </w:rPr>
      </w:pPr>
      <w:r>
        <w:rPr>
          <w:rFonts w:hint="eastAsia" w:ascii="宋体" w:hAnsi="宋体" w:eastAsia="宋体" w:cs="宋体"/>
          <w:sz w:val="24"/>
          <w:szCs w:val="24"/>
        </w:rPr>
        <w:t>联系电话：</w:t>
      </w:r>
      <w:r>
        <w:rPr>
          <w:rFonts w:hint="eastAsia" w:ascii="宋体" w:hAnsi="宋体" w:eastAsia="宋体" w:cs="宋体"/>
          <w:sz w:val="24"/>
          <w:szCs w:val="24"/>
          <w:u w:val="single"/>
        </w:rPr>
        <w:t xml:space="preserve">             </w:t>
      </w:r>
    </w:p>
    <w:p w14:paraId="5766542D">
      <w:pPr>
        <w:spacing w:after="326" w:afterLines="100" w:line="360" w:lineRule="auto"/>
        <w:ind w:firstLine="5520" w:firstLineChars="2300"/>
        <w:jc w:val="left"/>
        <w:rPr>
          <w:rFonts w:hint="eastAsia" w:ascii="宋体" w:hAnsi="宋体" w:eastAsia="宋体" w:cs="宋体"/>
        </w:rPr>
      </w:pPr>
      <w:r>
        <w:rPr>
          <w:rFonts w:hint="eastAsia" w:ascii="宋体" w:hAnsi="宋体" w:eastAsia="宋体" w:cs="宋体"/>
          <w:kern w:val="0"/>
        </w:rPr>
        <w:t>联系地址：</w:t>
      </w:r>
      <w:r>
        <w:rPr>
          <w:rFonts w:hint="eastAsia" w:ascii="宋体" w:hAnsi="宋体" w:eastAsia="宋体" w:cs="宋体"/>
          <w:u w:val="single"/>
        </w:rPr>
        <w:t xml:space="preserve">             </w:t>
      </w:r>
    </w:p>
    <w:p w14:paraId="2CAF29AF">
      <w:pPr>
        <w:pStyle w:val="16"/>
        <w:tabs>
          <w:tab w:val="center" w:pos="4201"/>
          <w:tab w:val="right" w:leader="dot" w:pos="9298"/>
          <w:tab w:val="clear" w:pos="1262"/>
          <w:tab w:val="clear" w:pos="1860"/>
        </w:tabs>
        <w:spacing w:line="360" w:lineRule="auto"/>
        <w:ind w:left="0" w:firstLine="0"/>
        <w:rPr>
          <w:rFonts w:hint="eastAsia" w:ascii="宋体" w:hAnsi="宋体" w:eastAsia="宋体" w:cs="宋体"/>
          <w:sz w:val="24"/>
          <w:szCs w:val="24"/>
        </w:rPr>
      </w:pPr>
      <w:r>
        <w:rPr>
          <w:rFonts w:hint="eastAsia" w:ascii="宋体" w:hAnsi="宋体" w:eastAsia="宋体" w:cs="宋体"/>
          <w:sz w:val="24"/>
          <w:szCs w:val="24"/>
        </w:rPr>
        <w:t>附件：1、异议授权书</w:t>
      </w:r>
    </w:p>
    <w:p w14:paraId="496F02D1">
      <w:pPr>
        <w:pStyle w:val="8"/>
        <w:ind w:left="0" w:leftChars="0" w:firstLine="720" w:firstLineChars="300"/>
        <w:rPr>
          <w:rFonts w:hint="eastAsia" w:ascii="宋体" w:hAnsi="宋体" w:eastAsia="宋体" w:cs="宋体"/>
        </w:rPr>
      </w:pPr>
      <w:r>
        <w:rPr>
          <w:rFonts w:hint="eastAsia" w:ascii="宋体" w:hAnsi="宋体" w:eastAsia="宋体" w:cs="宋体"/>
          <w:sz w:val="24"/>
        </w:rPr>
        <w:t>2、营业执照复印件（加盖公章）</w:t>
      </w:r>
    </w:p>
    <w:p w14:paraId="3336D658">
      <w:bookmarkStart w:id="6" w:name="_GoBack"/>
      <w:bookmarkEnd w:id="6"/>
    </w:p>
    <w:sectPr>
      <w:headerReference r:id="rId9" w:type="default"/>
      <w:footerReference r:id="rId10"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73FF38">
    <w:pPr>
      <w:pStyle w:val="6"/>
      <w:jc w:val="cente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70408B5D">
                          <w:pPr>
                            <w:pStyle w:val="6"/>
                          </w:pPr>
                          <w:r>
                            <w:fldChar w:fldCharType="begin"/>
                          </w:r>
                          <w:r>
                            <w:instrText xml:space="preserve"> PAGE  \* MERGEFORMAT </w:instrText>
                          </w:r>
                          <w:r>
                            <w:fldChar w:fldCharType="separate"/>
                          </w:r>
                          <w:r>
                            <w:t>12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zSVju0AAAAAUBAAAPAAAAAAAAAAEAIAAAACIAAABkcnMvZG93bnJldi54bWxQ&#10;SwECFAAUAAAACACHTuJAOeIrFDgCAABvBAAADgAAAAAAAAABACAAAAAfAQAAZHJzL2Uyb0RvYy54&#10;bWxQSwUGAAAAAAYABgBZAQAAyQUAAAAA&#10;">
              <v:path/>
              <v:fill on="f" focussize="0,0"/>
              <v:stroke on="f" weight="0.5pt"/>
              <v:imagedata o:title=""/>
              <o:lock v:ext="edit" aspectratio="f"/>
              <v:textbox inset="0mm,0mm,0mm,0mm" style="mso-fit-shape-to-text:t;">
                <w:txbxContent>
                  <w:p w14:paraId="70408B5D">
                    <w:pPr>
                      <w:pStyle w:val="6"/>
                    </w:pPr>
                    <w:r>
                      <w:fldChar w:fldCharType="begin"/>
                    </w:r>
                    <w:r>
                      <w:instrText xml:space="preserve"> PAGE  \* MERGEFORMAT </w:instrText>
                    </w:r>
                    <w:r>
                      <w:fldChar w:fldCharType="separate"/>
                    </w:r>
                    <w:r>
                      <w:t>12</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D6AD507">
    <w:pPr>
      <w:pStyle w:val="6"/>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49CF6CB9">
                          <w:pPr>
                            <w:pStyle w:val="6"/>
                          </w:pPr>
                          <w:r>
                            <w:fldChar w:fldCharType="begin"/>
                          </w:r>
                          <w:r>
                            <w:instrText xml:space="preserve"> PAGE  \* MERGEFORMAT </w:instrText>
                          </w:r>
                          <w:r>
                            <w:fldChar w:fldCharType="separate"/>
                          </w:r>
                          <w:r>
                            <w:t>11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LNJWO7QAAAABQEAAA8AAAAAAAAAAQAgAAAAIgAAAGRycy9kb3ducmV2LnhtbFBL&#10;AQIUABQAAAAIAIdO4kB7c0M1NwIAAHEEAAAOAAAAAAAAAAEAIAAAAB8BAABkcnMvZTJvRG9jLnht&#10;bFBLBQYAAAAABgAGAFkBAADIBQAAAAA=&#10;">
              <v:path/>
              <v:fill on="f" focussize="0,0"/>
              <v:stroke on="f" weight="0.5pt"/>
              <v:imagedata o:title=""/>
              <o:lock v:ext="edit" aspectratio="f"/>
              <v:textbox inset="0mm,0mm,0mm,0mm" style="mso-fit-shape-to-text:t;">
                <w:txbxContent>
                  <w:p w14:paraId="49CF6CB9">
                    <w:pPr>
                      <w:pStyle w:val="6"/>
                    </w:pPr>
                    <w:r>
                      <w:fldChar w:fldCharType="begin"/>
                    </w:r>
                    <w:r>
                      <w:instrText xml:space="preserve"> PAGE  \* MERGEFORMAT </w:instrText>
                    </w:r>
                    <w:r>
                      <w:fldChar w:fldCharType="separate"/>
                    </w:r>
                    <w:r>
                      <w:t>11</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9E6295">
    <w:pPr>
      <w:pStyle w:val="6"/>
      <w:jc w:val="center"/>
    </w:pPr>
    <w: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4097" name="矩形 4097"/>
              <wp:cNvGraphicFramePr/>
              <a:graphic xmlns:a="http://schemas.openxmlformats.org/drawingml/2006/main">
                <a:graphicData uri="http://schemas.microsoft.com/office/word/2010/wordprocessingShape">
                  <wps:wsp>
                    <wps:cNvSpPr/>
                    <wps:spPr>
                      <a:xfrm>
                        <a:off x="0" y="0"/>
                        <a:ext cx="1828800" cy="1828800"/>
                      </a:xfrm>
                      <a:prstGeom prst="rect">
                        <a:avLst/>
                      </a:prstGeom>
                      <a:noFill/>
                      <a:ln>
                        <a:noFill/>
                      </a:ln>
                      <a:effectLst/>
                    </wps:spPr>
                    <wps:txbx>
                      <w:txbxContent>
                        <w:p w14:paraId="3B81276D">
                          <w:pPr>
                            <w:pStyle w:val="6"/>
                          </w:pPr>
                          <w:r>
                            <w:fldChar w:fldCharType="begin"/>
                          </w:r>
                          <w:r>
                            <w:instrText xml:space="preserve"> PAGE  \* MERGEFORMAT </w:instrText>
                          </w:r>
                          <w:r>
                            <w:fldChar w:fldCharType="separate"/>
                          </w:r>
                          <w:r>
                            <w:t>15</w:t>
                          </w:r>
                          <w:r>
                            <w:fldChar w:fldCharType="end"/>
                          </w:r>
                        </w:p>
                      </w:txbxContent>
                    </wps:txbx>
                    <wps:bodyPr vert="horz" wrap="none" lIns="0" tIns="0" rIns="0" bIns="0" anchor="t" upright="0">
                      <a:spAutoFit/>
                    </wps:bodyPr>
                  </wps:wsp>
                </a:graphicData>
              </a:graphic>
            </wp:anchor>
          </w:drawing>
        </mc:Choice>
        <mc:Fallback>
          <w:pict>
            <v:rect id="_x0000_s1026" o:spid="_x0000_s1026" o:spt="1"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C5dblS0AAAAAUBAAAPAAAAAAAAAAEAIAAAACIA&#10;AABkcnMvZG93bnJldi54bWxQSwECFAAUAAAACACHTuJA624ZmdgBAAC3AwAADgAAAAAAAAABACAA&#10;AAAfAQAAZHJzL2Uyb0RvYy54bWxQSwUGAAAAAAYABgBZAQAAaQUAAAAA&#10;">
              <v:path/>
              <v:fill on="f" focussize="0,0"/>
              <v:stroke on="f"/>
              <v:imagedata o:title=""/>
              <o:lock v:ext="edit" aspectratio="f"/>
              <v:textbox inset="0mm,0mm,0mm,0mm" style="mso-fit-shape-to-text:t;">
                <w:txbxContent>
                  <w:p w14:paraId="3B81276D">
                    <w:pPr>
                      <w:pStyle w:val="6"/>
                    </w:pPr>
                    <w:r>
                      <w:fldChar w:fldCharType="begin"/>
                    </w:r>
                    <w:r>
                      <w:instrText xml:space="preserve"> PAGE  \* MERGEFORMAT </w:instrText>
                    </w:r>
                    <w:r>
                      <w:fldChar w:fldCharType="separate"/>
                    </w:r>
                    <w:r>
                      <w:t>15</w:t>
                    </w:r>
                    <w:r>
                      <w:fldChar w:fldCharType="end"/>
                    </w:r>
                  </w:p>
                </w:txbxContent>
              </v:textbox>
            </v:rect>
          </w:pict>
        </mc:Fallback>
      </mc:AlternateContent>
    </w:r>
    <w:r>
      <w:rPr>
        <w:rFonts w:hint="eastAsia"/>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EFCE02">
    <w:pPr>
      <w:pStyle w:val="6"/>
    </w:pPr>
    <w: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4098" name="矩形 4098"/>
              <wp:cNvGraphicFramePr/>
              <a:graphic xmlns:a="http://schemas.openxmlformats.org/drawingml/2006/main">
                <a:graphicData uri="http://schemas.microsoft.com/office/word/2010/wordprocessingShape">
                  <wps:wsp>
                    <wps:cNvSpPr/>
                    <wps:spPr>
                      <a:xfrm>
                        <a:off x="0" y="0"/>
                        <a:ext cx="1828800" cy="1828800"/>
                      </a:xfrm>
                      <a:prstGeom prst="rect">
                        <a:avLst/>
                      </a:prstGeom>
                      <a:noFill/>
                      <a:ln>
                        <a:noFill/>
                      </a:ln>
                      <a:effectLst/>
                    </wps:spPr>
                    <wps:txbx>
                      <w:txbxContent>
                        <w:p w14:paraId="49BF0861">
                          <w:pPr>
                            <w:pStyle w:val="6"/>
                          </w:pPr>
                          <w:r>
                            <w:fldChar w:fldCharType="begin"/>
                          </w:r>
                          <w:r>
                            <w:instrText xml:space="preserve"> PAGE  \* MERGEFORMAT </w:instrText>
                          </w:r>
                          <w:r>
                            <w:fldChar w:fldCharType="separate"/>
                          </w:r>
                          <w:r>
                            <w:t>13</w:t>
                          </w:r>
                          <w:r>
                            <w:fldChar w:fldCharType="end"/>
                          </w:r>
                        </w:p>
                      </w:txbxContent>
                    </wps:txbx>
                    <wps:bodyPr vert="horz" wrap="none" lIns="0" tIns="0" rIns="0" bIns="0" anchor="t" upright="0">
                      <a:spAutoFit/>
                    </wps:bodyPr>
                  </wps:wsp>
                </a:graphicData>
              </a:graphic>
            </wp:anchor>
          </w:drawing>
        </mc:Choice>
        <mc:Fallback>
          <w:pict>
            <v:rect id="_x0000_s1026" o:spid="_x0000_s1026" o:spt="1"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Ll1uVLQAAAABQEAAA8AAAAAAAAAAQAgAAAAIgAA&#10;AGRycy9kb3ducmV2LnhtbFBLAQIUABQAAAAIAIdO4kCW3JiK1wEAALcDAAAOAAAAAAAAAAEAIAAA&#10;AB8BAABkcnMvZTJvRG9jLnhtbFBLBQYAAAAABgAGAFkBAABoBQAAAAA=&#10;">
              <v:path/>
              <v:fill on="f" focussize="0,0"/>
              <v:stroke on="f"/>
              <v:imagedata o:title=""/>
              <o:lock v:ext="edit" aspectratio="f"/>
              <v:textbox inset="0mm,0mm,0mm,0mm" style="mso-fit-shape-to-text:t;">
                <w:txbxContent>
                  <w:p w14:paraId="49BF0861">
                    <w:pPr>
                      <w:pStyle w:val="6"/>
                    </w:pPr>
                    <w:r>
                      <w:fldChar w:fldCharType="begin"/>
                    </w:r>
                    <w:r>
                      <w:instrText xml:space="preserve"> PAGE  \* MERGEFORMAT </w:instrText>
                    </w:r>
                    <w:r>
                      <w:fldChar w:fldCharType="separate"/>
                    </w:r>
                    <w:r>
                      <w:t>13</w:t>
                    </w:r>
                    <w:r>
                      <w:fldChar w:fldCharType="end"/>
                    </w:r>
                  </w:p>
                </w:txbxContent>
              </v:textbox>
            </v:rect>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CEE37B">
    <w:pPr>
      <w:pStyle w:val="6"/>
      <w:jc w:val="center"/>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25" name="文本框 2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6F791C37">
                          <w:pPr>
                            <w:pStyle w:val="6"/>
                          </w:pPr>
                          <w:r>
                            <w:fldChar w:fldCharType="begin"/>
                          </w:r>
                          <w:r>
                            <w:instrText xml:space="preserve"> PAGE  \* MERGEFORMAT </w:instrText>
                          </w:r>
                          <w:r>
                            <w:fldChar w:fldCharType="separate"/>
                          </w:r>
                          <w:r>
                            <w:t>18</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LNJWO7QAAAABQEAAA8AAAAAAAAAAQAgAAAAIgAAAGRycy9kb3ducmV2Lnht&#10;bFBLAQIUABQAAAAIAIdO4kCKUmwvOgIAAHEEAAAOAAAAAAAAAAEAIAAAAB8BAABkcnMvZTJvRG9j&#10;LnhtbFBLBQYAAAAABgAGAFkBAADLBQAAAAA=&#10;">
              <v:path/>
              <v:fill on="f" focussize="0,0"/>
              <v:stroke on="f" weight="0.5pt"/>
              <v:imagedata o:title=""/>
              <o:lock v:ext="edit" aspectratio="f"/>
              <v:textbox inset="0mm,0mm,0mm,0mm" style="mso-fit-shape-to-text:t;">
                <w:txbxContent>
                  <w:p w14:paraId="6F791C37">
                    <w:pPr>
                      <w:pStyle w:val="6"/>
                    </w:pPr>
                    <w:r>
                      <w:fldChar w:fldCharType="begin"/>
                    </w:r>
                    <w:r>
                      <w:instrText xml:space="preserve"> PAGE  \* MERGEFORMAT </w:instrText>
                    </w:r>
                    <w:r>
                      <w:fldChar w:fldCharType="separate"/>
                    </w:r>
                    <w:r>
                      <w:t>18</w:t>
                    </w:r>
                    <w:r>
                      <w:fldChar w:fldCharType="end"/>
                    </w:r>
                  </w:p>
                </w:txbxContent>
              </v:textbox>
            </v:shape>
          </w:pict>
        </mc:Fallback>
      </mc:AlternateContent>
    </w:r>
    <w:r>
      <w:rPr>
        <w:rFonts w:hint="eastAsia"/>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F315D2">
    <w:pPr>
      <w:pStyle w:val="6"/>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5D2157EA">
                          <w:pPr>
                            <w:pStyle w:val="6"/>
                          </w:pPr>
                          <w:r>
                            <w:fldChar w:fldCharType="begin"/>
                          </w:r>
                          <w:r>
                            <w:instrText xml:space="preserve"> PAGE  \* MERGEFORMAT </w:instrText>
                          </w:r>
                          <w:r>
                            <w:fldChar w:fldCharType="separate"/>
                          </w:r>
                          <w:r>
                            <w:t>17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LNJWO7QAAAABQEAAA8AAAAAAAAAAQAgAAAAIgAAAGRycy9kb3ducmV2Lnht&#10;bFBLAQIUABQAAAAIAIdO4kAN+KJrOgIAAHEEAAAOAAAAAAAAAAEAIAAAAB8BAABkcnMvZTJvRG9j&#10;LnhtbFBLBQYAAAAABgAGAFkBAADLBQAAAAA=&#10;">
              <v:path/>
              <v:fill on="f" focussize="0,0"/>
              <v:stroke on="f" weight="0.5pt"/>
              <v:imagedata o:title=""/>
              <o:lock v:ext="edit" aspectratio="f"/>
              <v:textbox inset="0mm,0mm,0mm,0mm" style="mso-fit-shape-to-text:t;">
                <w:txbxContent>
                  <w:p w14:paraId="5D2157EA">
                    <w:pPr>
                      <w:pStyle w:val="6"/>
                    </w:pPr>
                    <w:r>
                      <w:fldChar w:fldCharType="begin"/>
                    </w:r>
                    <w:r>
                      <w:instrText xml:space="preserve"> PAGE  \* MERGEFORMAT </w:instrText>
                    </w:r>
                    <w:r>
                      <w:fldChar w:fldCharType="separate"/>
                    </w:r>
                    <w:r>
                      <w:t>17</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11C9B8">
    <w:pPr>
      <w:pStyle w:val="6"/>
      <w:ind w:right="360"/>
      <w:jc w:val="cente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57B2D923">
                          <w:pPr>
                            <w:pStyle w:val="6"/>
                          </w:pPr>
                          <w:r>
                            <w:fldChar w:fldCharType="begin"/>
                          </w:r>
                          <w:r>
                            <w:instrText xml:space="preserve"> PAGE  \* MERGEFORMAT </w:instrText>
                          </w:r>
                          <w:r>
                            <w:fldChar w:fldCharType="separate"/>
                          </w:r>
                          <w:r>
                            <w:t>23</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LNJWO7QAAAABQEAAA8AAAAAAAAAAQAgAAAAIgAAAGRycy9k&#10;b3ducmV2LnhtbFBLAQIUABQAAAAIAIdO4kCZFACV0QEAAKQDAAAOAAAAAAAAAAEAIAAAAB8BAABk&#10;cnMvZTJvRG9jLnhtbFBLBQYAAAAABgAGAFkBAABiBQAAAAA=&#10;">
              <v:path/>
              <v:fill on="f" focussize="0,0"/>
              <v:stroke on="f" weight="0.5pt"/>
              <v:imagedata o:title=""/>
              <o:lock v:ext="edit" aspectratio="f"/>
              <v:textbox inset="0mm,0mm,0mm,0mm" style="mso-fit-shape-to-text:t;">
                <w:txbxContent>
                  <w:p w14:paraId="57B2D923">
                    <w:pPr>
                      <w:pStyle w:val="6"/>
                    </w:pPr>
                    <w:r>
                      <w:fldChar w:fldCharType="begin"/>
                    </w:r>
                    <w:r>
                      <w:instrText xml:space="preserve"> PAGE  \* MERGEFORMAT </w:instrText>
                    </w:r>
                    <w:r>
                      <w:fldChar w:fldCharType="separate"/>
                    </w:r>
                    <w:r>
                      <w:t>23</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73AAA4">
    <w:pPr>
      <w:pStyle w:val="7"/>
      <w:pBdr>
        <w:bottom w:val="none" w:color="auto" w:sz="0" w:space="1"/>
      </w:pBdr>
      <w:jc w:val="both"/>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B9737D1"/>
    <w:rsid w:val="6B9737D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qFormat="1"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4"/>
      <w:szCs w:val="24"/>
      <w:lang w:val="en-US" w:eastAsia="zh-CN" w:bidi="ar-SA"/>
    </w:rPr>
  </w:style>
  <w:style w:type="character" w:default="1" w:styleId="10">
    <w:name w:val="Default Paragraph Font"/>
    <w:semiHidden/>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2">
    <w:name w:val="Normal Indent"/>
    <w:basedOn w:val="1"/>
    <w:qFormat/>
    <w:uiPriority w:val="0"/>
    <w:pPr>
      <w:ind w:firstLine="420" w:firstLineChars="200"/>
    </w:pPr>
  </w:style>
  <w:style w:type="paragraph" w:styleId="3">
    <w:name w:val="Body Text"/>
    <w:basedOn w:val="1"/>
    <w:next w:val="1"/>
    <w:qFormat/>
    <w:uiPriority w:val="0"/>
    <w:pPr>
      <w:spacing w:after="120" w:afterLines="0"/>
    </w:pPr>
  </w:style>
  <w:style w:type="paragraph" w:styleId="4">
    <w:name w:val="Body Text Indent"/>
    <w:basedOn w:val="1"/>
    <w:next w:val="5"/>
    <w:qFormat/>
    <w:uiPriority w:val="0"/>
    <w:pPr>
      <w:spacing w:after="120" w:afterLines="0"/>
      <w:ind w:left="420" w:leftChars="200"/>
    </w:pPr>
  </w:style>
  <w:style w:type="paragraph" w:styleId="5">
    <w:name w:val="footnote text"/>
    <w:basedOn w:val="1"/>
    <w:qFormat/>
    <w:uiPriority w:val="0"/>
    <w:rPr>
      <w:sz w:val="20"/>
      <w:szCs w:val="20"/>
    </w:rPr>
  </w:style>
  <w:style w:type="paragraph" w:styleId="6">
    <w:name w:val="footer"/>
    <w:basedOn w:val="1"/>
    <w:qFormat/>
    <w:uiPriority w:val="0"/>
    <w:pPr>
      <w:tabs>
        <w:tab w:val="center" w:pos="4153"/>
        <w:tab w:val="right" w:pos="8306"/>
      </w:tabs>
      <w:snapToGrid w:val="0"/>
      <w:jc w:val="left"/>
    </w:pPr>
    <w:rPr>
      <w:sz w:val="18"/>
      <w:szCs w:val="18"/>
    </w:rPr>
  </w:style>
  <w:style w:type="paragraph" w:styleId="7">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8">
    <w:name w:val="Body Text First Indent 2"/>
    <w:basedOn w:val="4"/>
    <w:unhideWhenUsed/>
    <w:qFormat/>
    <w:uiPriority w:val="99"/>
    <w:pPr>
      <w:keepNext w:val="0"/>
      <w:keepLines w:val="0"/>
      <w:widowControl w:val="0"/>
      <w:suppressLineNumbers w:val="0"/>
      <w:spacing w:before="0" w:beforeAutospacing="0" w:after="120" w:afterAutospacing="0"/>
      <w:ind w:left="420" w:leftChars="200" w:right="0" w:firstLine="420" w:firstLineChars="200"/>
      <w:jc w:val="both"/>
    </w:pPr>
    <w:rPr>
      <w:rFonts w:hint="default" w:ascii="Calibri" w:hAnsi="Calibri" w:eastAsia="宋体" w:cs="Times New Roman"/>
      <w:kern w:val="2"/>
      <w:sz w:val="21"/>
      <w:szCs w:val="24"/>
      <w:lang w:val="en-US" w:eastAsia="zh-CN" w:bidi="ar"/>
    </w:rPr>
  </w:style>
  <w:style w:type="character" w:styleId="11">
    <w:name w:val="Hyperlink"/>
    <w:qFormat/>
    <w:uiPriority w:val="0"/>
    <w:rPr>
      <w:color w:val="0000FF"/>
      <w:u w:val="single"/>
    </w:rPr>
  </w:style>
  <w:style w:type="paragraph" w:customStyle="1" w:styleId="12">
    <w:name w:val="_Style 6"/>
    <w:basedOn w:val="1"/>
    <w:next w:val="13"/>
    <w:qFormat/>
    <w:uiPriority w:val="34"/>
    <w:pPr>
      <w:spacing w:line="360" w:lineRule="auto"/>
      <w:ind w:firstLine="420" w:firstLineChars="200"/>
      <w:jc w:val="left"/>
    </w:pPr>
    <w:rPr>
      <w:rFonts w:ascii="宋体" w:hAnsi="宋体" w:eastAsia="宋体" w:cs="宋体"/>
      <w:kern w:val="0"/>
      <w:szCs w:val="21"/>
      <w:lang w:eastAsia="en-US"/>
    </w:rPr>
  </w:style>
  <w:style w:type="paragraph" w:styleId="13">
    <w:name w:val="List Paragraph"/>
    <w:basedOn w:val="1"/>
    <w:qFormat/>
    <w:uiPriority w:val="34"/>
    <w:pPr>
      <w:ind w:firstLine="420" w:firstLineChars="200"/>
    </w:pPr>
  </w:style>
  <w:style w:type="paragraph" w:customStyle="1" w:styleId="14">
    <w:name w:val="附录表标题"/>
    <w:basedOn w:val="15"/>
    <w:next w:val="16"/>
    <w:qFormat/>
    <w:uiPriority w:val="0"/>
    <w:pPr>
      <w:tabs>
        <w:tab w:val="left" w:pos="210"/>
        <w:tab w:val="left" w:pos="720"/>
        <w:tab w:val="left" w:pos="851"/>
        <w:tab w:val="left" w:pos="1260"/>
      </w:tabs>
      <w:textAlignment w:val="baseline"/>
    </w:pPr>
    <w:rPr>
      <w:kern w:val="21"/>
    </w:rPr>
  </w:style>
  <w:style w:type="paragraph" w:customStyle="1" w:styleId="15">
    <w:name w:val="正文表标题"/>
    <w:next w:val="16"/>
    <w:qFormat/>
    <w:uiPriority w:val="0"/>
    <w:pPr>
      <w:tabs>
        <w:tab w:val="left" w:pos="851"/>
        <w:tab w:val="left" w:pos="1260"/>
      </w:tabs>
      <w:ind w:left="1260" w:hanging="420"/>
      <w:jc w:val="center"/>
    </w:pPr>
    <w:rPr>
      <w:rFonts w:ascii="黑体" w:hAnsi="Calibri" w:eastAsia="黑体" w:cs="Times New Roman"/>
      <w:b/>
      <w:sz w:val="21"/>
      <w:lang w:val="en-US" w:eastAsia="zh-CN" w:bidi="ar-SA"/>
    </w:rPr>
  </w:style>
  <w:style w:type="paragraph" w:customStyle="1" w:styleId="16">
    <w:name w:val="段"/>
    <w:qFormat/>
    <w:uiPriority w:val="0"/>
    <w:pPr>
      <w:tabs>
        <w:tab w:val="left" w:pos="1262"/>
        <w:tab w:val="left" w:pos="1860"/>
      </w:tabs>
      <w:ind w:left="1860" w:hanging="420"/>
      <w:jc w:val="both"/>
    </w:pPr>
    <w:rPr>
      <w:rFonts w:ascii="宋体" w:hAnsi="Calibri" w:eastAsia="宋体" w:cs="Times New Roman"/>
      <w:sz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header" Target="header1.xml"/><Relationship Id="rId8" Type="http://schemas.openxmlformats.org/officeDocument/2006/relationships/footer" Target="footer6.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4" Type="http://schemas.openxmlformats.org/officeDocument/2006/relationships/fontTable" Target="fontTable.xml"/><Relationship Id="rId23" Type="http://schemas.openxmlformats.org/officeDocument/2006/relationships/customXml" Target="../customXml/item1.xml"/><Relationship Id="rId22" Type="http://schemas.openxmlformats.org/officeDocument/2006/relationships/image" Target="media/image11.png"/><Relationship Id="rId21" Type="http://schemas.openxmlformats.org/officeDocument/2006/relationships/image" Target="media/image10.png"/><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png"/><Relationship Id="rId13" Type="http://schemas.openxmlformats.org/officeDocument/2006/relationships/image" Target="media/image2.pn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7.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12</Pages>
  <Words>0</Words>
  <Characters>0</Characters>
  <Lines>0</Lines>
  <Paragraphs>0</Paragraphs>
  <TotalTime>0</TotalTime>
  <ScaleCrop>false</ScaleCrop>
  <LinksUpToDate>false</LinksUpToDate>
  <CharactersWithSpaces>0</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2025-05-30T07:37:00Z</dcterms:created>
  <dc:creator>Exy</dc:creator>
  <cp:lastModifiedBy>Exy</cp:lastModifiedBy>
  <dcterms:modified xsi:type="dcterms:W3CDTF">2025-05-30T07:37:29Z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FF731EF0271A4FA3BFB6BFC0ABF703DF_11</vt:lpwstr>
  </property>
  <property fmtid="{D5CDD505-2E9C-101B-9397-08002B2CF9AE}" pid="4" name="KSOTemplateDocerSaveRecord">
    <vt:lpwstr>eyJoZGlkIjoiZjdhN2ZkMTJkNDQ5NjQxNWE1ODEwYWYyMmNhN2EwODgiLCJ1c2VySWQiOiIyNDkwOTk0NjkifQ==</vt:lpwstr>
  </property>
</Properties>
</file>