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16F6F" w14:textId="77777777" w:rsidR="00C1085E" w:rsidRDefault="00C1085E" w:rsidP="00C1085E">
      <w:pPr>
        <w:pStyle w:val="1"/>
      </w:pPr>
      <w:proofErr w:type="spellStart"/>
      <w:r>
        <w:rPr>
          <w:rFonts w:ascii="宋体" w:hAnsi="宋体" w:hint="eastAsia"/>
          <w:sz w:val="24"/>
          <w:szCs w:val="24"/>
        </w:rPr>
        <w:t>附件一：采购内容明细表</w:t>
      </w:r>
      <w:proofErr w:type="spellEnd"/>
    </w:p>
    <w:p w14:paraId="17CB2329" w14:textId="77777777" w:rsidR="00CD54E7" w:rsidRDefault="00CD54E7" w:rsidP="00CD54E7">
      <w:pPr>
        <w:jc w:val="center"/>
        <w:rPr>
          <w:b/>
          <w:sz w:val="24"/>
        </w:rPr>
      </w:pPr>
      <w:r>
        <w:rPr>
          <w:rFonts w:ascii="宋体" w:hAnsi="宋体" w:hint="eastAsia"/>
          <w:b/>
          <w:kern w:val="0"/>
          <w:sz w:val="24"/>
        </w:rPr>
        <w:t>内蒙古电力（集团）有限责任公司乌兰察布供电分公司2025年培训服务机构框架协议采购采购</w:t>
      </w:r>
      <w:r>
        <w:rPr>
          <w:rFonts w:ascii="宋体" w:hAnsi="宋体" w:cs="方正小标宋简体" w:hint="eastAsia"/>
          <w:b/>
          <w:bCs/>
          <w:sz w:val="24"/>
        </w:rPr>
        <w:t>内容明细表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5832"/>
        <w:gridCol w:w="2294"/>
      </w:tblGrid>
      <w:tr w:rsidR="00CD54E7" w14:paraId="44315CE6" w14:textId="77777777" w:rsidTr="00CD54E7">
        <w:trPr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AB9E" w14:textId="77777777" w:rsidR="00CD54E7" w:rsidRDefault="00CD54E7">
            <w:pPr>
              <w:spacing w:line="240" w:lineRule="exact"/>
              <w:jc w:val="center"/>
              <w:rPr>
                <w:rFonts w:ascii="宋体" w:eastAsia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</w:rPr>
              <w:t>项目名称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B06E" w14:textId="77777777" w:rsidR="00CD54E7" w:rsidRDefault="00CD54E7">
            <w:pPr>
              <w:spacing w:line="240" w:lineRule="exact"/>
              <w:jc w:val="center"/>
              <w:rPr>
                <w:rFonts w:ascii="宋体" w:eastAsia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</w:rPr>
              <w:t>费率取费基数及合同价款结算方式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323F" w14:textId="77777777" w:rsidR="00CD54E7" w:rsidRDefault="00CD54E7">
            <w:pPr>
              <w:spacing w:line="240" w:lineRule="exact"/>
              <w:jc w:val="center"/>
              <w:rPr>
                <w:rFonts w:ascii="宋体" w:eastAsia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</w:rPr>
              <w:t>最高限价</w:t>
            </w:r>
          </w:p>
        </w:tc>
      </w:tr>
      <w:tr w:rsidR="00CD54E7" w14:paraId="4AF2E344" w14:textId="77777777" w:rsidTr="00CD54E7">
        <w:trPr>
          <w:trHeight w:val="458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BE5E" w14:textId="77777777" w:rsidR="00CD54E7" w:rsidRDefault="00CD54E7">
            <w:pPr>
              <w:spacing w:line="240" w:lineRule="exac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hAnsi="宋体" w:cs="仿宋" w:hint="eastAsia"/>
              </w:rPr>
              <w:t>内蒙古电力（集团）有限责任公司乌兰察布供电分公司2025年度生产工程造价咨询框架采购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FBAF" w14:textId="77777777" w:rsidR="00CD54E7" w:rsidRDefault="00CD54E7">
            <w:pPr>
              <w:spacing w:line="240" w:lineRule="exact"/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</w:rPr>
              <w:t>一、费率取费基数</w:t>
            </w:r>
          </w:p>
          <w:p w14:paraId="22D832C1" w14:textId="77777777" w:rsidR="00CD54E7" w:rsidRDefault="00CD54E7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1.培训类：教学服务费=师资费总额(不含个税）*25%。</w:t>
            </w:r>
          </w:p>
          <w:p w14:paraId="5B1FE935" w14:textId="77777777" w:rsidR="00CD54E7" w:rsidRDefault="00CD54E7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2.考</w:t>
            </w:r>
            <w:proofErr w:type="gramStart"/>
            <w:r>
              <w:rPr>
                <w:rFonts w:ascii="宋体" w:hAnsi="宋体" w:cs="仿宋" w:hint="eastAsia"/>
              </w:rPr>
              <w:t>务</w:t>
            </w:r>
            <w:proofErr w:type="gramEnd"/>
            <w:r>
              <w:rPr>
                <w:rFonts w:ascii="宋体" w:hAnsi="宋体" w:cs="仿宋" w:hint="eastAsia"/>
              </w:rPr>
              <w:t>类：服务机构工作人员人工费用500元/天（含增值税、工作人员住宿和交通费用等）</w:t>
            </w:r>
          </w:p>
          <w:p w14:paraId="724280F3" w14:textId="77777777" w:rsidR="00CD54E7" w:rsidRDefault="00CD54E7">
            <w:pPr>
              <w:spacing w:line="240" w:lineRule="exact"/>
              <w:jc w:val="left"/>
              <w:rPr>
                <w:rFonts w:ascii="宋体" w:hAnsi="宋体" w:cs="仿宋" w:hint="eastAsia"/>
                <w:b/>
                <w:bCs/>
              </w:rPr>
            </w:pPr>
            <w:r>
              <w:rPr>
                <w:rFonts w:ascii="宋体" w:hAnsi="宋体" w:cs="仿宋" w:hint="eastAsia"/>
                <w:b/>
                <w:bCs/>
              </w:rPr>
              <w:t>二、合同价款结算</w:t>
            </w:r>
          </w:p>
          <w:p w14:paraId="7C59DD4A" w14:textId="77777777" w:rsidR="00CD54E7" w:rsidRDefault="00CD54E7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1.培训类结算总费用=师资费（课酬、交通费、食宿费）+授课讲师个税（讲师授课个税</w:t>
            </w:r>
            <w:proofErr w:type="gramStart"/>
            <w:r>
              <w:rPr>
                <w:rFonts w:ascii="宋体" w:hAnsi="宋体" w:cs="仿宋" w:hint="eastAsia"/>
              </w:rPr>
              <w:t>按课酬</w:t>
            </w:r>
            <w:proofErr w:type="gramEnd"/>
            <w:r>
              <w:rPr>
                <w:rFonts w:ascii="宋体" w:hAnsi="宋体" w:cs="仿宋" w:hint="eastAsia"/>
              </w:rPr>
              <w:t>的20％计提，该费用为固定费用，不作调整）+</w:t>
            </w:r>
            <w:r>
              <w:rPr>
                <w:rFonts w:ascii="宋体" w:hAnsi="宋体" w:cs="仿宋" w:hint="eastAsia"/>
                <w:b/>
                <w:bCs/>
              </w:rPr>
              <w:t>教学服务费*成交费率</w:t>
            </w:r>
            <w:r>
              <w:rPr>
                <w:rFonts w:ascii="宋体" w:hAnsi="宋体" w:cs="仿宋" w:hint="eastAsia"/>
              </w:rPr>
              <w:t>（</w:t>
            </w:r>
            <w:proofErr w:type="gramStart"/>
            <w:r>
              <w:rPr>
                <w:rFonts w:ascii="宋体" w:hAnsi="宋体" w:cs="仿宋" w:hint="eastAsia"/>
              </w:rPr>
              <w:t>含服务</w:t>
            </w:r>
            <w:proofErr w:type="gramEnd"/>
            <w:r>
              <w:rPr>
                <w:rFonts w:ascii="宋体" w:hAnsi="宋体" w:cs="仿宋" w:hint="eastAsia"/>
              </w:rPr>
              <w:t>机构工作人员差旅、为主讲老师授课提供支持、培训班现场管理等）+综合定额（培训场地费、培训资料费、交通费、参训学员及工作人员住宿费、参训学员及工作人员伙食费以及其他费用），以上费用均为含增值税金额。</w:t>
            </w:r>
          </w:p>
          <w:p w14:paraId="1E8B5932" w14:textId="77777777" w:rsidR="00CD54E7" w:rsidRDefault="00CD54E7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2.考</w:t>
            </w:r>
            <w:proofErr w:type="gramStart"/>
            <w:r>
              <w:rPr>
                <w:rFonts w:ascii="宋体" w:hAnsi="宋体" w:cs="仿宋" w:hint="eastAsia"/>
              </w:rPr>
              <w:t>务</w:t>
            </w:r>
            <w:proofErr w:type="gramEnd"/>
            <w:r>
              <w:rPr>
                <w:rFonts w:ascii="宋体" w:hAnsi="宋体" w:cs="仿宋" w:hint="eastAsia"/>
              </w:rPr>
              <w:t>类结算总费用=</w:t>
            </w:r>
            <w:r>
              <w:rPr>
                <w:rFonts w:ascii="宋体" w:hAnsi="宋体" w:cs="仿宋" w:hint="eastAsia"/>
                <w:b/>
                <w:bCs/>
              </w:rPr>
              <w:t>服务机构工作人员人工费500元/人*成交费率</w:t>
            </w:r>
            <w:r>
              <w:rPr>
                <w:rFonts w:ascii="宋体" w:hAnsi="宋体" w:cs="仿宋" w:hint="eastAsia"/>
              </w:rPr>
              <w:t>（含增值税、工作人员住宿和交通等，提供的服务包含考试考场及工作场地布置，考场封闭管理、接待、引领、监考、摄像、试卷打印、成绩统计等工作）+杂费（与员工培训考试有关的费用开支，不包括固定资产购置）</w:t>
            </w:r>
          </w:p>
          <w:p w14:paraId="62E989A3" w14:textId="77777777" w:rsidR="00CD54E7" w:rsidRDefault="00CD54E7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仿宋" w:hint="eastAsia"/>
              </w:rPr>
              <w:t>3.以上费用均为含增值税价格。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0E14" w14:textId="77777777" w:rsidR="00CD54E7" w:rsidRDefault="00CD54E7">
            <w:pPr>
              <w:widowControl/>
              <w:rPr>
                <w:rFonts w:ascii="宋体" w:eastAsia="宋体" w:hAnsi="宋体" w:cs="仿宋"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1、响应报价为费率报价，在费率取费基数的基础上报0-100%之间的百分数（最多可保留2位小数，如82.88%，如下浮5%，则报价为95%。），报价费率最高限价为100%，超出最高限价的报价视为无效报价。</w:t>
            </w:r>
          </w:p>
        </w:tc>
      </w:tr>
    </w:tbl>
    <w:p w14:paraId="22FF0275" w14:textId="35A24A46" w:rsidR="00C1085E" w:rsidRPr="00CD54E7" w:rsidRDefault="00C1085E" w:rsidP="00C1085E">
      <w:pPr>
        <w:pStyle w:val="1"/>
        <w:ind w:firstLine="420"/>
        <w:rPr>
          <w:rFonts w:ascii="宋体" w:hAnsi="宋体"/>
          <w:sz w:val="21"/>
          <w:szCs w:val="21"/>
        </w:rPr>
      </w:pPr>
    </w:p>
    <w:p w14:paraId="2C0DFD40" w14:textId="77777777" w:rsidR="00C1085E" w:rsidRDefault="00C1085E" w:rsidP="00C1085E">
      <w:pPr>
        <w:widowControl/>
        <w:jc w:val="left"/>
        <w:rPr>
          <w:rFonts w:ascii="等线" w:eastAsia="等线" w:hAnsi="等线" w:cs="宋体"/>
          <w:kern w:val="0"/>
          <w:sz w:val="22"/>
          <w:szCs w:val="22"/>
        </w:rPr>
        <w:sectPr w:rsidR="00C1085E" w:rsidSect="007C04E2">
          <w:pgSz w:w="11906" w:h="16838"/>
          <w:pgMar w:top="1701" w:right="1701" w:bottom="1417" w:left="1701" w:header="1077" w:footer="992" w:gutter="0"/>
          <w:cols w:space="720"/>
          <w:docGrid w:type="lines" w:linePitch="312"/>
        </w:sectPr>
      </w:pPr>
    </w:p>
    <w:p w14:paraId="2FB94350" w14:textId="77777777" w:rsidR="00C1085E" w:rsidRDefault="00C1085E" w:rsidP="00C1085E">
      <w:pPr>
        <w:pStyle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</w:t>
      </w:r>
    </w:p>
    <w:p w14:paraId="71581D57" w14:textId="77777777" w:rsidR="00C1085E" w:rsidRDefault="00C1085E" w:rsidP="00C1085E">
      <w:pPr>
        <w:pStyle w:val="1"/>
        <w:rPr>
          <w:rFonts w:ascii="宋体" w:hAnsi="宋体"/>
          <w:sz w:val="24"/>
          <w:szCs w:val="24"/>
        </w:rPr>
      </w:pPr>
      <w:proofErr w:type="spellStart"/>
      <w:r>
        <w:rPr>
          <w:rFonts w:ascii="宋体" w:hAnsi="宋体" w:hint="eastAsia"/>
          <w:sz w:val="24"/>
          <w:szCs w:val="24"/>
        </w:rPr>
        <w:t>附件二</w:t>
      </w:r>
      <w:proofErr w:type="spellEnd"/>
    </w:p>
    <w:p w14:paraId="5C6A852B" w14:textId="77777777" w:rsidR="00C1085E" w:rsidRDefault="00C1085E" w:rsidP="00C1085E">
      <w:pPr>
        <w:pStyle w:val="1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7D83B87B" w14:textId="77777777" w:rsidR="00C1085E" w:rsidRDefault="00C1085E" w:rsidP="00C1085E">
      <w:pPr>
        <w:pStyle w:val="1"/>
        <w:jc w:val="center"/>
        <w:rPr>
          <w:rFonts w:ascii="宋体" w:hAnsi="宋体"/>
          <w:sz w:val="21"/>
          <w:szCs w:val="21"/>
        </w:rPr>
      </w:pPr>
      <w:proofErr w:type="spellStart"/>
      <w:r>
        <w:rPr>
          <w:rFonts w:ascii="宋体" w:hAnsi="宋体" w:hint="eastAsia"/>
          <w:b/>
          <w:bCs/>
          <w:sz w:val="21"/>
          <w:szCs w:val="21"/>
        </w:rPr>
        <w:t>法定代表人身份证明</w:t>
      </w:r>
      <w:proofErr w:type="spellEnd"/>
    </w:p>
    <w:p w14:paraId="41493C2C" w14:textId="77777777" w:rsidR="00C1085E" w:rsidRDefault="00C1085E" w:rsidP="00C1085E"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319636A2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6ABAA5BD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供应商名称：                             </w:t>
      </w:r>
    </w:p>
    <w:p w14:paraId="1575290B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单位性质：                                </w:t>
      </w:r>
    </w:p>
    <w:p w14:paraId="4AB43541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地址：                                   </w:t>
      </w:r>
    </w:p>
    <w:p w14:paraId="7E6BE988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成立时间：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 xml:space="preserve"> 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日</w:t>
      </w:r>
    </w:p>
    <w:p w14:paraId="0CEB0E54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经营期限：</w:t>
      </w:r>
      <w:r>
        <w:rPr>
          <w:rFonts w:ascii="宋体" w:hAnsi="宋体" w:hint="eastAsia"/>
          <w:u w:val="single"/>
        </w:rPr>
        <w:t xml:space="preserve">                               </w:t>
      </w:r>
    </w:p>
    <w:p w14:paraId="30917306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姓名：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 xml:space="preserve"> 性别：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 xml:space="preserve"> 年龄：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职务：</w:t>
      </w:r>
      <w:r>
        <w:rPr>
          <w:rFonts w:ascii="宋体" w:hAnsi="宋体" w:hint="eastAsia"/>
          <w:u w:val="single"/>
        </w:rPr>
        <w:t xml:space="preserve">        </w:t>
      </w:r>
    </w:p>
    <w:p w14:paraId="56F68418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系</w:t>
      </w:r>
      <w:r>
        <w:rPr>
          <w:rFonts w:ascii="宋体" w:hAnsi="宋体" w:hint="eastAsia"/>
          <w:u w:val="single"/>
        </w:rPr>
        <w:t xml:space="preserve">                             </w:t>
      </w:r>
      <w:r>
        <w:rPr>
          <w:rFonts w:ascii="宋体" w:hAnsi="宋体" w:hint="eastAsia"/>
        </w:rPr>
        <w:t xml:space="preserve"> （供应商名称）的法定代表人。</w:t>
      </w:r>
    </w:p>
    <w:p w14:paraId="4A368188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特此证明。</w:t>
      </w:r>
    </w:p>
    <w:p w14:paraId="28141F11" w14:textId="77777777" w:rsidR="00C1085E" w:rsidRDefault="00C1085E" w:rsidP="00C1085E">
      <w:pPr>
        <w:pStyle w:val="1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proofErr w:type="spellStart"/>
      <w:r>
        <w:rPr>
          <w:rFonts w:ascii="宋体" w:hAnsi="宋体" w:hint="eastAsia"/>
          <w:kern w:val="2"/>
          <w:sz w:val="21"/>
          <w:szCs w:val="21"/>
        </w:rPr>
        <w:t>附：法定代表人身份证正反面</w:t>
      </w:r>
      <w:proofErr w:type="spellEnd"/>
    </w:p>
    <w:p w14:paraId="26F88ECB" w14:textId="77777777" w:rsidR="00C1085E" w:rsidRDefault="00C1085E" w:rsidP="00C1085E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288ABD64" w14:textId="77777777" w:rsidR="00C1085E" w:rsidRDefault="00C1085E" w:rsidP="00C1085E">
      <w:pPr>
        <w:spacing w:line="440" w:lineRule="exact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6D906F48" w14:textId="77777777" w:rsidR="00C1085E" w:rsidRDefault="00C1085E" w:rsidP="00C1085E">
      <w:pPr>
        <w:spacing w:line="440" w:lineRule="exact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供应商：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（盖单位章）</w:t>
      </w:r>
    </w:p>
    <w:p w14:paraId="590A01B5" w14:textId="77777777" w:rsidR="00C1085E" w:rsidRDefault="00C1085E" w:rsidP="00C1085E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</w:t>
      </w:r>
    </w:p>
    <w:p w14:paraId="6FF073D0" w14:textId="77777777" w:rsidR="00C1085E" w:rsidRDefault="00C1085E" w:rsidP="00C1085E">
      <w:pPr>
        <w:spacing w:line="440" w:lineRule="exact"/>
        <w:ind w:firstLineChars="1650" w:firstLine="3465"/>
        <w:jc w:val="right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日          </w:t>
      </w:r>
    </w:p>
    <w:p w14:paraId="7697E473" w14:textId="77777777" w:rsidR="00C1085E" w:rsidRDefault="00C1085E" w:rsidP="00C1085E">
      <w:pPr>
        <w:spacing w:line="440" w:lineRule="exact"/>
        <w:ind w:firstLineChars="2500" w:firstLine="525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3C241394" w14:textId="77777777" w:rsidR="00C1085E" w:rsidRDefault="00C1085E" w:rsidP="00C1085E">
      <w:pPr>
        <w:spacing w:line="440" w:lineRule="exact"/>
        <w:ind w:firstLineChars="2500" w:firstLine="525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4F0FDBB9" w14:textId="77777777" w:rsidR="00C1085E" w:rsidRDefault="00C1085E" w:rsidP="00C1085E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2E6D2292" w14:textId="77777777" w:rsidR="00C1085E" w:rsidRDefault="00C1085E" w:rsidP="00C1085E">
      <w:pPr>
        <w:ind w:firstLineChars="200" w:firstLine="422"/>
        <w:rPr>
          <w:rFonts w:ascii="Times New Roman" w:hAnsi="Times New Roman"/>
        </w:rPr>
      </w:pPr>
      <w:r>
        <w:rPr>
          <w:rFonts w:ascii="宋体" w:hAnsi="宋体" w:hint="eastAsia"/>
          <w:b/>
          <w:bCs/>
        </w:rPr>
        <w:t>注：如供应商是由法定代表人参加投标，则不需提供法定代表人授权委托书</w:t>
      </w:r>
    </w:p>
    <w:p w14:paraId="2BD41721" w14:textId="77777777" w:rsidR="00C1085E" w:rsidRDefault="00C1085E" w:rsidP="00C1085E">
      <w:pPr>
        <w:widowControl/>
        <w:jc w:val="left"/>
        <w:rPr>
          <w:rFonts w:ascii="宋体" w:hAnsi="宋体" w:cs="宋体"/>
          <w:b/>
          <w:bCs/>
        </w:rPr>
        <w:sectPr w:rsidR="00C1085E">
          <w:pgSz w:w="11906" w:h="16838"/>
          <w:pgMar w:top="1701" w:right="1701" w:bottom="1417" w:left="1701" w:header="1077" w:footer="992" w:gutter="0"/>
          <w:cols w:space="720"/>
          <w:docGrid w:type="lines" w:linePitch="312"/>
        </w:sectPr>
      </w:pPr>
    </w:p>
    <w:p w14:paraId="02880989" w14:textId="77777777" w:rsidR="00C1085E" w:rsidRDefault="00C1085E" w:rsidP="00C1085E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法定代表人授权委托书</w:t>
      </w:r>
    </w:p>
    <w:p w14:paraId="37E27741" w14:textId="77777777" w:rsidR="00C1085E" w:rsidRDefault="00C1085E" w:rsidP="00C1085E">
      <w:pPr>
        <w:pStyle w:val="1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0605D215" w14:textId="77777777" w:rsidR="00C1085E" w:rsidRDefault="00C1085E" w:rsidP="00C1085E">
      <w:pPr>
        <w:pStyle w:val="1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28593577" w14:textId="77777777" w:rsidR="00C1085E" w:rsidRDefault="00C1085E" w:rsidP="00C1085E">
      <w:pPr>
        <w:topLinePunct/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本人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（姓名）系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（供应商名称）的法定代表人，现委托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（姓名）为我方委托代理人。委托代理人根据授权，以我方名义签署、澄清、说明、补正、递交、撤回、修改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（项目名称）的响应文件、签订合同和处理有关事宜，其法律后果由我方承担。</w:t>
      </w:r>
    </w:p>
    <w:p w14:paraId="0164D4CD" w14:textId="77777777" w:rsidR="00C1085E" w:rsidRDefault="00C1085E" w:rsidP="00C1085E">
      <w:pPr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在采购人收到撤销本授权的通知以前，本授权书一直有效。被授权人签署的所有文件、协议和合同（在本授权书有效期内签署的）不因授权的撤销而失效。</w:t>
      </w:r>
    </w:p>
    <w:p w14:paraId="1444634A" w14:textId="77777777" w:rsidR="00C1085E" w:rsidRDefault="00C1085E" w:rsidP="00C1085E">
      <w:pPr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委托代理人无转委托权。</w:t>
      </w:r>
    </w:p>
    <w:p w14:paraId="1EA1C4CF" w14:textId="77777777" w:rsidR="00C1085E" w:rsidRDefault="00C1085E" w:rsidP="00C1085E">
      <w:pPr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附：法定代表人及委托代理人身份证正反面</w:t>
      </w:r>
    </w:p>
    <w:p w14:paraId="3F07FDA6" w14:textId="77777777" w:rsidR="00C1085E" w:rsidRDefault="00C1085E" w:rsidP="00C1085E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309A8D3A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428C9FB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1BD968D8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供应商：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>（盖单位章）</w:t>
      </w:r>
    </w:p>
    <w:p w14:paraId="7E97E4F5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法定代表人：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>（签字或签章）</w:t>
      </w:r>
    </w:p>
    <w:p w14:paraId="24377794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身份证号码：</w:t>
      </w:r>
      <w:r>
        <w:rPr>
          <w:rFonts w:ascii="宋体" w:hAnsi="宋体" w:hint="eastAsia"/>
          <w:u w:val="single"/>
        </w:rPr>
        <w:t xml:space="preserve">                          </w:t>
      </w:r>
    </w:p>
    <w:p w14:paraId="7EF323E1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委托代理人：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 xml:space="preserve">（签字） </w:t>
      </w:r>
    </w:p>
    <w:p w14:paraId="50B47B01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身份证号码：</w:t>
      </w:r>
      <w:r>
        <w:rPr>
          <w:rFonts w:ascii="宋体" w:hAnsi="宋体" w:hint="eastAsia"/>
          <w:u w:val="single"/>
        </w:rPr>
        <w:t xml:space="preserve">                           </w:t>
      </w:r>
    </w:p>
    <w:p w14:paraId="36DFB067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E7F2D7E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0011EF4" w14:textId="77777777" w:rsidR="00C1085E" w:rsidRDefault="00C1085E" w:rsidP="00C1085E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14:paraId="360D4ADC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6FDBA0E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ED786A6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6D5566CB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00556772" w14:textId="77777777" w:rsidR="00C1085E" w:rsidRDefault="00C1085E" w:rsidP="00C1085E">
      <w:pPr>
        <w:pStyle w:val="1"/>
        <w:ind w:firstLineChars="200" w:firstLine="422"/>
        <w:rPr>
          <w:rFonts w:ascii="宋体" w:hAnsi="宋体"/>
          <w:b/>
          <w:bCs/>
          <w:sz w:val="21"/>
          <w:szCs w:val="21"/>
        </w:rPr>
      </w:pPr>
      <w:proofErr w:type="spellStart"/>
      <w:r>
        <w:rPr>
          <w:rFonts w:ascii="宋体" w:hAnsi="宋体" w:hint="eastAsia"/>
          <w:b/>
          <w:bCs/>
          <w:sz w:val="21"/>
          <w:szCs w:val="21"/>
        </w:rPr>
        <w:t>注：如供应商是由法定代表人参加投标，则不需提供授权委托书</w:t>
      </w:r>
      <w:proofErr w:type="spellEnd"/>
      <w:r>
        <w:rPr>
          <w:rFonts w:ascii="宋体" w:hAnsi="宋体" w:hint="eastAsia"/>
          <w:b/>
          <w:bCs/>
          <w:sz w:val="21"/>
          <w:szCs w:val="21"/>
        </w:rPr>
        <w:t>。</w:t>
      </w:r>
    </w:p>
    <w:p w14:paraId="57C621A6" w14:textId="3D51B06C" w:rsidR="00C1085E" w:rsidRDefault="00C1085E" w:rsidP="00C1085E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6705BE1C" w14:textId="77777777" w:rsidR="00C1085E" w:rsidRDefault="00C1085E" w:rsidP="00C1085E">
      <w:pPr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625B2C16" w14:textId="77777777" w:rsidR="00C1085E" w:rsidRDefault="00C1085E" w:rsidP="00C1085E">
      <w:pPr>
        <w:rPr>
          <w:rFonts w:ascii="宋体" w:hAnsi="宋体"/>
          <w:sz w:val="24"/>
        </w:rPr>
      </w:pPr>
      <w:r>
        <w:rPr>
          <w:rFonts w:ascii="宋体" w:hAnsi="宋体" w:hint="eastAsia"/>
        </w:rPr>
        <w:br w:type="page"/>
      </w:r>
    </w:p>
    <w:p w14:paraId="5EB721C1" w14:textId="77777777" w:rsidR="00C1085E" w:rsidRDefault="00C1085E" w:rsidP="00C1085E">
      <w:pPr>
        <w:pStyle w:val="20"/>
        <w:spacing w:after="0" w:line="360" w:lineRule="auto"/>
        <w:rPr>
          <w:rFonts w:ascii="Times New Roman" w:hAnsi="Times New Roman"/>
          <w:sz w:val="24"/>
        </w:rPr>
      </w:pPr>
      <w:r>
        <w:rPr>
          <w:rFonts w:ascii="宋体" w:hAnsi="宋体" w:hint="eastAsia"/>
          <w:sz w:val="24"/>
        </w:rPr>
        <w:lastRenderedPageBreak/>
        <w:t>附件三： 响应真实性承诺书</w:t>
      </w:r>
    </w:p>
    <w:p w14:paraId="3296DA2E" w14:textId="77777777" w:rsidR="00C1085E" w:rsidRDefault="00C1085E" w:rsidP="00C1085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14:paraId="603CF438" w14:textId="77777777" w:rsidR="00C1085E" w:rsidRDefault="00C1085E" w:rsidP="00C1085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响应真实性承诺书</w:t>
      </w:r>
    </w:p>
    <w:p w14:paraId="1D71FC8F" w14:textId="77777777" w:rsidR="00C1085E" w:rsidRDefault="00C1085E" w:rsidP="00C1085E">
      <w:pPr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38F2C939" w14:textId="77777777" w:rsidR="00C1085E" w:rsidRDefault="00C1085E" w:rsidP="00C1085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551E704A" w14:textId="77777777" w:rsidR="00C1085E" w:rsidRDefault="00C1085E" w:rsidP="00C1085E">
      <w:pPr>
        <w:spacing w:line="360" w:lineRule="auto"/>
        <w:rPr>
          <w:rFonts w:ascii="宋体" w:hAnsi="宋体"/>
          <w:u w:val="single"/>
        </w:rPr>
      </w:pPr>
      <w:r>
        <w:rPr>
          <w:rFonts w:ascii="宋体" w:hAnsi="宋体" w:hint="eastAsia"/>
        </w:rPr>
        <w:t>致：</w:t>
      </w:r>
      <w:r>
        <w:rPr>
          <w:rFonts w:ascii="宋体" w:hAnsi="宋体" w:hint="eastAsia"/>
          <w:u w:val="single"/>
        </w:rPr>
        <w:t xml:space="preserve"> 内蒙古电力（集团）有限责任公司乌兰察布供电分公司</w:t>
      </w:r>
    </w:p>
    <w:p w14:paraId="0BC6A5E5" w14:textId="774A0587" w:rsidR="00C1085E" w:rsidRDefault="00C1085E" w:rsidP="00C1085E">
      <w:pPr>
        <w:pStyle w:val="20"/>
        <w:spacing w:after="0"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  <w:u w:val="single"/>
        </w:rPr>
        <w:t xml:space="preserve"> </w:t>
      </w:r>
      <w:r w:rsidR="007C04E2">
        <w:rPr>
          <w:rFonts w:ascii="宋体" w:hAnsi="宋体" w:hint="eastAsia"/>
          <w:szCs w:val="21"/>
          <w:u w:val="single"/>
        </w:rPr>
        <w:t>华</w:t>
      </w:r>
      <w:proofErr w:type="gramStart"/>
      <w:r w:rsidR="007C04E2">
        <w:rPr>
          <w:rFonts w:ascii="宋体" w:hAnsi="宋体" w:hint="eastAsia"/>
          <w:szCs w:val="21"/>
          <w:u w:val="single"/>
        </w:rPr>
        <w:t>诚博远工程</w:t>
      </w:r>
      <w:proofErr w:type="gramEnd"/>
      <w:r w:rsidR="007C04E2">
        <w:rPr>
          <w:rFonts w:ascii="宋体" w:hAnsi="宋体" w:hint="eastAsia"/>
          <w:szCs w:val="21"/>
          <w:u w:val="single"/>
        </w:rPr>
        <w:t>咨询有限公司</w:t>
      </w:r>
    </w:p>
    <w:p w14:paraId="5ED701F4" w14:textId="77777777" w:rsidR="00C1085E" w:rsidRDefault="00C1085E" w:rsidP="00C1085E">
      <w:pPr>
        <w:pStyle w:val="20"/>
        <w:spacing w:after="0"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</w:t>
      </w:r>
    </w:p>
    <w:p w14:paraId="7972DD95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我公司参与贵公司组织的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</w:rPr>
        <w:t>（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46AB8534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14:paraId="3D220145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单位名称：（盖章）</w:t>
      </w:r>
    </w:p>
    <w:p w14:paraId="5C9784B0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bookmarkStart w:id="0" w:name="_GoBack"/>
      <w:bookmarkEnd w:id="0"/>
    </w:p>
    <w:p w14:paraId="3BCA3EDC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法定代表人或授权代理人：（签字或签章）</w:t>
      </w:r>
    </w:p>
    <w:p w14:paraId="58DA5F7A" w14:textId="77777777" w:rsidR="00C1085E" w:rsidRDefault="00C1085E" w:rsidP="00C1085E">
      <w:pPr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4C8DB831" w14:textId="77777777" w:rsidR="00C1085E" w:rsidRDefault="00C1085E" w:rsidP="00C1085E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73E006B7" w14:textId="77777777" w:rsidR="00C1085E" w:rsidRPr="00CD54E7" w:rsidRDefault="00C1085E" w:rsidP="00C1085E">
      <w:pPr>
        <w:pStyle w:val="2"/>
        <w:ind w:firstLineChars="2000" w:firstLine="4200"/>
        <w:rPr>
          <w:rFonts w:ascii="宋体" w:eastAsia="宋体" w:hAnsi="宋体"/>
          <w:lang w:eastAsia="zh-CN"/>
        </w:rPr>
      </w:pPr>
      <w:r w:rsidRPr="00CD54E7">
        <w:rPr>
          <w:rFonts w:ascii="宋体" w:eastAsia="宋体" w:hAnsi="宋体" w:hint="eastAsia"/>
          <w:lang w:eastAsia="zh-CN"/>
        </w:rPr>
        <w:t>时间：</w:t>
      </w:r>
      <w:r w:rsidRPr="00CD54E7">
        <w:rPr>
          <w:rFonts w:ascii="宋体" w:eastAsia="宋体" w:hAnsi="宋体" w:hint="eastAsia"/>
          <w:u w:val="single"/>
          <w:lang w:eastAsia="zh-CN"/>
        </w:rPr>
        <w:t xml:space="preserve">     </w:t>
      </w:r>
      <w:r w:rsidRPr="00CD54E7">
        <w:rPr>
          <w:rFonts w:ascii="宋体" w:eastAsia="宋体" w:hAnsi="宋体" w:hint="eastAsia"/>
          <w:lang w:eastAsia="zh-CN"/>
        </w:rPr>
        <w:t>年</w:t>
      </w:r>
      <w:r w:rsidRPr="00CD54E7">
        <w:rPr>
          <w:rFonts w:ascii="宋体" w:eastAsia="宋体" w:hAnsi="宋体" w:hint="eastAsia"/>
          <w:u w:val="single"/>
          <w:lang w:eastAsia="zh-CN"/>
        </w:rPr>
        <w:t xml:space="preserve">     </w:t>
      </w:r>
      <w:r w:rsidRPr="00CD54E7">
        <w:rPr>
          <w:rFonts w:ascii="宋体" w:eastAsia="宋体" w:hAnsi="宋体" w:hint="eastAsia"/>
          <w:lang w:eastAsia="zh-CN"/>
        </w:rPr>
        <w:t>月</w:t>
      </w:r>
      <w:r w:rsidRPr="00CD54E7">
        <w:rPr>
          <w:rFonts w:ascii="宋体" w:eastAsia="宋体" w:hAnsi="宋体" w:hint="eastAsia"/>
          <w:u w:val="single"/>
          <w:lang w:eastAsia="zh-CN"/>
        </w:rPr>
        <w:t xml:space="preserve">     </w:t>
      </w:r>
      <w:r w:rsidRPr="00CD54E7">
        <w:rPr>
          <w:rFonts w:ascii="宋体" w:eastAsia="宋体" w:hAnsi="宋体" w:hint="eastAsia"/>
          <w:lang w:eastAsia="zh-CN"/>
        </w:rPr>
        <w:t>日</w:t>
      </w:r>
    </w:p>
    <w:p w14:paraId="746E8F4A" w14:textId="77777777" w:rsidR="00C1085E" w:rsidRDefault="00C1085E" w:rsidP="00C1085E">
      <w:pPr>
        <w:jc w:val="left"/>
        <w:rPr>
          <w:rFonts w:ascii="宋体" w:hAnsi="宋体"/>
          <w:sz w:val="24"/>
        </w:rPr>
      </w:pPr>
      <w:r>
        <w:br w:type="page"/>
      </w:r>
      <w:r>
        <w:rPr>
          <w:rFonts w:ascii="宋体" w:hAnsi="宋体" w:hint="eastAsia"/>
          <w:sz w:val="24"/>
        </w:rPr>
        <w:lastRenderedPageBreak/>
        <w:t>附件四：关于开具增值税专用发票的承诺</w:t>
      </w:r>
    </w:p>
    <w:p w14:paraId="507C10FA" w14:textId="77777777" w:rsidR="00C1085E" w:rsidRDefault="00C1085E" w:rsidP="00C1085E">
      <w:pPr>
        <w:jc w:val="center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2A433D7" w14:textId="77777777" w:rsidR="00C1085E" w:rsidRDefault="00C1085E" w:rsidP="00C1085E">
      <w:pPr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关于开具增值税专用发票的承诺</w:t>
      </w:r>
    </w:p>
    <w:p w14:paraId="3065A3F6" w14:textId="77777777" w:rsidR="00C1085E" w:rsidRDefault="00C1085E" w:rsidP="00C1085E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</w:rPr>
        <w:t>致：（采购人）</w:t>
      </w:r>
    </w:p>
    <w:p w14:paraId="464FDA93" w14:textId="1FF1C9CA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我单位</w:t>
      </w:r>
      <w:r>
        <w:rPr>
          <w:rFonts w:ascii="宋体" w:hAnsi="宋体" w:hint="eastAsia"/>
          <w:u w:val="single"/>
        </w:rPr>
        <w:t xml:space="preserve">   （单位名称）    </w:t>
      </w:r>
      <w:r>
        <w:rPr>
          <w:rFonts w:ascii="宋体" w:hAnsi="宋体" w:hint="eastAsia"/>
        </w:rPr>
        <w:t>于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日参加</w:t>
      </w:r>
      <w:r>
        <w:rPr>
          <w:rFonts w:ascii="宋体" w:hAnsi="宋体" w:hint="eastAsia"/>
          <w:u w:val="single"/>
        </w:rPr>
        <w:t xml:space="preserve">       （项目名称）  </w:t>
      </w:r>
      <w:r w:rsidR="007C04E2" w:rsidRPr="007C04E2">
        <w:rPr>
          <w:rFonts w:ascii="宋体" w:hAnsi="宋体" w:hint="eastAsia"/>
          <w:u w:val="single"/>
        </w:rPr>
        <w:t>（标段，</w:t>
      </w:r>
      <w:proofErr w:type="gramStart"/>
      <w:r w:rsidR="007C04E2" w:rsidRPr="007C04E2">
        <w:rPr>
          <w:rFonts w:ascii="宋体" w:hAnsi="宋体" w:hint="eastAsia"/>
          <w:u w:val="single"/>
        </w:rPr>
        <w:t>如分标段</w:t>
      </w:r>
      <w:proofErr w:type="gramEnd"/>
      <w:r w:rsidR="007C04E2" w:rsidRPr="007C04E2">
        <w:rPr>
          <w:rFonts w:ascii="宋体" w:hAnsi="宋体" w:hint="eastAsia"/>
          <w:u w:val="single"/>
        </w:rPr>
        <w:t>据实填写，不分标段</w:t>
      </w:r>
      <w:proofErr w:type="gramStart"/>
      <w:r w:rsidR="007C04E2" w:rsidRPr="007C04E2">
        <w:rPr>
          <w:rFonts w:ascii="宋体" w:hAnsi="宋体" w:hint="eastAsia"/>
          <w:u w:val="single"/>
        </w:rPr>
        <w:t>写项目</w:t>
      </w:r>
      <w:proofErr w:type="gramEnd"/>
      <w:r w:rsidR="007C04E2" w:rsidRPr="007C04E2">
        <w:rPr>
          <w:rFonts w:ascii="宋体" w:hAnsi="宋体" w:hint="eastAsia"/>
          <w:u w:val="single"/>
        </w:rPr>
        <w:t>名称即可）</w:t>
      </w:r>
      <w:r>
        <w:rPr>
          <w:rFonts w:ascii="宋体" w:hAnsi="宋体" w:hint="eastAsia"/>
        </w:rPr>
        <w:t>的投标活动，若我单位中标/成交，我单位承诺按以下要求开具增值税专用发票：</w:t>
      </w:r>
    </w:p>
    <w:p w14:paraId="00811AD0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（设备、材料）同一标段物资明细表中有详细项目名称（分项工程名称）的物料，同一项目名称（分项工程名称）的多个物料可开具一张增值税专用发票，不同项目名称（分项工程名称）的物料，须按照项目名称（分项工程名称）单独开具增值税专用发票。</w:t>
      </w:r>
    </w:p>
    <w:p w14:paraId="73EE5621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2、（工程、服务）若一个标段中包含多个分项工程，则投标人须按照分项工程开具增值税专用发票，即：一个标段中的每一个分项按工程金额必须单独开具增值税专用发票。</w:t>
      </w:r>
    </w:p>
    <w:p w14:paraId="196B3584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未按以上要求开具增值税专用发票的采购人有权不予接收，造成的所有后果由我单位自行承担。</w:t>
      </w:r>
    </w:p>
    <w:p w14:paraId="40F0BBD4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6E629AAA" w14:textId="77777777" w:rsidR="00C1085E" w:rsidRDefault="00C1085E" w:rsidP="00C1085E">
      <w:pPr>
        <w:spacing w:line="480" w:lineRule="auto"/>
        <w:ind w:right="840" w:firstLineChars="200"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>供应商：</w:t>
      </w:r>
      <w:r>
        <w:rPr>
          <w:rFonts w:ascii="宋体" w:hAnsi="宋体" w:hint="eastAsia"/>
          <w:u w:val="single"/>
        </w:rPr>
        <w:t xml:space="preserve">                  </w:t>
      </w:r>
      <w:r>
        <w:rPr>
          <w:rFonts w:ascii="宋体" w:hAnsi="宋体" w:hint="eastAsia"/>
        </w:rPr>
        <w:t>（单位盖章）</w:t>
      </w:r>
    </w:p>
    <w:p w14:paraId="57D4661D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/>
        </w:rPr>
      </w:pPr>
      <w:r>
        <w:rPr>
          <w:rFonts w:ascii="宋体" w:hAnsi="宋体" w:hint="eastAsia"/>
        </w:rPr>
        <w:t>法定代表人或其委托代理人（签字或签章）</w:t>
      </w:r>
    </w:p>
    <w:p w14:paraId="0A5E5834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/>
        </w:rPr>
      </w:pPr>
      <w:r>
        <w:rPr>
          <w:rFonts w:ascii="宋体" w:hAnsi="宋体" w:hint="eastAsia"/>
        </w:rPr>
        <w:t>地址：</w:t>
      </w:r>
    </w:p>
    <w:p w14:paraId="606A8B6B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/>
        </w:rPr>
      </w:pPr>
      <w:r>
        <w:rPr>
          <w:rFonts w:ascii="宋体" w:hAnsi="宋体" w:hint="eastAsia"/>
        </w:rPr>
        <w:t>电话：</w:t>
      </w:r>
    </w:p>
    <w:p w14:paraId="7273817A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/>
        </w:rPr>
      </w:pPr>
      <w:r>
        <w:rPr>
          <w:rFonts w:ascii="宋体" w:hAnsi="宋体" w:hint="eastAsia"/>
        </w:rPr>
        <w:t>日期：</w:t>
      </w:r>
    </w:p>
    <w:p w14:paraId="543B1DF4" w14:textId="77777777" w:rsidR="00C1085E" w:rsidRDefault="00C1085E" w:rsidP="00C1085E">
      <w:pPr>
        <w:pStyle w:val="1"/>
        <w:rPr>
          <w:rFonts w:ascii="宋体" w:hAnsi="宋体"/>
          <w:sz w:val="24"/>
          <w:szCs w:val="24"/>
        </w:rPr>
      </w:pPr>
      <w:r>
        <w:br w:type="page"/>
      </w:r>
      <w:r>
        <w:rPr>
          <w:rFonts w:ascii="宋体" w:eastAsia="宋体" w:hAnsi="宋体" w:cs="宋体" w:hint="eastAsia"/>
          <w:sz w:val="24"/>
          <w:szCs w:val="24"/>
        </w:rPr>
        <w:lastRenderedPageBreak/>
        <w:t>附件五</w:t>
      </w:r>
      <w:r>
        <w:rPr>
          <w:rFonts w:ascii="宋体" w:hAnsi="宋体" w:hint="eastAsia"/>
          <w:sz w:val="24"/>
          <w:szCs w:val="24"/>
        </w:rPr>
        <w:t>：</w:t>
      </w:r>
      <w:proofErr w:type="spellStart"/>
      <w:r>
        <w:rPr>
          <w:rFonts w:ascii="宋体" w:hAnsi="宋体" w:hint="eastAsia"/>
          <w:sz w:val="24"/>
          <w:szCs w:val="24"/>
        </w:rPr>
        <w:t>异议书</w:t>
      </w:r>
      <w:proofErr w:type="spellEnd"/>
    </w:p>
    <w:p w14:paraId="7AF90469" w14:textId="77777777" w:rsidR="00C1085E" w:rsidRDefault="00C1085E" w:rsidP="00C1085E">
      <w:pPr>
        <w:spacing w:before="100" w:beforeAutospacing="1" w:after="100" w:afterAutospacing="1" w:line="360" w:lineRule="auto"/>
        <w:ind w:firstLineChars="200" w:firstLine="643"/>
        <w:jc w:val="center"/>
        <w:rPr>
          <w:rFonts w:ascii="Times New Roman" w:hAnsi="Times New Roman"/>
          <w:sz w:val="18"/>
          <w:szCs w:val="18"/>
        </w:rPr>
      </w:pPr>
      <w:r>
        <w:rPr>
          <w:rFonts w:ascii="宋体" w:hAnsi="宋体" w:hint="eastAsia"/>
          <w:b/>
          <w:bCs/>
          <w:sz w:val="32"/>
          <w:szCs w:val="32"/>
        </w:rPr>
        <w:t>异议书</w:t>
      </w:r>
    </w:p>
    <w:p w14:paraId="3E2B2A21" w14:textId="77777777" w:rsidR="00C1085E" w:rsidRDefault="00C1085E" w:rsidP="00C1085E">
      <w:pPr>
        <w:widowControl/>
        <w:ind w:firstLineChars="200" w:firstLine="420"/>
        <w:rPr>
          <w:szCs w:val="21"/>
        </w:rPr>
      </w:pPr>
      <w:r>
        <w:rPr>
          <w:rFonts w:ascii="宋体" w:hAnsi="宋体" w:hint="eastAsia"/>
        </w:rPr>
        <w:t xml:space="preserve">致： （异议对象单位名称） </w:t>
      </w:r>
    </w:p>
    <w:p w14:paraId="18FC02BE" w14:textId="4107E55B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>我公司依法参与了贵公司（局）于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年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日组织（项目名称为</w:t>
      </w:r>
      <w:r>
        <w:rPr>
          <w:rFonts w:ascii="宋体" w:hAnsi="宋体" w:hint="eastAsia"/>
          <w:u w:val="single"/>
        </w:rPr>
        <w:t xml:space="preserve">                         </w:t>
      </w:r>
      <w:r>
        <w:rPr>
          <w:rFonts w:ascii="宋体" w:hAnsi="宋体" w:hint="eastAsia"/>
        </w:rPr>
        <w:t>，招标</w:t>
      </w:r>
      <w:r>
        <w:rPr>
          <w:rFonts w:hint="eastAsia"/>
        </w:rPr>
        <w:t>/</w:t>
      </w:r>
      <w:r>
        <w:rPr>
          <w:rFonts w:ascii="宋体" w:hAnsi="宋体" w:hint="eastAsia"/>
        </w:rPr>
        <w:t>采购编号为：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标段名称</w:t>
      </w:r>
      <w:r>
        <w:rPr>
          <w:rFonts w:hint="eastAsia"/>
        </w:rPr>
        <w:t>(</w:t>
      </w:r>
      <w:r>
        <w:rPr>
          <w:rFonts w:ascii="宋体" w:hAnsi="宋体" w:hint="eastAsia"/>
        </w:rPr>
        <w:t>标段号</w:t>
      </w:r>
      <w:r>
        <w:rPr>
          <w:rFonts w:hint="eastAsia"/>
        </w:rPr>
        <w:t>)</w:t>
      </w:r>
      <w:r>
        <w:rPr>
          <w:rFonts w:ascii="宋体" w:hAnsi="宋体" w:hint="eastAsia"/>
        </w:rPr>
        <w:t>：</w:t>
      </w:r>
      <w:r w:rsidR="007C04E2" w:rsidRPr="007C04E2">
        <w:rPr>
          <w:rFonts w:ascii="宋体" w:hAnsi="宋体" w:hint="eastAsia"/>
          <w:u w:val="single"/>
        </w:rPr>
        <w:t>如划分标段据实填写，不分标段打“/”即可</w:t>
      </w:r>
      <w:r>
        <w:rPr>
          <w:rFonts w:ascii="宋体" w:hAnsi="宋体" w:hint="eastAsia"/>
        </w:rPr>
        <w:t>的招标采购活动，该项目目前正处于：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>。现我公司对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>提出异议。</w:t>
      </w:r>
    </w:p>
    <w:p w14:paraId="1701E2D5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>一、被异议人</w:t>
      </w:r>
    </w:p>
    <w:p w14:paraId="3E67B482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2B84C2BC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1F2F622B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>二、异议事项</w:t>
      </w:r>
    </w:p>
    <w:p w14:paraId="77D5C41D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5ED18B16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27D1C341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 xml:space="preserve">三、请求及主张                                                                   </w:t>
      </w:r>
    </w:p>
    <w:p w14:paraId="353C5C8C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67B728B8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78A20E15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 xml:space="preserve">四、法律依据、线索及相关材料                                      </w:t>
      </w:r>
    </w:p>
    <w:p w14:paraId="7C032367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1F72164A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76CDCFB3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 xml:space="preserve">五、真实性承诺                                                          </w:t>
      </w:r>
    </w:p>
    <w:p w14:paraId="50A5F66B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09EB5266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                                       </w:t>
      </w:r>
    </w:p>
    <w:p w14:paraId="23C4B945" w14:textId="77777777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 xml:space="preserve">                                            </w:t>
      </w:r>
    </w:p>
    <w:p w14:paraId="4D0457F8" w14:textId="77777777" w:rsidR="00C1085E" w:rsidRDefault="00C1085E" w:rsidP="00C1085E">
      <w:pPr>
        <w:widowControl/>
        <w:ind w:firstLineChars="3000" w:firstLine="6300"/>
      </w:pPr>
      <w:r>
        <w:rPr>
          <w:rFonts w:ascii="宋体" w:hAnsi="宋体" w:hint="eastAsia"/>
        </w:rPr>
        <w:t>异议人：</w:t>
      </w:r>
      <w:r>
        <w:rPr>
          <w:rFonts w:ascii="宋体" w:hAnsi="宋体" w:hint="eastAsia"/>
          <w:u w:val="single"/>
        </w:rPr>
        <w:t xml:space="preserve">               </w:t>
      </w:r>
    </w:p>
    <w:p w14:paraId="3AAF9F02" w14:textId="77777777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 xml:space="preserve">                                                        联系电话：</w:t>
      </w:r>
      <w:r>
        <w:rPr>
          <w:rFonts w:ascii="宋体" w:hAnsi="宋体" w:hint="eastAsia"/>
          <w:u w:val="single"/>
        </w:rPr>
        <w:t xml:space="preserve">             </w:t>
      </w:r>
    </w:p>
    <w:p w14:paraId="7E73E85D" w14:textId="77777777" w:rsidR="00C1085E" w:rsidRDefault="00C1085E" w:rsidP="00C1085E">
      <w:pPr>
        <w:spacing w:line="360" w:lineRule="auto"/>
        <w:ind w:firstLineChars="400" w:firstLine="840"/>
      </w:pPr>
      <w:r>
        <w:rPr>
          <w:rFonts w:ascii="宋体" w:hAnsi="宋体" w:hint="eastAsia"/>
        </w:rPr>
        <w:t xml:space="preserve">                                                    联系地址：</w:t>
      </w:r>
      <w:r>
        <w:rPr>
          <w:rFonts w:ascii="宋体" w:hAnsi="宋体" w:hint="eastAsia"/>
          <w:u w:val="single"/>
        </w:rPr>
        <w:t xml:space="preserve">             </w:t>
      </w:r>
    </w:p>
    <w:p w14:paraId="3FA6336B" w14:textId="77777777" w:rsidR="00C1085E" w:rsidRDefault="00C1085E" w:rsidP="00C1085E">
      <w:pPr>
        <w:widowControl/>
        <w:ind w:firstLine="200"/>
      </w:pPr>
      <w:r>
        <w:rPr>
          <w:rFonts w:ascii="宋体" w:hAnsi="宋体" w:hint="eastAsia"/>
        </w:rPr>
        <w:t>附件：</w:t>
      </w:r>
      <w:r>
        <w:rPr>
          <w:rFonts w:hint="eastAsia"/>
        </w:rPr>
        <w:t xml:space="preserve">1. </w:t>
      </w:r>
      <w:r>
        <w:rPr>
          <w:rFonts w:ascii="宋体" w:hAnsi="宋体" w:hint="eastAsia"/>
        </w:rPr>
        <w:t>营业执照复印件</w:t>
      </w:r>
    </w:p>
    <w:p w14:paraId="660F5E78" w14:textId="77777777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 xml:space="preserve">   </w:t>
      </w:r>
      <w:r>
        <w:rPr>
          <w:rFonts w:hint="eastAsia"/>
        </w:rPr>
        <w:t xml:space="preserve">2. </w:t>
      </w:r>
      <w:r>
        <w:rPr>
          <w:rFonts w:ascii="宋体" w:hAnsi="宋体" w:hint="eastAsia"/>
        </w:rPr>
        <w:t>异议授权书</w:t>
      </w:r>
    </w:p>
    <w:p w14:paraId="76A8102F" w14:textId="77777777" w:rsidR="00C1085E" w:rsidRDefault="00C1085E" w:rsidP="00C1085E">
      <w:pPr>
        <w:rPr>
          <w:rFonts w:ascii="宋体" w:hAnsi="宋体"/>
        </w:rPr>
      </w:pPr>
      <w:r>
        <w:rPr>
          <w:rFonts w:ascii="宋体" w:hAnsi="宋体" w:hint="eastAsia"/>
        </w:rPr>
        <w:t>注：异议人是法人的，异议书必须由其法定代表人签字盖章（非法定代表人需提供法定代表人授权书）；其他组织或者个人异议的，异议书必须由其主要负责人或者异议人本人签字，并附身份证明复印件。</w:t>
      </w:r>
    </w:p>
    <w:p w14:paraId="38964A74" w14:textId="35D48AF6" w:rsidR="00DD3A5F" w:rsidRPr="00C1085E" w:rsidRDefault="00DD3A5F" w:rsidP="00C1085E"/>
    <w:sectPr w:rsidR="00DD3A5F" w:rsidRPr="00C1085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626CF" w14:textId="77777777" w:rsidR="00754694" w:rsidRDefault="00754694" w:rsidP="00DD3A5F">
      <w:r>
        <w:separator/>
      </w:r>
    </w:p>
  </w:endnote>
  <w:endnote w:type="continuationSeparator" w:id="0">
    <w:p w14:paraId="041FBE8A" w14:textId="77777777" w:rsidR="00754694" w:rsidRDefault="00754694" w:rsidP="00D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B748" w14:textId="77777777" w:rsidR="00274975" w:rsidRDefault="00274975">
    <w:pPr>
      <w:pStyle w:val="a6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CD54E7" w:rsidRPr="00CD54E7">
      <w:rPr>
        <w:noProof/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B0320" w14:textId="77777777" w:rsidR="00754694" w:rsidRDefault="00754694" w:rsidP="00DD3A5F">
      <w:r>
        <w:separator/>
      </w:r>
    </w:p>
  </w:footnote>
  <w:footnote w:type="continuationSeparator" w:id="0">
    <w:p w14:paraId="396A0595" w14:textId="77777777" w:rsidR="00754694" w:rsidRDefault="00754694" w:rsidP="00DD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497"/>
    <w:multiLevelType w:val="hybridMultilevel"/>
    <w:tmpl w:val="6B7040CE"/>
    <w:lvl w:ilvl="0" w:tplc="EA263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04C2"/>
    <w:rsid w:val="0004461F"/>
    <w:rsid w:val="001B062A"/>
    <w:rsid w:val="00274975"/>
    <w:rsid w:val="002A226A"/>
    <w:rsid w:val="003F2DBB"/>
    <w:rsid w:val="004006A7"/>
    <w:rsid w:val="004D0B51"/>
    <w:rsid w:val="00513A3F"/>
    <w:rsid w:val="00754694"/>
    <w:rsid w:val="007758A0"/>
    <w:rsid w:val="007C04E2"/>
    <w:rsid w:val="00882253"/>
    <w:rsid w:val="008C2FFE"/>
    <w:rsid w:val="00984E95"/>
    <w:rsid w:val="009934F9"/>
    <w:rsid w:val="00AB220A"/>
    <w:rsid w:val="00C1085E"/>
    <w:rsid w:val="00C851AE"/>
    <w:rsid w:val="00CD54E7"/>
    <w:rsid w:val="00CE482A"/>
    <w:rsid w:val="00CE4ED0"/>
    <w:rsid w:val="00DD3A5F"/>
    <w:rsid w:val="00E34034"/>
    <w:rsid w:val="00E52E70"/>
    <w:rsid w:val="00EF5BC0"/>
    <w:rsid w:val="00F270F7"/>
    <w:rsid w:val="1AC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66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qFormat/>
    <w:pPr>
      <w:autoSpaceDE w:val="0"/>
      <w:autoSpaceDN w:val="0"/>
      <w:adjustRightInd w:val="0"/>
      <w:spacing w:line="360" w:lineRule="auto"/>
      <w:ind w:firstLine="480"/>
      <w:jc w:val="left"/>
    </w:pPr>
    <w:rPr>
      <w:rFonts w:ascii="仿宋_GB2312" w:eastAsia="仿宋_GB2312"/>
      <w:color w:val="000000"/>
      <w:kern w:val="0"/>
      <w:sz w:val="28"/>
      <w:szCs w:val="20"/>
    </w:rPr>
  </w:style>
  <w:style w:type="paragraph" w:styleId="2">
    <w:name w:val="Body Text First Indent 2"/>
    <w:basedOn w:val="a4"/>
    <w:qFormat/>
    <w:pPr>
      <w:spacing w:after="120"/>
      <w:ind w:leftChars="200" w:left="420" w:firstLine="420"/>
    </w:pPr>
    <w:rPr>
      <w:sz w:val="21"/>
      <w:szCs w:val="22"/>
      <w:lang w:eastAsia="en-US"/>
    </w:rPr>
  </w:style>
  <w:style w:type="paragraph" w:styleId="a5">
    <w:name w:val="header"/>
    <w:basedOn w:val="a0"/>
    <w:link w:val="Char"/>
    <w:rsid w:val="00DD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D3A5F"/>
    <w:rPr>
      <w:kern w:val="2"/>
      <w:sz w:val="18"/>
      <w:szCs w:val="18"/>
    </w:rPr>
  </w:style>
  <w:style w:type="paragraph" w:styleId="a6">
    <w:name w:val="footer"/>
    <w:basedOn w:val="a0"/>
    <w:link w:val="Char0"/>
    <w:qFormat/>
    <w:rsid w:val="00DD3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DD3A5F"/>
    <w:rPr>
      <w:kern w:val="2"/>
      <w:sz w:val="18"/>
      <w:szCs w:val="18"/>
    </w:rPr>
  </w:style>
  <w:style w:type="paragraph" w:styleId="a7">
    <w:name w:val="List Paragraph"/>
    <w:basedOn w:val="a0"/>
    <w:uiPriority w:val="99"/>
    <w:rsid w:val="00DD3A5F"/>
    <w:pPr>
      <w:ind w:firstLineChars="200" w:firstLine="420"/>
    </w:pPr>
  </w:style>
  <w:style w:type="paragraph" w:customStyle="1" w:styleId="1">
    <w:name w:val="无间隔1"/>
    <w:qFormat/>
    <w:rsid w:val="009934F9"/>
    <w:rPr>
      <w:rFonts w:ascii="Times New Roman" w:eastAsia="Times New Roman" w:hAnsi="Times New Roman" w:cs="Times New Roman"/>
      <w:sz w:val="22"/>
      <w:szCs w:val="22"/>
    </w:rPr>
  </w:style>
  <w:style w:type="paragraph" w:styleId="20">
    <w:name w:val="Body Text 2"/>
    <w:basedOn w:val="a0"/>
    <w:link w:val="2Char"/>
    <w:rsid w:val="00274975"/>
    <w:pPr>
      <w:spacing w:after="120" w:line="480" w:lineRule="auto"/>
    </w:pPr>
  </w:style>
  <w:style w:type="character" w:customStyle="1" w:styleId="2Char">
    <w:name w:val="正文文本 2 Char"/>
    <w:basedOn w:val="a1"/>
    <w:link w:val="20"/>
    <w:rsid w:val="00274975"/>
    <w:rPr>
      <w:kern w:val="2"/>
      <w:sz w:val="21"/>
      <w:szCs w:val="24"/>
    </w:rPr>
  </w:style>
  <w:style w:type="paragraph" w:styleId="a8">
    <w:name w:val="Normal Indent"/>
    <w:basedOn w:val="a0"/>
    <w:link w:val="Char1"/>
    <w:uiPriority w:val="99"/>
    <w:qFormat/>
    <w:rsid w:val="00274975"/>
    <w:pPr>
      <w:widowControl/>
      <w:ind w:firstLine="420"/>
      <w:jc w:val="left"/>
    </w:pPr>
    <w:rPr>
      <w:rFonts w:ascii="Calibri" w:eastAsia="宋体" w:hAnsi="Calibri" w:cs="Times New Roman"/>
      <w:szCs w:val="22"/>
    </w:rPr>
  </w:style>
  <w:style w:type="character" w:customStyle="1" w:styleId="Char1">
    <w:name w:val="正文缩进 Char"/>
    <w:link w:val="a8"/>
    <w:uiPriority w:val="99"/>
    <w:qFormat/>
    <w:rsid w:val="00274975"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页脚 字符1"/>
    <w:uiPriority w:val="99"/>
    <w:qFormat/>
    <w:rsid w:val="00274975"/>
    <w:rPr>
      <w:sz w:val="18"/>
      <w:szCs w:val="18"/>
    </w:rPr>
  </w:style>
  <w:style w:type="character" w:styleId="a9">
    <w:name w:val="Hyperlink"/>
    <w:uiPriority w:val="99"/>
    <w:qFormat/>
    <w:rsid w:val="00274975"/>
    <w:rPr>
      <w:color w:val="0000FF"/>
      <w:u w:val="single"/>
    </w:rPr>
  </w:style>
  <w:style w:type="paragraph" w:customStyle="1" w:styleId="a">
    <w:name w:val="附录表标题"/>
    <w:basedOn w:val="a0"/>
    <w:next w:val="a0"/>
    <w:uiPriority w:val="9"/>
    <w:qFormat/>
    <w:rsid w:val="00984E95"/>
    <w:pPr>
      <w:numPr>
        <w:ilvl w:val="1"/>
        <w:numId w:val="2"/>
      </w:numPr>
      <w:tabs>
        <w:tab w:val="left" w:pos="180"/>
      </w:tabs>
      <w:spacing w:beforeLines="50" w:before="156" w:afterLines="50" w:after="156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styleId="aa">
    <w:name w:val="Balloon Text"/>
    <w:basedOn w:val="a0"/>
    <w:link w:val="Char2"/>
    <w:rsid w:val="00984E95"/>
    <w:rPr>
      <w:sz w:val="18"/>
      <w:szCs w:val="18"/>
    </w:rPr>
  </w:style>
  <w:style w:type="character" w:customStyle="1" w:styleId="Char2">
    <w:name w:val="批注框文本 Char"/>
    <w:basedOn w:val="a1"/>
    <w:link w:val="aa"/>
    <w:rsid w:val="00984E95"/>
    <w:rPr>
      <w:kern w:val="2"/>
      <w:sz w:val="18"/>
      <w:szCs w:val="18"/>
    </w:rPr>
  </w:style>
  <w:style w:type="character" w:customStyle="1" w:styleId="15">
    <w:name w:val="15"/>
    <w:basedOn w:val="a1"/>
    <w:rsid w:val="004006A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qFormat/>
    <w:pPr>
      <w:autoSpaceDE w:val="0"/>
      <w:autoSpaceDN w:val="0"/>
      <w:adjustRightInd w:val="0"/>
      <w:spacing w:line="360" w:lineRule="auto"/>
      <w:ind w:firstLine="480"/>
      <w:jc w:val="left"/>
    </w:pPr>
    <w:rPr>
      <w:rFonts w:ascii="仿宋_GB2312" w:eastAsia="仿宋_GB2312"/>
      <w:color w:val="000000"/>
      <w:kern w:val="0"/>
      <w:sz w:val="28"/>
      <w:szCs w:val="20"/>
    </w:rPr>
  </w:style>
  <w:style w:type="paragraph" w:styleId="2">
    <w:name w:val="Body Text First Indent 2"/>
    <w:basedOn w:val="a4"/>
    <w:qFormat/>
    <w:pPr>
      <w:spacing w:after="120"/>
      <w:ind w:leftChars="200" w:left="420" w:firstLine="420"/>
    </w:pPr>
    <w:rPr>
      <w:sz w:val="21"/>
      <w:szCs w:val="22"/>
      <w:lang w:eastAsia="en-US"/>
    </w:rPr>
  </w:style>
  <w:style w:type="paragraph" w:styleId="a5">
    <w:name w:val="header"/>
    <w:basedOn w:val="a0"/>
    <w:link w:val="Char"/>
    <w:rsid w:val="00DD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D3A5F"/>
    <w:rPr>
      <w:kern w:val="2"/>
      <w:sz w:val="18"/>
      <w:szCs w:val="18"/>
    </w:rPr>
  </w:style>
  <w:style w:type="paragraph" w:styleId="a6">
    <w:name w:val="footer"/>
    <w:basedOn w:val="a0"/>
    <w:link w:val="Char0"/>
    <w:qFormat/>
    <w:rsid w:val="00DD3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DD3A5F"/>
    <w:rPr>
      <w:kern w:val="2"/>
      <w:sz w:val="18"/>
      <w:szCs w:val="18"/>
    </w:rPr>
  </w:style>
  <w:style w:type="paragraph" w:styleId="a7">
    <w:name w:val="List Paragraph"/>
    <w:basedOn w:val="a0"/>
    <w:uiPriority w:val="99"/>
    <w:rsid w:val="00DD3A5F"/>
    <w:pPr>
      <w:ind w:firstLineChars="200" w:firstLine="420"/>
    </w:pPr>
  </w:style>
  <w:style w:type="paragraph" w:customStyle="1" w:styleId="1">
    <w:name w:val="无间隔1"/>
    <w:qFormat/>
    <w:rsid w:val="009934F9"/>
    <w:rPr>
      <w:rFonts w:ascii="Times New Roman" w:eastAsia="Times New Roman" w:hAnsi="Times New Roman" w:cs="Times New Roman"/>
      <w:sz w:val="22"/>
      <w:szCs w:val="22"/>
    </w:rPr>
  </w:style>
  <w:style w:type="paragraph" w:styleId="20">
    <w:name w:val="Body Text 2"/>
    <w:basedOn w:val="a0"/>
    <w:link w:val="2Char"/>
    <w:rsid w:val="00274975"/>
    <w:pPr>
      <w:spacing w:after="120" w:line="480" w:lineRule="auto"/>
    </w:pPr>
  </w:style>
  <w:style w:type="character" w:customStyle="1" w:styleId="2Char">
    <w:name w:val="正文文本 2 Char"/>
    <w:basedOn w:val="a1"/>
    <w:link w:val="20"/>
    <w:rsid w:val="00274975"/>
    <w:rPr>
      <w:kern w:val="2"/>
      <w:sz w:val="21"/>
      <w:szCs w:val="24"/>
    </w:rPr>
  </w:style>
  <w:style w:type="paragraph" w:styleId="a8">
    <w:name w:val="Normal Indent"/>
    <w:basedOn w:val="a0"/>
    <w:link w:val="Char1"/>
    <w:uiPriority w:val="99"/>
    <w:qFormat/>
    <w:rsid w:val="00274975"/>
    <w:pPr>
      <w:widowControl/>
      <w:ind w:firstLine="420"/>
      <w:jc w:val="left"/>
    </w:pPr>
    <w:rPr>
      <w:rFonts w:ascii="Calibri" w:eastAsia="宋体" w:hAnsi="Calibri" w:cs="Times New Roman"/>
      <w:szCs w:val="22"/>
    </w:rPr>
  </w:style>
  <w:style w:type="character" w:customStyle="1" w:styleId="Char1">
    <w:name w:val="正文缩进 Char"/>
    <w:link w:val="a8"/>
    <w:uiPriority w:val="99"/>
    <w:qFormat/>
    <w:rsid w:val="00274975"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页脚 字符1"/>
    <w:uiPriority w:val="99"/>
    <w:qFormat/>
    <w:rsid w:val="00274975"/>
    <w:rPr>
      <w:sz w:val="18"/>
      <w:szCs w:val="18"/>
    </w:rPr>
  </w:style>
  <w:style w:type="character" w:styleId="a9">
    <w:name w:val="Hyperlink"/>
    <w:uiPriority w:val="99"/>
    <w:qFormat/>
    <w:rsid w:val="00274975"/>
    <w:rPr>
      <w:color w:val="0000FF"/>
      <w:u w:val="single"/>
    </w:rPr>
  </w:style>
  <w:style w:type="paragraph" w:customStyle="1" w:styleId="a">
    <w:name w:val="附录表标题"/>
    <w:basedOn w:val="a0"/>
    <w:next w:val="a0"/>
    <w:uiPriority w:val="9"/>
    <w:qFormat/>
    <w:rsid w:val="00984E95"/>
    <w:pPr>
      <w:numPr>
        <w:ilvl w:val="1"/>
        <w:numId w:val="2"/>
      </w:numPr>
      <w:tabs>
        <w:tab w:val="left" w:pos="180"/>
      </w:tabs>
      <w:spacing w:beforeLines="50" w:before="156" w:afterLines="50" w:after="156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styleId="aa">
    <w:name w:val="Balloon Text"/>
    <w:basedOn w:val="a0"/>
    <w:link w:val="Char2"/>
    <w:rsid w:val="00984E95"/>
    <w:rPr>
      <w:sz w:val="18"/>
      <w:szCs w:val="18"/>
    </w:rPr>
  </w:style>
  <w:style w:type="character" w:customStyle="1" w:styleId="Char2">
    <w:name w:val="批注框文本 Char"/>
    <w:basedOn w:val="a1"/>
    <w:link w:val="aa"/>
    <w:rsid w:val="00984E95"/>
    <w:rPr>
      <w:kern w:val="2"/>
      <w:sz w:val="18"/>
      <w:szCs w:val="18"/>
    </w:rPr>
  </w:style>
  <w:style w:type="character" w:customStyle="1" w:styleId="15">
    <w:name w:val="15"/>
    <w:basedOn w:val="a1"/>
    <w:rsid w:val="004006A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gcjsc</dc:creator>
  <cp:lastModifiedBy>成海平</cp:lastModifiedBy>
  <cp:revision>17</cp:revision>
  <dcterms:created xsi:type="dcterms:W3CDTF">2023-02-21T08:27:00Z</dcterms:created>
  <dcterms:modified xsi:type="dcterms:W3CDTF">2025-02-08T07:20:00Z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