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响应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bookmarkStart w:id="4" w:name="_GoBack"/>
      <w:bookmarkEnd w:id="4"/>
      <w:r>
        <w:rPr>
          <w:rFonts w:hint="eastAsia" w:ascii="宋体" w:hAnsi="宋体"/>
          <w:lang w:eastAsia="zh-CN"/>
        </w:rPr>
        <w:t>内蒙古电力集团蒙电控股有限责任公司</w:t>
      </w:r>
      <w:r>
        <w:rPr>
          <w:rFonts w:hint="eastAsia" w:ascii="宋体" w:hAnsi="宋体"/>
        </w:rPr>
        <w:t>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采购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供应商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 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  <w:rPr>
          <w:rFonts w:hint="eastAsia"/>
        </w:rPr>
      </w:pPr>
      <w:r>
        <w:rPr>
          <w:rFonts w:hint="eastAsia"/>
        </w:rPr>
        <w:t>（4）在“当事人”处输入企业法定代表人姓名；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36B44500"/>
    <w:rsid w:val="394C3BEA"/>
    <w:rsid w:val="3A063B0E"/>
    <w:rsid w:val="48C56751"/>
    <w:rsid w:val="58B9395D"/>
    <w:rsid w:val="5E17129D"/>
    <w:rsid w:val="63D95197"/>
    <w:rsid w:val="655C5F59"/>
    <w:rsid w:val="6F7A78C9"/>
    <w:rsid w:val="747E0C18"/>
    <w:rsid w:val="754B3678"/>
    <w:rsid w:val="756C6C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Office_11.8.2.12089_F1E327BC-269C-435d-A152-05C5408002CA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蒙电控股党委文书</cp:lastModifiedBy>
  <dcterms:modified xsi:type="dcterms:W3CDTF">2024-12-11T00:54:41Z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2052-11.8.2.12089</vt:lpwstr>
  </property>
  <property fmtid="{D5CDD505-2E9C-101B-9397-08002B2CF9AE}" pid="3" name="ICV">
    <vt:lpwstr>3C10E0D75D724D83A1A4F1D6DCB30892</vt:lpwstr>
  </property>
</Properties>
</file>