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4CC6">
      <w:pPr>
        <w:rPr>
          <w:rFonts w:ascii="仿宋_GB2312" w:hAnsi="仿宋_GB2312" w:eastAsia="仿宋_GB2312" w:cs="仿宋_GB2312"/>
          <w:sz w:val="24"/>
        </w:rPr>
      </w:pPr>
      <w:r>
        <w:rPr>
          <w:rFonts w:hint="eastAsia" w:ascii="仿宋_GB2312" w:hAnsi="仿宋_GB2312" w:eastAsia="仿宋_GB2312" w:cs="仿宋_GB2312"/>
          <w:sz w:val="24"/>
          <w:lang w:val="en-US" w:eastAsia="zh-CN"/>
        </w:rPr>
        <w:t>需求</w:t>
      </w:r>
      <w:r>
        <w:rPr>
          <w:rFonts w:hint="eastAsia" w:ascii="仿宋_GB2312" w:hAnsi="仿宋_GB2312" w:eastAsia="仿宋_GB2312" w:cs="仿宋_GB2312"/>
          <w:sz w:val="24"/>
        </w:rPr>
        <w:t>明细表：</w:t>
      </w:r>
    </w:p>
    <w:tbl>
      <w:tblPr>
        <w:tblStyle w:val="1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3226"/>
        <w:gridCol w:w="1356"/>
        <w:gridCol w:w="756"/>
        <w:gridCol w:w="792"/>
        <w:gridCol w:w="780"/>
        <w:gridCol w:w="1258"/>
        <w:gridCol w:w="697"/>
      </w:tblGrid>
      <w:tr w14:paraId="2FD4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57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FAF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D8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需求部门</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03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25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F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C51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单项最高投标限价（万元）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16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7D44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C1B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82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包头市白云鄂博矿区2025年第一批农村电网巩固提升10千伏及以下工程</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C02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白云供电公司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AC9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D2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2EC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33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43.5669</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9C66">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4850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08D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4D6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包头市达茂旗2024年第二批10千伏及以下配电网建设改造储备项目</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8E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达茂供电公司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0F2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1C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01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11E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4.0108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B77A">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2F3F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6A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88D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包头市达茂旗2025年第二批农村电网巩固提升10千伏及以下工程</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DBE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达茂供电公司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BBB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A2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07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9A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25.6526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9389">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6E4B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D8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bookmarkStart w:id="11" w:name="_GoBack" w:colFirst="0" w:colLast="1"/>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95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包头市九原区2024年第二批10千伏及以下配电网建设改造储备项目</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FD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九原供电公司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75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C77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46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C3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17.6048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BF49">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5AB4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9FE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F92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包头市九原区2025年第一批农村电网巩固提升10千伏及以下工程</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EE8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九原供电公司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0B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9CB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CF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8C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23.9107</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A04F">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bookmarkEnd w:id="11"/>
      <w:tr w14:paraId="3D7C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095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62A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包头市土默特右旗2025年第二批农村电网巩固提升10千伏及以下工程</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E1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土右供电公司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15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F22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E7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A1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17.616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5504">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36D3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1F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9DC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包头市青山区2024年第二批10千伏及以下配电网建设改造储备项目</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41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青山供电公司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38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1F7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991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DD9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19.6029</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48D7">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3FBA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282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6C2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包头市石拐区2025年第一批农村电网巩固提升10千伏及以下工程</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0F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石拐供电公司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FCE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38D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C6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659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10.5628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481C">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4479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0E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BA5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包头市新都市区2024年第二批10千伏及以下配电网建设改造储备项目</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2D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新都市区供电公司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624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97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6B0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D22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46.3371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0603">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000000"/>
                <w:sz w:val="24"/>
                <w:szCs w:val="24"/>
                <w:u w:val="none"/>
              </w:rPr>
            </w:pPr>
          </w:p>
        </w:tc>
      </w:tr>
      <w:tr w14:paraId="11EE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31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282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最高投标限价：</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09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C0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99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40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FFA4">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208.8646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B612">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b/>
                <w:bCs/>
                <w:i w:val="0"/>
                <w:iCs w:val="0"/>
                <w:color w:val="000000"/>
                <w:sz w:val="24"/>
                <w:szCs w:val="24"/>
                <w:u w:val="none"/>
              </w:rPr>
            </w:pPr>
          </w:p>
        </w:tc>
      </w:tr>
    </w:tbl>
    <w:p w14:paraId="5B4ACFE3">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77E38893">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0C1A0965">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17AC733A">
      <w:pPr>
        <w:rPr>
          <w:rFonts w:ascii="仿宋_GB2312" w:hAnsi="仿宋_GB2312" w:eastAsia="仿宋_GB2312" w:cs="仿宋_GB2312"/>
        </w:rPr>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189B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4C1FF87">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3E008B51">
            <w:pPr>
              <w:spacing w:line="360" w:lineRule="auto"/>
              <w:jc w:val="center"/>
              <w:rPr>
                <w:rFonts w:ascii="仿宋_GB2312" w:hAnsi="仿宋_GB2312" w:eastAsia="仿宋_GB2312" w:cs="仿宋_GB2312"/>
                <w:kern w:val="0"/>
                <w:sz w:val="24"/>
              </w:rPr>
            </w:pPr>
          </w:p>
        </w:tc>
      </w:tr>
      <w:tr w14:paraId="22BA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5C0CB3E">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6A54F90E">
            <w:pPr>
              <w:widowControl/>
              <w:spacing w:line="360" w:lineRule="auto"/>
              <w:jc w:val="center"/>
              <w:rPr>
                <w:rFonts w:ascii="仿宋_GB2312" w:hAnsi="仿宋_GB2312" w:eastAsia="仿宋_GB2312" w:cs="仿宋_GB2312"/>
                <w:kern w:val="0"/>
                <w:sz w:val="24"/>
              </w:rPr>
            </w:pPr>
          </w:p>
        </w:tc>
      </w:tr>
      <w:tr w14:paraId="7211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FA9165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2A85068C">
            <w:pPr>
              <w:spacing w:line="360" w:lineRule="auto"/>
              <w:ind w:firstLine="540"/>
              <w:jc w:val="center"/>
              <w:rPr>
                <w:rFonts w:ascii="仿宋_GB2312" w:hAnsi="仿宋_GB2312" w:eastAsia="仿宋_GB2312" w:cs="仿宋_GB2312"/>
                <w:sz w:val="24"/>
              </w:rPr>
            </w:pPr>
          </w:p>
        </w:tc>
      </w:tr>
      <w:tr w14:paraId="17F7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2189B19">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607CD8B5">
            <w:pPr>
              <w:spacing w:line="360" w:lineRule="auto"/>
              <w:ind w:firstLine="540"/>
              <w:jc w:val="center"/>
              <w:rPr>
                <w:rFonts w:ascii="仿宋_GB2312" w:hAnsi="仿宋_GB2312" w:eastAsia="仿宋_GB2312" w:cs="仿宋_GB2312"/>
                <w:kern w:val="0"/>
                <w:sz w:val="24"/>
              </w:rPr>
            </w:pPr>
          </w:p>
        </w:tc>
      </w:tr>
      <w:tr w14:paraId="5C3B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8CEB4A7">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FE433A5">
            <w:pPr>
              <w:spacing w:line="360" w:lineRule="auto"/>
              <w:ind w:firstLine="540"/>
              <w:jc w:val="center"/>
              <w:rPr>
                <w:rFonts w:ascii="仿宋_GB2312" w:hAnsi="仿宋_GB2312" w:eastAsia="仿宋_GB2312" w:cs="仿宋_GB2312"/>
                <w:kern w:val="0"/>
                <w:sz w:val="24"/>
              </w:rPr>
            </w:pPr>
          </w:p>
        </w:tc>
      </w:tr>
      <w:tr w14:paraId="60A0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AC41B5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511589E5">
            <w:pPr>
              <w:spacing w:line="360" w:lineRule="auto"/>
              <w:ind w:firstLine="540"/>
              <w:jc w:val="center"/>
              <w:rPr>
                <w:rFonts w:ascii="仿宋_GB2312" w:hAnsi="仿宋_GB2312" w:eastAsia="仿宋_GB2312" w:cs="仿宋_GB2312"/>
                <w:kern w:val="0"/>
                <w:sz w:val="24"/>
              </w:rPr>
            </w:pPr>
          </w:p>
        </w:tc>
      </w:tr>
      <w:tr w14:paraId="401C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5348D69">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36C797E7">
            <w:pPr>
              <w:spacing w:line="360" w:lineRule="auto"/>
              <w:ind w:firstLine="540"/>
              <w:jc w:val="center"/>
              <w:rPr>
                <w:rFonts w:ascii="仿宋_GB2312" w:hAnsi="仿宋_GB2312" w:eastAsia="仿宋_GB2312" w:cs="仿宋_GB2312"/>
                <w:kern w:val="0"/>
                <w:sz w:val="24"/>
              </w:rPr>
            </w:pPr>
          </w:p>
        </w:tc>
      </w:tr>
      <w:tr w14:paraId="06F8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1FC4C4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2B1EF0F5">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0E841C2E">
            <w:pPr>
              <w:spacing w:line="360" w:lineRule="auto"/>
              <w:ind w:firstLine="540"/>
              <w:jc w:val="center"/>
              <w:rPr>
                <w:rFonts w:ascii="仿宋_GB2312" w:hAnsi="仿宋_GB2312" w:eastAsia="仿宋_GB2312" w:cs="仿宋_GB2312"/>
                <w:kern w:val="0"/>
                <w:sz w:val="24"/>
              </w:rPr>
            </w:pPr>
          </w:p>
        </w:tc>
      </w:tr>
      <w:tr w14:paraId="14A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C7C06A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4A56F33F">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1C63703B">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4C3D2025">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46F4621A">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15D18997">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0BF2C8EE">
            <w:pPr>
              <w:autoSpaceDE w:val="0"/>
              <w:autoSpaceDN w:val="0"/>
              <w:adjustRightInd w:val="0"/>
              <w:spacing w:line="360" w:lineRule="auto"/>
              <w:jc w:val="center"/>
              <w:rPr>
                <w:rFonts w:ascii="仿宋_GB2312" w:hAnsi="仿宋_GB2312" w:eastAsia="仿宋_GB2312" w:cs="仿宋_GB2312"/>
                <w:b/>
                <w:bCs/>
                <w:sz w:val="24"/>
              </w:rPr>
            </w:pPr>
          </w:p>
        </w:tc>
      </w:tr>
      <w:tr w14:paraId="14FF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B7EE9AE">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0166F6D4">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0DF1E95B">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r>
        <w:rPr>
          <w:rFonts w:hint="eastAsia" w:hAnsi="仿宋_GB2312" w:cs="仿宋_GB2312"/>
          <w:bCs w:val="0"/>
          <w:sz w:val="24"/>
        </w:rPr>
        <w:t>附件2：</w:t>
      </w:r>
    </w:p>
    <w:p w14:paraId="614D9A71">
      <w:pPr>
        <w:pStyle w:val="8"/>
        <w:ind w:firstLine="482"/>
        <w:rPr>
          <w:rFonts w:ascii="仿宋_GB2312" w:hAnsi="仿宋_GB2312" w:eastAsia="仿宋_GB2312" w:cs="仿宋_GB2312"/>
          <w:i/>
          <w:sz w:val="28"/>
          <w:szCs w:val="28"/>
        </w:rPr>
      </w:pPr>
      <w:r>
        <w:rPr>
          <w:rFonts w:hint="eastAsia" w:ascii="仿宋_GB2312" w:hAnsi="仿宋_GB2312" w:eastAsia="仿宋_GB2312" w:cs="仿宋_GB2312"/>
          <w:sz w:val="28"/>
          <w:szCs w:val="28"/>
        </w:rPr>
        <w:t>法定代表人身份证明</w:t>
      </w:r>
    </w:p>
    <w:p w14:paraId="0BE2AF6D">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5E174B73">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2574F3E9">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427C8AE9">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75A5A27B">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5B49AA99">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000DE6D3">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6697448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3D3EDD1D">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4FE397CD">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29CDF591">
      <w:pPr>
        <w:pStyle w:val="13"/>
        <w:wordWrap w:val="0"/>
        <w:spacing w:line="520" w:lineRule="exact"/>
        <w:ind w:firstLine="1320"/>
        <w:rPr>
          <w:rFonts w:ascii="仿宋_GB2312" w:hAnsi="仿宋_GB2312" w:eastAsia="仿宋_GB2312" w:cs="仿宋_GB2312"/>
          <w:sz w:val="24"/>
          <w:szCs w:val="24"/>
        </w:rPr>
      </w:pPr>
    </w:p>
    <w:p w14:paraId="786FF131">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2EF6C79E">
      <w:pPr>
        <w:pStyle w:val="13"/>
        <w:wordWrap w:val="0"/>
        <w:spacing w:line="520" w:lineRule="exact"/>
        <w:ind w:firstLine="360"/>
        <w:jc w:val="right"/>
        <w:rPr>
          <w:rFonts w:ascii="仿宋_GB2312" w:hAnsi="仿宋_GB2312" w:eastAsia="仿宋_GB2312" w:cs="仿宋_GB2312"/>
          <w:sz w:val="24"/>
          <w:szCs w:val="24"/>
        </w:rPr>
      </w:pPr>
    </w:p>
    <w:p w14:paraId="199985FD">
      <w:pPr>
        <w:pStyle w:val="13"/>
        <w:wordWrap w:val="0"/>
        <w:spacing w:line="520" w:lineRule="exact"/>
        <w:ind w:firstLine="360"/>
        <w:jc w:val="right"/>
        <w:rPr>
          <w:rFonts w:ascii="仿宋_GB2312" w:hAnsi="仿宋_GB2312" w:eastAsia="仿宋_GB2312" w:cs="仿宋_GB2312"/>
          <w:sz w:val="24"/>
          <w:szCs w:val="24"/>
        </w:rPr>
      </w:pPr>
    </w:p>
    <w:p w14:paraId="15AE40A4">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64073180">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3C2BDAD4">
      <w:pPr>
        <w:pStyle w:val="13"/>
        <w:spacing w:line="520" w:lineRule="exact"/>
        <w:ind w:right="315" w:firstLine="360"/>
        <w:jc w:val="right"/>
        <w:rPr>
          <w:rFonts w:ascii="仿宋_GB2312" w:hAnsi="仿宋_GB2312" w:eastAsia="仿宋_GB2312" w:cs="仿宋_GB2312"/>
          <w:bCs/>
          <w:sz w:val="24"/>
          <w:szCs w:val="24"/>
        </w:rPr>
      </w:pPr>
    </w:p>
    <w:p w14:paraId="2FE0A7EA">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p>
    <w:p w14:paraId="49ECB0BD">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p>
    <w:p w14:paraId="06F7682F">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4AE7983F">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68DAD906">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379F0A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23868635">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642DD230">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321639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64633F88">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78FE96DE">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65AC01D8">
      <w:pPr>
        <w:spacing w:line="520" w:lineRule="exact"/>
        <w:ind w:firstLine="3570"/>
        <w:rPr>
          <w:rFonts w:hint="eastAsia" w:ascii="仿宋_GB2312" w:hAnsi="仿宋_GB2312" w:eastAsia="仿宋_GB2312" w:cs="仿宋_GB2312"/>
          <w:sz w:val="24"/>
        </w:rPr>
      </w:pPr>
    </w:p>
    <w:p w14:paraId="63960FCF">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22E0D953">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5236BA13">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267D3C53">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586CD08B">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0AD6B10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2B00A52F">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5887D81">
      <w:pPr>
        <w:rPr>
          <w:rFonts w:ascii="仿宋_GB2312" w:hAnsi="仿宋_GB2312" w:eastAsia="仿宋_GB2312" w:cs="仿宋_GB2312"/>
          <w:sz w:val="24"/>
        </w:rPr>
      </w:pPr>
      <w:r>
        <w:rPr>
          <w:rFonts w:ascii="仿宋_GB2312" w:hAnsi="仿宋_GB2312" w:eastAsia="仿宋_GB2312" w:cs="仿宋_GB2312"/>
          <w:sz w:val="24"/>
        </w:rPr>
        <w:br w:type="page"/>
      </w:r>
    </w:p>
    <w:p w14:paraId="4A6A0E69">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501B1B3A">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3A75DA9A">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235F8F5F">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4E076213">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4264B2EA">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69095ECF">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5F0F6C26">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218E848E">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192F9E59">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31904B4F">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5F59CB47">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566AC9DB">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5F3F4E31">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5541985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34D7437D">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39E7E65E">
      <w:pPr>
        <w:pStyle w:val="9"/>
        <w:rPr>
          <w:rFonts w:ascii="仿宋_GB2312" w:hAnsi="仿宋_GB2312" w:eastAsia="仿宋_GB2312" w:cs="仿宋_GB2312"/>
          <w:sz w:val="24"/>
          <w:szCs w:val="24"/>
        </w:rPr>
        <w:sectPr>
          <w:headerReference r:id="rId4" w:type="first"/>
          <w:footerReference r:id="rId6" w:type="first"/>
          <w:headerReference r:id="rId3" w:type="default"/>
          <w:foot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titlePg/>
          <w:docGrid w:type="linesAndChars" w:linePitch="312" w:charSpace="0"/>
        </w:sectPr>
      </w:pPr>
    </w:p>
    <w:p w14:paraId="0342E53B">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6753591E">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396FE796">
      <w:pPr>
        <w:pStyle w:val="9"/>
      </w:pPr>
    </w:p>
    <w:p w14:paraId="6D14B83F">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3A7B168A">
      <w:pPr>
        <w:pStyle w:val="9"/>
      </w:pPr>
    </w:p>
    <w:p w14:paraId="393D7B2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077FBDF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233F2A2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2B96798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5228CD8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4A15F8B0">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2DB536D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0CE2BF04">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6ED525C5">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25A8C419">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10277A06">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63FD699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0C60A4F3">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2120CC3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21EA855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48D8A260">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p w14:paraId="1AF049CD">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B74CBCD">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665053B">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4E9F63DB">
      <w:pPr>
        <w:rPr>
          <w:rFonts w:ascii="仿宋_GB2312" w:hAnsi="仿宋_GB2312" w:eastAsia="仿宋_GB2312" w:cs="仿宋_GB2312"/>
        </w:rPr>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D04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3D86708">
            <w:pPr>
              <w:spacing w:line="360" w:lineRule="auto"/>
              <w:jc w:val="center"/>
              <w:rPr>
                <w:rFonts w:ascii="仿宋_GB2312" w:hAnsi="仿宋_GB2312" w:eastAsia="仿宋_GB2312" w:cs="仿宋_GB2312"/>
                <w:kern w:val="0"/>
                <w:sz w:val="24"/>
              </w:rPr>
            </w:pPr>
            <w:bookmarkStart w:id="0" w:name="_Toc33690141"/>
            <w:bookmarkStart w:id="1" w:name="_Toc33966702"/>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3F12E59">
            <w:pPr>
              <w:spacing w:line="360" w:lineRule="auto"/>
              <w:jc w:val="center"/>
              <w:rPr>
                <w:rFonts w:ascii="仿宋_GB2312" w:hAnsi="仿宋_GB2312" w:eastAsia="仿宋_GB2312" w:cs="仿宋_GB2312"/>
                <w:kern w:val="0"/>
                <w:sz w:val="24"/>
              </w:rPr>
            </w:pPr>
          </w:p>
        </w:tc>
      </w:tr>
      <w:tr w14:paraId="29C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08C25A">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4090FD25">
            <w:pPr>
              <w:widowControl/>
              <w:spacing w:line="360" w:lineRule="auto"/>
              <w:jc w:val="center"/>
              <w:rPr>
                <w:rFonts w:ascii="仿宋_GB2312" w:hAnsi="仿宋_GB2312" w:eastAsia="仿宋_GB2312" w:cs="仿宋_GB2312"/>
                <w:kern w:val="0"/>
                <w:sz w:val="24"/>
              </w:rPr>
            </w:pPr>
          </w:p>
        </w:tc>
      </w:tr>
      <w:tr w14:paraId="4B24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78A09E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141342DE">
            <w:pPr>
              <w:spacing w:line="360" w:lineRule="auto"/>
              <w:ind w:firstLine="540"/>
              <w:jc w:val="center"/>
              <w:rPr>
                <w:rFonts w:ascii="仿宋_GB2312" w:hAnsi="仿宋_GB2312" w:eastAsia="仿宋_GB2312" w:cs="仿宋_GB2312"/>
                <w:sz w:val="24"/>
              </w:rPr>
            </w:pPr>
          </w:p>
        </w:tc>
      </w:tr>
      <w:tr w14:paraId="31B1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C49C87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180C8503">
            <w:pPr>
              <w:spacing w:line="360" w:lineRule="auto"/>
              <w:ind w:firstLine="540"/>
              <w:jc w:val="center"/>
              <w:rPr>
                <w:rFonts w:ascii="仿宋_GB2312" w:hAnsi="仿宋_GB2312" w:eastAsia="仿宋_GB2312" w:cs="仿宋_GB2312"/>
                <w:kern w:val="0"/>
                <w:sz w:val="24"/>
              </w:rPr>
            </w:pPr>
          </w:p>
        </w:tc>
      </w:tr>
      <w:tr w14:paraId="688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BE958D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00D57C3">
            <w:pPr>
              <w:spacing w:line="360" w:lineRule="auto"/>
              <w:ind w:firstLine="540"/>
              <w:jc w:val="center"/>
              <w:rPr>
                <w:rFonts w:ascii="仿宋_GB2312" w:hAnsi="仿宋_GB2312" w:eastAsia="仿宋_GB2312" w:cs="仿宋_GB2312"/>
                <w:kern w:val="0"/>
                <w:sz w:val="24"/>
              </w:rPr>
            </w:pPr>
          </w:p>
        </w:tc>
      </w:tr>
      <w:tr w14:paraId="4B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3786AF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6392C196">
            <w:pPr>
              <w:spacing w:line="360" w:lineRule="auto"/>
              <w:ind w:firstLine="540"/>
              <w:jc w:val="center"/>
              <w:rPr>
                <w:rFonts w:ascii="仿宋_GB2312" w:hAnsi="仿宋_GB2312" w:eastAsia="仿宋_GB2312" w:cs="仿宋_GB2312"/>
                <w:kern w:val="0"/>
                <w:sz w:val="24"/>
              </w:rPr>
            </w:pPr>
          </w:p>
        </w:tc>
      </w:tr>
      <w:tr w14:paraId="636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E99D75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294D905">
            <w:pPr>
              <w:spacing w:line="360" w:lineRule="auto"/>
              <w:ind w:firstLine="540"/>
              <w:jc w:val="center"/>
              <w:rPr>
                <w:rFonts w:ascii="仿宋_GB2312" w:hAnsi="仿宋_GB2312" w:eastAsia="仿宋_GB2312" w:cs="仿宋_GB2312"/>
                <w:kern w:val="0"/>
                <w:sz w:val="24"/>
              </w:rPr>
            </w:pPr>
          </w:p>
        </w:tc>
      </w:tr>
      <w:tr w14:paraId="379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DBA412">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5A5E8D6">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5B01CCB5">
            <w:pPr>
              <w:spacing w:line="360" w:lineRule="auto"/>
              <w:ind w:firstLine="540"/>
              <w:jc w:val="center"/>
              <w:rPr>
                <w:rFonts w:ascii="仿宋_GB2312" w:hAnsi="仿宋_GB2312" w:eastAsia="仿宋_GB2312" w:cs="仿宋_GB2312"/>
                <w:kern w:val="0"/>
                <w:sz w:val="24"/>
              </w:rPr>
            </w:pPr>
          </w:p>
        </w:tc>
      </w:tr>
      <w:tr w14:paraId="010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42B6E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B4936D">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393CC53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521375E0">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5365CF28">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036D0F58">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1C4A1CE5">
            <w:pPr>
              <w:autoSpaceDE w:val="0"/>
              <w:autoSpaceDN w:val="0"/>
              <w:adjustRightInd w:val="0"/>
              <w:spacing w:line="360" w:lineRule="auto"/>
              <w:jc w:val="center"/>
              <w:rPr>
                <w:rFonts w:ascii="仿宋_GB2312" w:hAnsi="仿宋_GB2312" w:eastAsia="仿宋_GB2312" w:cs="仿宋_GB2312"/>
                <w:b/>
                <w:bCs/>
                <w:sz w:val="24"/>
              </w:rPr>
            </w:pPr>
          </w:p>
        </w:tc>
      </w:tr>
      <w:tr w14:paraId="746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BC3DF0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9457D17">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6B807F75">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19849"/>
      <w:bookmarkStart w:id="3" w:name="_Toc20708"/>
      <w:bookmarkStart w:id="4" w:name="_Toc38897294"/>
      <w:bookmarkStart w:id="5" w:name="_Toc22143"/>
      <w:r>
        <w:rPr>
          <w:rFonts w:hint="eastAsia" w:hAnsi="仿宋_GB2312" w:cs="仿宋_GB2312"/>
          <w:bCs w:val="0"/>
          <w:sz w:val="24"/>
        </w:rPr>
        <w:t>附件2：</w:t>
      </w:r>
      <w:bookmarkEnd w:id="0"/>
      <w:bookmarkEnd w:id="1"/>
      <w:bookmarkEnd w:id="2"/>
      <w:bookmarkEnd w:id="3"/>
      <w:bookmarkEnd w:id="4"/>
      <w:bookmarkEnd w:id="5"/>
    </w:p>
    <w:p w14:paraId="2C5C1CD0">
      <w:pPr>
        <w:pStyle w:val="8"/>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14:paraId="5E8120F2">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4707BB45">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1B6E424E">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9D7181F">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58580337">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670C4C89">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5C8F1D3">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3B5FAC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243A35AB">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3A621875">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2E4C3DC6">
      <w:pPr>
        <w:pStyle w:val="13"/>
        <w:wordWrap w:val="0"/>
        <w:spacing w:line="520" w:lineRule="exact"/>
        <w:ind w:firstLine="1320"/>
        <w:rPr>
          <w:rFonts w:ascii="仿宋_GB2312" w:hAnsi="仿宋_GB2312" w:eastAsia="仿宋_GB2312" w:cs="仿宋_GB2312"/>
          <w:sz w:val="24"/>
          <w:szCs w:val="24"/>
        </w:rPr>
      </w:pPr>
    </w:p>
    <w:p w14:paraId="0614EB35">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616B44E">
      <w:pPr>
        <w:pStyle w:val="13"/>
        <w:wordWrap w:val="0"/>
        <w:spacing w:line="520" w:lineRule="exact"/>
        <w:ind w:firstLine="360"/>
        <w:jc w:val="right"/>
        <w:rPr>
          <w:rFonts w:ascii="仿宋_GB2312" w:hAnsi="仿宋_GB2312" w:eastAsia="仿宋_GB2312" w:cs="仿宋_GB2312"/>
          <w:sz w:val="24"/>
          <w:szCs w:val="24"/>
        </w:rPr>
      </w:pPr>
    </w:p>
    <w:p w14:paraId="67721685">
      <w:pPr>
        <w:pStyle w:val="13"/>
        <w:wordWrap w:val="0"/>
        <w:spacing w:line="520" w:lineRule="exact"/>
        <w:ind w:firstLine="360"/>
        <w:jc w:val="right"/>
        <w:rPr>
          <w:rFonts w:ascii="仿宋_GB2312" w:hAnsi="仿宋_GB2312" w:eastAsia="仿宋_GB2312" w:cs="仿宋_GB2312"/>
          <w:sz w:val="24"/>
          <w:szCs w:val="24"/>
        </w:rPr>
      </w:pPr>
    </w:p>
    <w:p w14:paraId="65F1DA35">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70CF2F2">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865B81F">
      <w:pPr>
        <w:pStyle w:val="13"/>
        <w:spacing w:line="520" w:lineRule="exact"/>
        <w:ind w:right="315" w:firstLine="360"/>
        <w:jc w:val="right"/>
        <w:rPr>
          <w:rFonts w:ascii="仿宋_GB2312" w:hAnsi="仿宋_GB2312" w:eastAsia="仿宋_GB2312" w:cs="仿宋_GB2312"/>
          <w:bCs/>
          <w:sz w:val="24"/>
          <w:szCs w:val="24"/>
        </w:rPr>
      </w:pPr>
    </w:p>
    <w:p w14:paraId="370BE433">
      <w:pPr>
        <w:rPr>
          <w:rFonts w:ascii="仿宋_GB2312" w:hAnsi="仿宋_GB2312" w:eastAsia="仿宋_GB2312" w:cs="仿宋_GB2312"/>
          <w:b/>
          <w:bCs/>
          <w:sz w:val="28"/>
          <w:szCs w:val="28"/>
        </w:rPr>
      </w:pPr>
      <w:bookmarkStart w:id="7" w:name="_Toc8704"/>
      <w:bookmarkStart w:id="8" w:name="_Toc19392"/>
      <w:bookmarkStart w:id="9" w:name="_Toc22717"/>
      <w:bookmarkStart w:id="10" w:name="_Toc448174023"/>
      <w:r>
        <w:rPr>
          <w:rFonts w:hint="eastAsia" w:ascii="仿宋_GB2312" w:hAnsi="仿宋_GB2312" w:eastAsia="仿宋_GB2312" w:cs="仿宋_GB2312"/>
          <w:b/>
          <w:bCs/>
          <w:sz w:val="28"/>
          <w:szCs w:val="28"/>
        </w:rPr>
        <w:br w:type="page"/>
      </w:r>
    </w:p>
    <w:p w14:paraId="2F2A8FA1">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14:paraId="25E1D277">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1CFA9B8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2E4F0FB">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574A61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47" w:hRule="atLeast"/>
        </w:trPr>
        <w:tc>
          <w:tcPr>
            <w:tcW w:w="4785" w:type="dxa"/>
            <w:tcBorders>
              <w:tl2br w:val="nil"/>
              <w:tr2bl w:val="nil"/>
            </w:tcBorders>
            <w:vAlign w:val="center"/>
          </w:tcPr>
          <w:p w14:paraId="502CB200">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7519203F">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AAEF4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7DCC5C67">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47DB2D91">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5B1884F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2A6CC2A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3D3BB99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98BDE6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135693D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4025EF1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51F59249">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5503355">
      <w:pPr>
        <w:rPr>
          <w:rFonts w:ascii="仿宋_GB2312" w:hAnsi="仿宋_GB2312" w:eastAsia="仿宋_GB2312" w:cs="仿宋_GB2312"/>
          <w:sz w:val="24"/>
        </w:rPr>
      </w:pPr>
      <w:r>
        <w:rPr>
          <w:rFonts w:ascii="仿宋_GB2312" w:hAnsi="仿宋_GB2312" w:eastAsia="仿宋_GB2312" w:cs="仿宋_GB2312"/>
          <w:sz w:val="24"/>
        </w:rPr>
        <w:br w:type="page"/>
      </w:r>
    </w:p>
    <w:p w14:paraId="67199221">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518601FB">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57EED77E">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7DBDF42">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475F79F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77A9E3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1722E48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14F9720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5E7FF2D1">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4303FBB0">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6224928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1EDF727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11A35C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1EFAC1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7746D6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4B041A7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42B5CA33">
      <w:pPr>
        <w:pStyle w:val="9"/>
        <w:rPr>
          <w:rFonts w:ascii="仿宋_GB2312" w:hAnsi="仿宋_GB2312" w:eastAsia="仿宋_GB2312" w:cs="仿宋_GB2312"/>
          <w:sz w:val="24"/>
          <w:szCs w:val="24"/>
        </w:rPr>
        <w:sectPr>
          <w:headerReference r:id="rId8" w:type="first"/>
          <w:footerReference r:id="rId10" w:type="first"/>
          <w:headerReference r:id="rId7" w:type="default"/>
          <w:footerReference r:id="rId9"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titlePg/>
          <w:docGrid w:type="linesAndChars" w:linePitch="312" w:charSpace="0"/>
        </w:sectPr>
      </w:pPr>
    </w:p>
    <w:p w14:paraId="281DEC7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561F673D">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63D9DD09">
      <w:pPr>
        <w:pStyle w:val="9"/>
      </w:pPr>
    </w:p>
    <w:p w14:paraId="0837DA90">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572EB88E">
      <w:pPr>
        <w:pStyle w:val="9"/>
      </w:pPr>
    </w:p>
    <w:p w14:paraId="3C8379E8">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51855D9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22ACFD6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008BAF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73C11C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67D601">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201F1D5B">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73E7BF0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57EAD3F0">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0316CB3E">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102497FE">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267ED2F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58CAA512">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66D9083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35DF4F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66D6F8A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1248">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E6D9C">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DE6D9C">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9"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3360;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gm4dcAAAAG&#10;AQAADwAAAAAAAAABACAAAAAiAAAAZHJzL2Rvd25yZXYueG1sUEsBAhQAFAAAAAgAh07iQCo/pXbk&#10;AQAA1gMAAA4AAAAAAAAAAQAgAAAAJgEAAGRycy9lMm9Eb2MueG1sUEsFBgAAAAAGAAYAWQEAAHwF&#10;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0B43">
    <w:pPr>
      <w:pStyle w:val="6"/>
    </w:pPr>
    <w:r>
      <w:rPr>
        <w:sz w:val="18"/>
      </w:rPr>
      <mc:AlternateContent>
        <mc:Choice Requires="wps">
          <w:drawing>
            <wp:anchor distT="0" distB="0" distL="114300" distR="114300" simplePos="0" relativeHeight="251667456" behindDoc="0" locked="0" layoutInCell="1" allowOverlap="1">
              <wp:simplePos x="0" y="0"/>
              <wp:positionH relativeFrom="margin">
                <wp:posOffset>2938145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A8103">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35pt;margin-top:0pt;height:144pt;width:144pt;mso-position-horizontal-relative:margin;mso-wrap-style:none;z-index:251667456;mso-width-relative:page;mso-height-relative:page;" filled="f" stroked="f" coordsize="21600,21600" o:gfxdata="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idYv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4FDA8103">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5"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643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jgJiO+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p w14:paraId="691F9C5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717">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7AD18">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7AD18">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131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EE33">
    <w:pPr>
      <w:pStyle w:val="6"/>
    </w:pPr>
    <w:r>
      <w:rPr>
        <w:sz w:val="18"/>
      </w:rPr>
      <mc:AlternateContent>
        <mc:Choice Requires="wps">
          <w:drawing>
            <wp:anchor distT="0" distB="0" distL="114300" distR="114300" simplePos="0" relativeHeight="251664384" behindDoc="0" locked="0" layoutInCell="1" allowOverlap="1">
              <wp:simplePos x="0" y="0"/>
              <wp:positionH relativeFrom="margin">
                <wp:posOffset>2938145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DC051">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35pt;margin-top:0pt;height:144pt;width:144pt;mso-position-horizontal-relative:margin;mso-wrap-style:none;z-index:251664384;mso-width-relative:page;mso-height-relative:page;" filled="f" stroked="f" coordsize="21600,21600" o:gfxdata="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idYvVAAAACA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14:paraId="031DC051">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18"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3360;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gm4dcAAAAG&#10;AQAADwAAAAAAAAABACAAAAAiAAAAZHJzL2Rvd25yZXYueG1sUEsBAhQAFAAAAAgAh07iQMT1Vjnk&#10;AQAA1wMAAA4AAAAAAAAAAQAgAAAAJgEAAGRycy9lMm9Eb2MueG1sUEsFBgAAAAAGAAYAWQEAAHwF&#10;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p w14:paraId="1C277FC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0DD8">
    <w:pPr>
      <w:pStyle w:val="7"/>
      <w:jc w:val="both"/>
    </w:pPr>
    <w:r>
      <w:rPr>
        <w:rFonts w:hint="eastAsia"/>
      </w:rPr>
      <w:drawing>
        <wp:anchor distT="0" distB="0" distL="114300" distR="114300" simplePos="0" relativeHeight="251662336"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6"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ACFF">
    <w:pPr>
      <w:pStyle w:val="7"/>
      <w:jc w:val="both"/>
    </w:pPr>
    <w:r>
      <w:rPr>
        <w:rFonts w:hint="eastAsia"/>
      </w:rPr>
      <w:drawing>
        <wp:anchor distT="0" distB="0" distL="114300" distR="114300" simplePos="0" relativeHeight="251660288"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2"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9F95">
    <w:pPr>
      <w:pStyle w:val="7"/>
      <w:jc w:val="both"/>
    </w:pPr>
    <w:r>
      <w:rPr>
        <w:rFonts w:hint="eastAsia"/>
      </w:rPr>
      <w:drawing>
        <wp:anchor distT="0" distB="0" distL="114300" distR="114300" simplePos="0" relativeHeight="251660288"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6EBA">
    <w:pPr>
      <w:pStyle w:val="7"/>
      <w:jc w:val="both"/>
    </w:pPr>
    <w:r>
      <w:rPr>
        <w:rFonts w:hint="eastAsia"/>
      </w:rPr>
      <w:drawing>
        <wp:anchor distT="0" distB="0" distL="114300" distR="114300" simplePos="0" relativeHeight="251659264"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8"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5515B"/>
    <w:rsid w:val="0B537D01"/>
    <w:rsid w:val="0CAB2AAC"/>
    <w:rsid w:val="205C6AFB"/>
    <w:rsid w:val="358F78AA"/>
    <w:rsid w:val="46C66F0E"/>
    <w:rsid w:val="54664BB8"/>
    <w:rsid w:val="56BB5BCD"/>
    <w:rsid w:val="58AF7746"/>
    <w:rsid w:val="62C0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40" w:after="240" w:line="300" w:lineRule="exact"/>
      <w:jc w:val="left"/>
      <w:outlineLvl w:val="1"/>
    </w:pPr>
    <w:rPr>
      <w:rFonts w:ascii="仿宋_GB2312" w:hAnsi="Arial" w:eastAsia="仿宋_GB2312"/>
      <w:b/>
      <w:bCs/>
      <w:sz w:val="28"/>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Body Text"/>
    <w:basedOn w:val="1"/>
    <w:qFormat/>
    <w:uiPriority w:val="0"/>
    <w:pPr>
      <w:spacing w:line="460" w:lineRule="exact"/>
    </w:pPr>
    <w:rPr>
      <w:sz w:val="24"/>
    </w:rPr>
  </w:style>
  <w:style w:type="paragraph" w:styleId="6">
    <w:name w:val="footer"/>
    <w:basedOn w:val="1"/>
    <w:next w:val="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jc w:val="center"/>
    </w:pPr>
    <w:rPr>
      <w:rFonts w:eastAsia="楷体_GB2312"/>
      <w:b/>
      <w:bCs/>
      <w:sz w:val="36"/>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2803</Words>
  <Characters>2912</Characters>
  <Lines>0</Lines>
  <Paragraphs>0</Paragraphs>
  <TotalTime>3</TotalTime>
  <ScaleCrop>false</ScaleCrop>
  <LinksUpToDate>false</LinksUpToDate>
  <CharactersWithSpaces>4306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2024-11-15T06:53:00Z</dcterms:created>
  <dc:creator>dell</dc:creator>
  <cp:lastModifiedBy>李政</cp:lastModifiedBy>
  <dcterms:modified xsi:type="dcterms:W3CDTF">2024-12-24T06:54:25Z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048AD6A14FEB47B18794CE23502B2022_12</vt:lpwstr>
  </property>
</Properties>
</file>