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9526561">
      <w:pPr>
        <w:pStyle w:val="31"/>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7320"/>
      <w:bookmarkStart w:id="1" w:name="_Toc11529"/>
      <w:bookmarkStart w:id="2" w:name="_Toc456771398"/>
      <w:bookmarkStart w:id="3" w:name="_Toc26573"/>
      <w:bookmarkStart w:id="4" w:name="_Toc2139"/>
      <w:bookmarkStart w:id="5" w:name="_Toc456686811"/>
      <w:bookmarkStart w:id="6" w:name="_Toc5172"/>
      <w:bookmarkStart w:id="7" w:name="_Toc353522920"/>
      <w:bookmarkStart w:id="8" w:name="_Toc463707464"/>
      <w:bookmarkStart w:id="9" w:name="_Toc13382"/>
      <w:r>
        <w:rPr>
          <w:rFonts w:hint="eastAsia" w:ascii="宋体" w:hAnsi="宋体" w:cs="宋体"/>
          <w:b/>
          <w:bCs/>
          <w:sz w:val="24"/>
          <w:szCs w:val="24"/>
          <w:highlight w:val="none"/>
          <w:lang w:val="en-US" w:eastAsia="zh-CN"/>
        </w:rPr>
        <w:t>附件一：</w:t>
      </w:r>
    </w:p>
    <w:p w14:paraId="0FC171A2">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14:paraId="6EB572BE">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14:paraId="78B21F7D">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25BDF03D">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14:paraId="3250B127">
      <w:pPr>
        <w:pStyle w:val="31"/>
        <w:spacing w:line="240" w:lineRule="auto"/>
        <w:ind w:left="0" w:leftChars="0" w:firstLine="0" w:firstLineChars="0"/>
        <w:jc w:val="center"/>
        <w:rPr>
          <w:rFonts w:hint="default" w:ascii="宋体" w:hAnsi="宋体" w:cs="宋体"/>
          <w:sz w:val="24"/>
          <w:szCs w:val="24"/>
          <w:highlight w:val="none"/>
          <w:lang w:val="en-US" w:eastAsia="zh-CN"/>
        </w:rPr>
      </w:pPr>
      <w:r>
        <w:rPr>
          <w:rFonts w:hint="eastAsia" w:ascii="宋体" w:hAnsi="宋体" w:cs="宋体"/>
          <w:sz w:val="24"/>
          <w:szCs w:val="24"/>
          <w:highlight w:val="none"/>
          <w:lang w:val="en-US" w:eastAsia="zh-CN"/>
        </w:rPr>
        <w:t>(附件一另附)</w:t>
      </w:r>
    </w:p>
    <w:p w14:paraId="3FAF9E28">
      <w:pPr>
        <w:pStyle w:val="30"/>
        <w:rPr>
          <w:rFonts w:hint="eastAsia" w:ascii="宋体" w:hAnsi="宋体" w:cs="宋体"/>
          <w:sz w:val="24"/>
          <w:szCs w:val="24"/>
          <w:highlight w:val="none"/>
          <w:lang w:val="en-US" w:eastAsia="zh-CN"/>
        </w:rPr>
      </w:pPr>
    </w:p>
    <w:p w14:paraId="3643B113">
      <w:pPr>
        <w:pStyle w:val="31"/>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4671AF8B">
      <w:pPr>
        <w:spacing w:line="360" w:lineRule="auto"/>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eastAsia="zh-CN"/>
        </w:rPr>
        <w:t>二</w:t>
      </w:r>
      <w:r>
        <w:rPr>
          <w:rFonts w:hint="eastAsia" w:ascii="宋体" w:hAnsi="宋体" w:eastAsia="宋体" w:cs="宋体"/>
          <w:b/>
          <w:bCs/>
          <w:sz w:val="24"/>
          <w:szCs w:val="24"/>
          <w:highlight w:val="none"/>
        </w:rPr>
        <w:t>：法定代表人（单位负责人）身份证明或法人代表授权委托书</w:t>
      </w:r>
    </w:p>
    <w:p w14:paraId="09A8BC78">
      <w:pPr>
        <w:spacing w:line="360" w:lineRule="auto"/>
        <w:rPr>
          <w:rFonts w:hint="eastAsia" w:ascii="宋体" w:hAnsi="宋体" w:eastAsia="宋体" w:cs="宋体"/>
          <w:b/>
          <w:bCs/>
          <w:sz w:val="24"/>
          <w:szCs w:val="24"/>
          <w:highlight w:val="none"/>
        </w:rPr>
      </w:pPr>
    </w:p>
    <w:p w14:paraId="3A3840D4">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3CBF2543">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12547FD6">
      <w:pPr>
        <w:spacing w:line="360" w:lineRule="auto"/>
        <w:rPr>
          <w:rFonts w:hint="eastAsia" w:ascii="宋体" w:hAnsi="宋体" w:eastAsia="宋体" w:cs="宋体"/>
          <w:sz w:val="24"/>
          <w:szCs w:val="24"/>
          <w:highlight w:val="none"/>
        </w:rPr>
      </w:pPr>
    </w:p>
    <w:p w14:paraId="68BFBA77">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3A06457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2D50B6F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2F94D19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B2EAC8D">
      <w:pPr>
        <w:spacing w:line="360" w:lineRule="auto"/>
        <w:rPr>
          <w:rFonts w:hint="eastAsia" w:ascii="宋体" w:hAnsi="宋体" w:eastAsia="宋体" w:cs="宋体"/>
          <w:sz w:val="24"/>
          <w:szCs w:val="24"/>
          <w:highlight w:val="none"/>
        </w:rPr>
      </w:pPr>
    </w:p>
    <w:p w14:paraId="018E6D1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4DD6D217">
      <w:pPr>
        <w:spacing w:line="360" w:lineRule="auto"/>
        <w:rPr>
          <w:rFonts w:hint="eastAsia" w:ascii="宋体" w:hAnsi="宋体" w:eastAsia="宋体" w:cs="宋体"/>
          <w:sz w:val="24"/>
          <w:szCs w:val="24"/>
          <w:highlight w:val="none"/>
        </w:rPr>
      </w:pPr>
    </w:p>
    <w:p w14:paraId="60AE0863">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2DB6E105"/>
                <w:p w14:paraId="46D5C85D">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7BDF056A">
                  <w:pPr>
                    <w:jc w:val="center"/>
                  </w:pPr>
                </w:p>
                <w:p w14:paraId="754E0BD4">
                  <w:pPr>
                    <w:jc w:val="center"/>
                    <w:rPr>
                      <w:rFonts w:hint="eastAsia" w:ascii="宋体" w:hAnsi="宋体" w:eastAsia="宋体" w:cs="宋体"/>
                    </w:rPr>
                  </w:pPr>
                  <w:r>
                    <w:rPr>
                      <w:rFonts w:hint="eastAsia" w:ascii="宋体" w:hAnsi="宋体" w:eastAsia="宋体" w:cs="宋体"/>
                      <w:szCs w:val="20"/>
                    </w:rPr>
                    <w:t>身份证照片页</w:t>
                  </w:r>
                </w:p>
                <w:p w14:paraId="390D08BC">
                  <w:pPr>
                    <w:jc w:val="center"/>
                  </w:pPr>
                </w:p>
                <w:p w14:paraId="15693671">
                  <w:pPr>
                    <w:jc w:val="center"/>
                  </w:pPr>
                </w:p>
                <w:p w14:paraId="3C927E81">
                  <w:pPr>
                    <w:jc w:val="center"/>
                  </w:pPr>
                </w:p>
              </w:txbxContent>
            </v:textbox>
          </v:roundrect>
        </w:pict>
      </w:r>
    </w:p>
    <w:p w14:paraId="757DFAD0">
      <w:pPr>
        <w:spacing w:line="360" w:lineRule="auto"/>
        <w:rPr>
          <w:rFonts w:hint="eastAsia" w:ascii="宋体" w:hAnsi="宋体" w:eastAsia="宋体" w:cs="宋体"/>
          <w:sz w:val="24"/>
          <w:szCs w:val="24"/>
          <w:highlight w:val="none"/>
        </w:rPr>
      </w:pPr>
    </w:p>
    <w:p w14:paraId="62C38D59">
      <w:pPr>
        <w:spacing w:line="360" w:lineRule="auto"/>
        <w:rPr>
          <w:rFonts w:hint="eastAsia" w:ascii="宋体" w:hAnsi="宋体" w:eastAsia="宋体" w:cs="宋体"/>
          <w:sz w:val="24"/>
          <w:szCs w:val="24"/>
          <w:highlight w:val="none"/>
        </w:rPr>
      </w:pPr>
    </w:p>
    <w:p w14:paraId="5655E6AE">
      <w:pPr>
        <w:spacing w:line="360" w:lineRule="auto"/>
        <w:rPr>
          <w:rFonts w:hint="eastAsia" w:ascii="宋体" w:hAnsi="宋体" w:eastAsia="宋体" w:cs="宋体"/>
          <w:sz w:val="24"/>
          <w:szCs w:val="24"/>
          <w:highlight w:val="none"/>
        </w:rPr>
      </w:pPr>
    </w:p>
    <w:p w14:paraId="28CB6678">
      <w:pPr>
        <w:spacing w:line="360" w:lineRule="auto"/>
        <w:rPr>
          <w:rFonts w:hint="eastAsia" w:ascii="宋体" w:hAnsi="宋体" w:eastAsia="宋体" w:cs="宋体"/>
          <w:sz w:val="24"/>
          <w:szCs w:val="24"/>
          <w:highlight w:val="none"/>
        </w:rPr>
      </w:pPr>
    </w:p>
    <w:p w14:paraId="1F147BFF">
      <w:pPr>
        <w:spacing w:line="360" w:lineRule="auto"/>
        <w:rPr>
          <w:rFonts w:hint="eastAsia" w:ascii="宋体" w:hAnsi="宋体" w:eastAsia="宋体" w:cs="宋体"/>
          <w:sz w:val="24"/>
          <w:szCs w:val="24"/>
          <w:highlight w:val="none"/>
        </w:rPr>
      </w:pPr>
    </w:p>
    <w:p w14:paraId="4B7F5A4B">
      <w:pPr>
        <w:spacing w:line="360" w:lineRule="auto"/>
        <w:rPr>
          <w:rFonts w:hint="eastAsia" w:ascii="宋体" w:hAnsi="宋体" w:eastAsia="宋体" w:cs="宋体"/>
          <w:sz w:val="24"/>
          <w:szCs w:val="24"/>
          <w:highlight w:val="none"/>
        </w:rPr>
      </w:pPr>
    </w:p>
    <w:p w14:paraId="122F750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14AAE0F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0D6D50F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7CE3E9D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2A3519D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49D5016D">
      <w:pPr>
        <w:spacing w:line="360" w:lineRule="auto"/>
        <w:rPr>
          <w:rFonts w:hint="eastAsia" w:ascii="宋体" w:hAnsi="宋体" w:eastAsia="宋体" w:cs="宋体"/>
          <w:sz w:val="24"/>
          <w:szCs w:val="24"/>
          <w:highlight w:val="none"/>
        </w:rPr>
      </w:pPr>
    </w:p>
    <w:p w14:paraId="0EF8889E">
      <w:pPr>
        <w:spacing w:line="360" w:lineRule="auto"/>
        <w:jc w:val="both"/>
        <w:rPr>
          <w:rFonts w:hint="eastAsia" w:ascii="宋体" w:hAnsi="宋体" w:eastAsia="宋体" w:cs="宋体"/>
          <w:b/>
          <w:bCs/>
          <w:sz w:val="32"/>
          <w:szCs w:val="32"/>
          <w:highlight w:val="none"/>
        </w:rPr>
      </w:pPr>
    </w:p>
    <w:p w14:paraId="141CF53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法人代表授权委托书</w:t>
      </w:r>
    </w:p>
    <w:p w14:paraId="71372B16">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（适用于有委托代理人的情况）</w:t>
      </w:r>
    </w:p>
    <w:p w14:paraId="50ED3D6A">
      <w:pPr>
        <w:spacing w:line="360" w:lineRule="auto"/>
        <w:ind w:firstLine="660" w:firstLineChars="300"/>
        <w:rPr>
          <w:rFonts w:hint="eastAsia" w:ascii="宋体" w:hAnsi="宋体" w:eastAsia="宋体" w:cs="宋体"/>
          <w:sz w:val="22"/>
          <w:szCs w:val="22"/>
          <w:highlight w:val="none"/>
        </w:rPr>
      </w:pPr>
      <w:r>
        <w:rPr>
          <w:rFonts w:hint="eastAsia" w:ascii="宋体" w:hAnsi="宋体" w:eastAsia="宋体" w:cs="宋体"/>
          <w:sz w:val="22"/>
          <w:szCs w:val="22"/>
          <w:highlight w:val="none"/>
        </w:rPr>
        <w:t>本人</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（姓名）系</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（投标人名称）的法定代表人（单位负责人），现委托</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（姓名）为我方代理人。代理人根据授权，以我方名义签署、澄清、说明、补正、递交、撤回、修改</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（项目名称）</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(项目编号)(如有标段号)报名资料、投标文件、签订合同和处理有关事宜，其法律后果由我方承担。</w:t>
      </w:r>
    </w:p>
    <w:p w14:paraId="27584824">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委托期限：</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。（可参考：自本委托书签署之日起至</w:t>
      </w:r>
      <w:r>
        <w:rPr>
          <w:rFonts w:hint="eastAsia" w:ascii="宋体" w:hAnsi="宋体" w:eastAsia="宋体" w:cs="宋体"/>
          <w:sz w:val="22"/>
          <w:szCs w:val="22"/>
          <w:highlight w:val="none"/>
          <w:lang w:eastAsia="zh-CN"/>
        </w:rPr>
        <w:t>投标</w:t>
      </w:r>
      <w:r>
        <w:rPr>
          <w:rFonts w:hint="eastAsia" w:ascii="宋体" w:hAnsi="宋体" w:eastAsia="宋体" w:cs="宋体"/>
          <w:sz w:val="22"/>
          <w:szCs w:val="22"/>
          <w:highlight w:val="none"/>
        </w:rPr>
        <w:t>文件有效期满）</w:t>
      </w:r>
    </w:p>
    <w:p w14:paraId="11327B5D">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 xml:space="preserve">代理人无转委托权。                                                        </w:t>
      </w:r>
    </w:p>
    <w:p w14:paraId="376CC79F">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附：法定代表人（单位负责人）身份证正反面复印件。</w:t>
      </w:r>
    </w:p>
    <w:p w14:paraId="6E84C16A">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292AB093"/>
                <w:p w14:paraId="0570174B">
                  <w:pPr>
                    <w:jc w:val="center"/>
                    <w:rPr>
                      <w:rFonts w:hint="eastAsia" w:ascii="宋体" w:hAnsi="宋体" w:eastAsia="宋体" w:cs="宋体"/>
                    </w:rPr>
                  </w:pPr>
                  <w:r>
                    <w:rPr>
                      <w:rFonts w:hint="eastAsia" w:ascii="宋体" w:hAnsi="宋体" w:eastAsia="宋体" w:cs="宋体"/>
                      <w:szCs w:val="20"/>
                    </w:rPr>
                    <w:t>身份证国徽页</w:t>
                  </w:r>
                </w:p>
                <w:p w14:paraId="667009DE">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7D5D9794">
                  <w:pPr>
                    <w:jc w:val="both"/>
                  </w:pPr>
                </w:p>
                <w:p w14:paraId="13730EC2">
                  <w:pPr>
                    <w:jc w:val="center"/>
                    <w:rPr>
                      <w:rFonts w:hint="eastAsia" w:ascii="宋体" w:hAnsi="宋体" w:eastAsia="宋体" w:cs="宋体"/>
                    </w:rPr>
                  </w:pPr>
                  <w:r>
                    <w:rPr>
                      <w:rFonts w:hint="eastAsia" w:ascii="宋体" w:hAnsi="宋体" w:eastAsia="宋体" w:cs="宋体"/>
                      <w:szCs w:val="20"/>
                    </w:rPr>
                    <w:t>身份证照片页</w:t>
                  </w:r>
                </w:p>
                <w:p w14:paraId="0978B787">
                  <w:pPr>
                    <w:jc w:val="center"/>
                  </w:pPr>
                </w:p>
                <w:p w14:paraId="2298C09E">
                  <w:pPr>
                    <w:jc w:val="center"/>
                  </w:pPr>
                </w:p>
              </w:txbxContent>
            </v:textbox>
          </v:roundrect>
        </w:pict>
      </w:r>
    </w:p>
    <w:p w14:paraId="41562670">
      <w:pPr>
        <w:spacing w:line="360" w:lineRule="auto"/>
        <w:rPr>
          <w:rFonts w:hint="eastAsia" w:ascii="宋体" w:hAnsi="宋体" w:eastAsia="宋体" w:cs="宋体"/>
          <w:sz w:val="24"/>
          <w:szCs w:val="24"/>
          <w:highlight w:val="none"/>
        </w:rPr>
      </w:pPr>
    </w:p>
    <w:p w14:paraId="201594D7">
      <w:pPr>
        <w:spacing w:line="360" w:lineRule="auto"/>
        <w:rPr>
          <w:rFonts w:hint="eastAsia" w:ascii="宋体" w:hAnsi="宋体" w:eastAsia="宋体" w:cs="宋体"/>
          <w:sz w:val="24"/>
          <w:szCs w:val="24"/>
          <w:highlight w:val="none"/>
        </w:rPr>
      </w:pPr>
    </w:p>
    <w:p w14:paraId="090419C5">
      <w:pPr>
        <w:spacing w:line="360" w:lineRule="auto"/>
        <w:rPr>
          <w:rFonts w:hint="eastAsia" w:ascii="宋体" w:hAnsi="宋体" w:eastAsia="宋体" w:cs="宋体"/>
          <w:sz w:val="24"/>
          <w:szCs w:val="24"/>
          <w:highlight w:val="none"/>
        </w:rPr>
      </w:pPr>
    </w:p>
    <w:p w14:paraId="76E04525">
      <w:pPr>
        <w:spacing w:line="360" w:lineRule="auto"/>
        <w:rPr>
          <w:rFonts w:hint="eastAsia" w:ascii="宋体" w:hAnsi="宋体" w:eastAsia="宋体" w:cs="宋体"/>
          <w:sz w:val="24"/>
          <w:szCs w:val="24"/>
          <w:highlight w:val="none"/>
        </w:rPr>
      </w:pPr>
    </w:p>
    <w:p w14:paraId="53BEBC3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附：委托代理人身份证正反面复印件。</w:t>
      </w:r>
      <w:r>
        <w:rPr>
          <w:rFonts w:hint="eastAsia" w:ascii="宋体" w:hAnsi="宋体" w:eastAsia="宋体" w:cs="宋体"/>
          <w:kern w:val="2"/>
          <w:sz w:val="24"/>
          <w:szCs w:val="24"/>
          <w:highlight w:val="none"/>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044747B2"/>
                <w:p w14:paraId="5FA253F3">
                  <w:pPr>
                    <w:jc w:val="center"/>
                    <w:rPr>
                      <w:rFonts w:hint="eastAsia" w:ascii="宋体" w:hAnsi="宋体" w:eastAsia="宋体" w:cs="宋体"/>
                    </w:rPr>
                  </w:pPr>
                  <w:r>
                    <w:rPr>
                      <w:rFonts w:hint="eastAsia" w:ascii="宋体" w:hAnsi="宋体" w:eastAsia="宋体" w:cs="宋体"/>
                      <w:szCs w:val="20"/>
                    </w:rPr>
                    <w:t>身份证国徽页</w:t>
                  </w:r>
                </w:p>
                <w:p w14:paraId="32991799">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499AEFF9">
                  <w:pPr>
                    <w:jc w:val="both"/>
                  </w:pPr>
                </w:p>
                <w:p w14:paraId="20456028">
                  <w:pPr>
                    <w:jc w:val="center"/>
                    <w:rPr>
                      <w:rFonts w:hint="eastAsia" w:ascii="宋体" w:hAnsi="宋体" w:eastAsia="宋体" w:cs="宋体"/>
                    </w:rPr>
                  </w:pPr>
                  <w:r>
                    <w:rPr>
                      <w:rFonts w:hint="eastAsia" w:ascii="宋体" w:hAnsi="宋体" w:eastAsia="宋体" w:cs="宋体"/>
                      <w:szCs w:val="20"/>
                    </w:rPr>
                    <w:t>身份证照片页</w:t>
                  </w:r>
                </w:p>
                <w:p w14:paraId="283166AD">
                  <w:pPr>
                    <w:jc w:val="center"/>
                  </w:pPr>
                </w:p>
                <w:p w14:paraId="59593664">
                  <w:pPr>
                    <w:jc w:val="center"/>
                  </w:pPr>
                </w:p>
              </w:txbxContent>
            </v:textbox>
          </v:roundrect>
        </w:pict>
      </w:r>
    </w:p>
    <w:p w14:paraId="464A7B3B">
      <w:pPr>
        <w:spacing w:line="360" w:lineRule="auto"/>
        <w:rPr>
          <w:rFonts w:hint="eastAsia" w:ascii="宋体" w:hAnsi="宋体" w:eastAsia="宋体" w:cs="宋体"/>
          <w:sz w:val="24"/>
          <w:szCs w:val="24"/>
          <w:highlight w:val="none"/>
        </w:rPr>
      </w:pPr>
    </w:p>
    <w:p w14:paraId="79A4D1FA">
      <w:pPr>
        <w:spacing w:line="360" w:lineRule="auto"/>
        <w:rPr>
          <w:rFonts w:hint="eastAsia" w:ascii="宋体" w:hAnsi="宋体" w:eastAsia="宋体" w:cs="宋体"/>
          <w:sz w:val="24"/>
          <w:szCs w:val="24"/>
          <w:highlight w:val="none"/>
        </w:rPr>
      </w:pPr>
    </w:p>
    <w:p w14:paraId="5A01CF1D">
      <w:pPr>
        <w:spacing w:line="360" w:lineRule="auto"/>
        <w:rPr>
          <w:rFonts w:hint="eastAsia" w:ascii="宋体" w:hAnsi="宋体" w:eastAsia="宋体" w:cs="宋体"/>
          <w:sz w:val="24"/>
          <w:szCs w:val="24"/>
          <w:highlight w:val="none"/>
        </w:rPr>
      </w:pPr>
    </w:p>
    <w:p w14:paraId="0D8F9033">
      <w:pPr>
        <w:spacing w:line="360" w:lineRule="auto"/>
        <w:rPr>
          <w:rFonts w:hint="eastAsia" w:ascii="宋体" w:hAnsi="宋体" w:eastAsia="宋体" w:cs="宋体"/>
          <w:sz w:val="24"/>
          <w:szCs w:val="24"/>
          <w:highlight w:val="none"/>
        </w:rPr>
      </w:pPr>
    </w:p>
    <w:p w14:paraId="5FE0B93D">
      <w:pPr>
        <w:spacing w:line="360" w:lineRule="auto"/>
        <w:rPr>
          <w:rFonts w:hint="eastAsia" w:ascii="宋体" w:hAnsi="宋体" w:eastAsia="宋体" w:cs="宋体"/>
          <w:sz w:val="24"/>
          <w:szCs w:val="24"/>
          <w:highlight w:val="none"/>
        </w:rPr>
      </w:pPr>
    </w:p>
    <w:p w14:paraId="0DDA91D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55F8E4D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18C9DA3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056E56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委托代理人：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（签字）</w:t>
      </w:r>
    </w:p>
    <w:p w14:paraId="3E2DBEA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43FDE66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164F4A7E">
      <w:pPr>
        <w:spacing w:line="36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年   月   日</w:t>
      </w:r>
    </w:p>
    <w:p w14:paraId="78E5CBB4">
      <w:pPr>
        <w:pStyle w:val="7"/>
        <w:ind w:left="0" w:leftChars="0" w:firstLine="0" w:firstLineChars="0"/>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附件三：</w:t>
      </w:r>
    </w:p>
    <w:p w14:paraId="78A089FF">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中国执行信息公开网查询进入方式及截图模板</w:t>
      </w:r>
    </w:p>
    <w:p w14:paraId="45D5FA12">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查询方式</w:t>
      </w:r>
    </w:p>
    <w:p w14:paraId="64FBA9C6">
      <w:pPr>
        <w:rPr>
          <w:rFonts w:hint="eastAsia" w:ascii="宋体" w:hAnsi="宋体" w:eastAsia="宋体" w:cs="宋体"/>
          <w:highlight w:val="none"/>
        </w:rPr>
      </w:pPr>
      <w:r>
        <w:rPr>
          <w:rFonts w:hint="eastAsia" w:ascii="宋体" w:hAnsi="宋体" w:eastAsia="宋体" w:cs="宋体"/>
          <w:highlight w:val="none"/>
          <w:lang w:val="en-US" w:eastAsia="zh-CN"/>
        </w:rPr>
        <w:t>投标人及法定代表人均用此</w:t>
      </w:r>
      <w:r>
        <w:rPr>
          <w:rFonts w:hint="eastAsia" w:ascii="宋体" w:hAnsi="宋体" w:eastAsia="宋体" w:cs="宋体"/>
          <w:highlight w:val="none"/>
        </w:rPr>
        <w:t>截图模板</w:t>
      </w:r>
    </w:p>
    <w:p w14:paraId="42B4E26E">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40020" cy="3546475"/>
                    </a:xfrm>
                    <a:prstGeom prst="rect">
                      <a:avLst/>
                    </a:prstGeom>
                    <a:noFill/>
                    <a:ln>
                      <a:noFill/>
                    </a:ln>
                  </pic:spPr>
                </pic:pic>
              </a:graphicData>
            </a:graphic>
          </wp:anchor>
        </w:drawing>
      </w:r>
    </w:p>
    <w:p w14:paraId="6FB06269">
      <w:pPr>
        <w:rPr>
          <w:rFonts w:hint="eastAsia" w:ascii="宋体" w:hAnsi="宋体" w:eastAsia="宋体" w:cs="宋体"/>
          <w:highlight w:val="none"/>
        </w:rPr>
      </w:pPr>
    </w:p>
    <w:p w14:paraId="31EDB8C0">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br w:type="page"/>
      </w:r>
    </w:p>
    <w:p w14:paraId="7594483B">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中国裁判文书网网站查询进入方式及截图模板</w:t>
      </w:r>
    </w:p>
    <w:p w14:paraId="5FF97092">
      <w:pPr>
        <w:rPr>
          <w:rFonts w:hint="eastAsia" w:ascii="宋体" w:hAnsi="宋体" w:eastAsia="宋体" w:cs="宋体"/>
          <w:highlight w:val="none"/>
        </w:rPr>
      </w:pPr>
    </w:p>
    <w:p w14:paraId="3A87951F">
      <w:pPr>
        <w:rPr>
          <w:rFonts w:hint="eastAsia" w:ascii="宋体" w:hAnsi="宋体" w:eastAsia="宋体" w:cs="宋体"/>
          <w:highlight w:val="none"/>
        </w:rPr>
      </w:pPr>
      <w:r>
        <w:rPr>
          <w:rFonts w:hint="eastAsia" w:ascii="宋体" w:hAnsi="宋体" w:eastAsia="宋体" w:cs="宋体"/>
          <w:highlight w:val="none"/>
        </w:rPr>
        <w:t>查询方式及所选择填写的内容：</w:t>
      </w:r>
    </w:p>
    <w:p w14:paraId="74E7F554">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1"/>
                    <a:stretch>
                      <a:fillRect/>
                    </a:stretch>
                  </pic:blipFill>
                  <pic:spPr>
                    <a:xfrm>
                      <a:off x="0" y="0"/>
                      <a:ext cx="5271770" cy="3649345"/>
                    </a:xfrm>
                    <a:prstGeom prst="rect">
                      <a:avLst/>
                    </a:prstGeom>
                    <a:noFill/>
                    <a:ln>
                      <a:noFill/>
                    </a:ln>
                  </pic:spPr>
                </pic:pic>
              </a:graphicData>
            </a:graphic>
          </wp:anchor>
        </w:drawing>
      </w:r>
    </w:p>
    <w:p w14:paraId="58D3B5C3">
      <w:pPr>
        <w:rPr>
          <w:rFonts w:hint="eastAsia" w:ascii="宋体" w:hAnsi="宋体" w:eastAsia="宋体" w:cs="宋体"/>
          <w:highlight w:val="none"/>
        </w:rPr>
      </w:pPr>
    </w:p>
    <w:p w14:paraId="12E14D93">
      <w:pPr>
        <w:widowControl/>
        <w:jc w:val="left"/>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highlight w:val="none"/>
        </w:rPr>
        <w:br w:type="page"/>
      </w:r>
      <w:r>
        <w:rPr>
          <w:rFonts w:hint="eastAsia" w:ascii="宋体" w:hAnsi="宋体" w:eastAsia="宋体" w:cs="宋体"/>
          <w:b/>
          <w:bCs/>
          <w:highlight w:val="none"/>
        </w:rPr>
        <w:t>最终截图样式</w:t>
      </w:r>
      <w:r>
        <w:rPr>
          <w:rFonts w:hint="eastAsia" w:ascii="宋体" w:hAnsi="宋体" w:eastAsia="宋体" w:cs="宋体"/>
          <w:highlight w:val="none"/>
          <w:lang w:eastAsia="zh-CN"/>
        </w:rPr>
        <w:t>（</w:t>
      </w:r>
      <w:r>
        <w:rPr>
          <w:rFonts w:hint="eastAsia" w:ascii="宋体" w:hAnsi="宋体" w:eastAsia="宋体" w:cs="宋体"/>
          <w:color w:val="FF0000"/>
          <w:highlight w:val="none"/>
          <w:lang w:val="en-US" w:eastAsia="zh-CN"/>
        </w:rPr>
        <w:t>截图左上角需显示日期</w:t>
      </w:r>
      <w:r>
        <w:rPr>
          <w:rFonts w:hint="eastAsia" w:ascii="宋体" w:hAnsi="宋体" w:eastAsia="宋体" w:cs="宋体"/>
          <w:highlight w:val="none"/>
          <w:lang w:eastAsia="zh-CN"/>
        </w:rPr>
        <w:t>）</w:t>
      </w:r>
      <w:r>
        <w:rPr>
          <w:rFonts w:hint="eastAsia" w:ascii="宋体" w:hAnsi="宋体" w:eastAsia="宋体" w:cs="宋体"/>
          <w:highlight w:val="none"/>
        </w:rPr>
        <w:t>：</w:t>
      </w:r>
    </w:p>
    <w:p w14:paraId="6105DBBB">
      <w:pPr>
        <w:rPr>
          <w:rFonts w:hint="eastAsia" w:ascii="宋体" w:hAnsi="宋体" w:eastAsia="宋体" w:cs="宋体"/>
          <w:highlight w:val="none"/>
        </w:rPr>
      </w:pPr>
    </w:p>
    <w:p w14:paraId="158869BE">
      <w:pPr>
        <w:pStyle w:val="2"/>
        <w:rPr>
          <w:rFonts w:hint="eastAsia" w:eastAsia="宋体"/>
          <w:highlight w:val="none"/>
          <w:lang w:val="en-US" w:eastAsia="zh-CN"/>
        </w:rPr>
      </w:pPr>
      <w:r>
        <w:rPr>
          <w:rFonts w:hint="eastAsia" w:ascii="宋体" w:hAnsi="宋体" w:cs="宋体"/>
          <w:highlight w:val="none"/>
          <w:lang w:val="en-US" w:eastAsia="zh-CN"/>
        </w:rPr>
        <w:t>法定代表人</w:t>
      </w:r>
      <w:r>
        <w:rPr>
          <w:rFonts w:hint="eastAsia" w:ascii="宋体" w:hAnsi="宋体" w:eastAsia="宋体" w:cs="宋体"/>
          <w:highlight w:val="none"/>
        </w:rPr>
        <w:t>最终截图样式</w:t>
      </w:r>
      <w:r>
        <w:rPr>
          <w:rFonts w:hint="eastAsia" w:ascii="宋体" w:hAnsi="宋体" w:cs="宋体"/>
          <w:highlight w:val="none"/>
          <w:lang w:val="en-US" w:eastAsia="zh-CN"/>
        </w:rPr>
        <w:t>：</w:t>
      </w:r>
    </w:p>
    <w:p w14:paraId="1BD58938">
      <w:pPr>
        <w:ind w:firstLine="420" w:firstLineChars="200"/>
        <w:rPr>
          <w:rFonts w:hint="eastAsia" w:ascii="宋体" w:hAnsi="宋体" w:eastAsia="宋体" w:cs="宋体"/>
          <w:highlight w:val="none"/>
        </w:rPr>
      </w:pPr>
      <w:r>
        <w:rPr>
          <w:highlight w:val="none"/>
        </w:rP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5304155" cy="2736850"/>
                    </a:xfrm>
                    <a:prstGeom prst="rect">
                      <a:avLst/>
                    </a:prstGeom>
                    <a:noFill/>
                    <a:ln>
                      <a:noFill/>
                    </a:ln>
                  </pic:spPr>
                </pic:pic>
              </a:graphicData>
            </a:graphic>
          </wp:anchor>
        </w:drawing>
      </w:r>
    </w:p>
    <w:p w14:paraId="06AD3A62">
      <w:pPr>
        <w:rPr>
          <w:rFonts w:hint="eastAsia" w:ascii="宋体" w:hAnsi="宋体" w:eastAsia="宋体" w:cs="宋体"/>
          <w:highlight w:val="none"/>
        </w:rPr>
      </w:pPr>
    </w:p>
    <w:p w14:paraId="7C3EE30F">
      <w:pPr>
        <w:pStyle w:val="7"/>
        <w:rPr>
          <w:rFonts w:hint="eastAsia" w:ascii="宋体" w:hAnsi="宋体" w:cs="宋体"/>
          <w:highlight w:val="none"/>
          <w:lang w:val="en-US" w:eastAsia="zh-CN"/>
        </w:rPr>
      </w:pPr>
    </w:p>
    <w:p w14:paraId="72FFFC0B">
      <w:pPr>
        <w:pStyle w:val="7"/>
        <w:rPr>
          <w:rFonts w:hint="eastAsia" w:ascii="宋体" w:hAnsi="宋体" w:cs="宋体"/>
          <w:highlight w:val="none"/>
          <w:lang w:val="en-US" w:eastAsia="zh-CN"/>
        </w:rPr>
      </w:pPr>
    </w:p>
    <w:p w14:paraId="4466A164">
      <w:pPr>
        <w:pStyle w:val="7"/>
        <w:rPr>
          <w:rFonts w:hint="eastAsia" w:ascii="宋体" w:hAnsi="宋体" w:cs="宋体"/>
          <w:highlight w:val="none"/>
          <w:lang w:val="en-US" w:eastAsia="zh-CN"/>
        </w:rPr>
      </w:pPr>
    </w:p>
    <w:p w14:paraId="691007CE">
      <w:pPr>
        <w:pStyle w:val="7"/>
        <w:rPr>
          <w:rFonts w:hint="eastAsia" w:ascii="宋体" w:hAnsi="宋体" w:cs="宋体"/>
          <w:highlight w:val="none"/>
          <w:lang w:val="en-US" w:eastAsia="zh-CN"/>
        </w:rPr>
      </w:pPr>
    </w:p>
    <w:p w14:paraId="74FF657A">
      <w:pPr>
        <w:pStyle w:val="7"/>
        <w:rPr>
          <w:rFonts w:hint="eastAsia" w:ascii="宋体" w:hAnsi="宋体" w:cs="宋体"/>
          <w:highlight w:val="none"/>
          <w:lang w:val="en-US" w:eastAsia="zh-CN"/>
        </w:rPr>
      </w:pPr>
    </w:p>
    <w:p w14:paraId="196B7FC9">
      <w:pPr>
        <w:pStyle w:val="7"/>
        <w:rPr>
          <w:rFonts w:hint="eastAsia" w:ascii="宋体" w:hAnsi="宋体" w:cs="宋体"/>
          <w:highlight w:val="none"/>
          <w:lang w:val="en-US" w:eastAsia="zh-CN"/>
        </w:rPr>
      </w:pPr>
    </w:p>
    <w:p w14:paraId="0C95D586">
      <w:pPr>
        <w:pStyle w:val="7"/>
        <w:rPr>
          <w:rFonts w:hint="eastAsia" w:ascii="宋体" w:hAnsi="宋体" w:cs="宋体"/>
          <w:highlight w:val="none"/>
          <w:lang w:val="en-US" w:eastAsia="zh-CN"/>
        </w:rPr>
      </w:pPr>
    </w:p>
    <w:p w14:paraId="4A707843">
      <w:pPr>
        <w:pStyle w:val="7"/>
        <w:rPr>
          <w:rFonts w:hint="eastAsia" w:ascii="宋体" w:hAnsi="宋体" w:eastAsia="宋体" w:cs="宋体"/>
          <w:highlight w:val="none"/>
          <w:lang w:eastAsia="zh-CN"/>
        </w:rPr>
      </w:pPr>
      <w:r>
        <w:rPr>
          <w:rFonts w:hint="eastAsia" w:ascii="宋体" w:hAnsi="宋体" w:cs="宋体"/>
          <w:highlight w:val="none"/>
          <w:lang w:val="en-US" w:eastAsia="zh-CN"/>
        </w:rPr>
        <w:t>供应商</w:t>
      </w:r>
      <w:r>
        <w:rPr>
          <w:rFonts w:hint="eastAsia" w:ascii="宋体" w:hAnsi="宋体" w:eastAsia="宋体" w:cs="宋体"/>
          <w:highlight w:val="none"/>
        </w:rPr>
        <w:t>最终截图样式</w:t>
      </w:r>
      <w:r>
        <w:rPr>
          <w:rFonts w:hint="eastAsia" w:ascii="宋体" w:hAnsi="宋体" w:cs="宋体"/>
          <w:highlight w:val="none"/>
          <w:lang w:eastAsia="zh-CN"/>
        </w:rPr>
        <w:t>：</w:t>
      </w:r>
    </w:p>
    <w:p w14:paraId="5B85FB37">
      <w:pPr>
        <w:pStyle w:val="7"/>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66055" cy="3198495"/>
                    </a:xfrm>
                    <a:prstGeom prst="rect">
                      <a:avLst/>
                    </a:prstGeom>
                    <a:noFill/>
                    <a:ln>
                      <a:noFill/>
                    </a:ln>
                  </pic:spPr>
                </pic:pic>
              </a:graphicData>
            </a:graphic>
          </wp:anchor>
        </w:drawing>
      </w:r>
    </w:p>
    <w:p w14:paraId="2F3B8A12">
      <w:pPr>
        <w:pStyle w:val="7"/>
        <w:rPr>
          <w:rFonts w:hint="eastAsia" w:ascii="宋体" w:hAnsi="宋体" w:eastAsia="宋体" w:cs="宋体"/>
          <w:highlight w:val="none"/>
        </w:rPr>
      </w:pPr>
    </w:p>
    <w:p w14:paraId="57D928B5">
      <w:pPr>
        <w:pStyle w:val="7"/>
        <w:rPr>
          <w:rFonts w:hint="eastAsia" w:ascii="宋体" w:hAnsi="宋体" w:eastAsia="宋体" w:cs="宋体"/>
          <w:highlight w:val="none"/>
        </w:rPr>
      </w:pPr>
    </w:p>
    <w:p w14:paraId="150968AC">
      <w:pPr>
        <w:pStyle w:val="7"/>
        <w:rPr>
          <w:rFonts w:hint="eastAsia" w:ascii="宋体" w:hAnsi="宋体" w:eastAsia="宋体" w:cs="宋体"/>
          <w:highlight w:val="none"/>
        </w:rPr>
      </w:pPr>
    </w:p>
    <w:p w14:paraId="333D4981">
      <w:pPr>
        <w:pStyle w:val="7"/>
        <w:rPr>
          <w:rFonts w:hint="eastAsia" w:ascii="宋体" w:hAnsi="宋体" w:eastAsia="宋体" w:cs="宋体"/>
          <w:highlight w:val="none"/>
        </w:rPr>
      </w:pPr>
    </w:p>
    <w:p w14:paraId="08E51E60">
      <w:pPr>
        <w:pStyle w:val="7"/>
        <w:rPr>
          <w:rFonts w:hint="eastAsia" w:ascii="宋体" w:hAnsi="宋体" w:eastAsia="宋体" w:cs="宋体"/>
          <w:highlight w:val="none"/>
        </w:rPr>
      </w:pPr>
    </w:p>
    <w:p w14:paraId="08FAE28A">
      <w:pPr>
        <w:pStyle w:val="7"/>
        <w:rPr>
          <w:rFonts w:hint="eastAsia" w:ascii="宋体" w:hAnsi="宋体" w:eastAsia="宋体" w:cs="宋体"/>
          <w:highlight w:val="none"/>
        </w:rPr>
      </w:pPr>
    </w:p>
    <w:p w14:paraId="2511160E">
      <w:pPr>
        <w:pStyle w:val="7"/>
        <w:rPr>
          <w:rFonts w:hint="eastAsia" w:ascii="宋体" w:hAnsi="宋体" w:eastAsia="宋体" w:cs="宋体"/>
          <w:highlight w:val="none"/>
        </w:rPr>
      </w:pPr>
    </w:p>
    <w:p w14:paraId="6D3820AE">
      <w:pPr>
        <w:pStyle w:val="7"/>
        <w:rPr>
          <w:rFonts w:hint="eastAsia" w:ascii="宋体" w:hAnsi="宋体" w:eastAsia="宋体" w:cs="宋体"/>
          <w:highlight w:val="none"/>
        </w:rPr>
      </w:pPr>
    </w:p>
    <w:p w14:paraId="780458D4">
      <w:pPr>
        <w:pStyle w:val="7"/>
        <w:rPr>
          <w:rFonts w:hint="eastAsia" w:ascii="宋体" w:hAnsi="宋体" w:eastAsia="宋体" w:cs="宋体"/>
          <w:highlight w:val="none"/>
        </w:rPr>
      </w:pPr>
    </w:p>
    <w:p w14:paraId="34603528">
      <w:pPr>
        <w:pStyle w:val="7"/>
        <w:ind w:left="0" w:leftChars="0" w:firstLine="0" w:firstLineChars="0"/>
        <w:rPr>
          <w:rFonts w:hint="eastAsia" w:ascii="宋体" w:hAnsi="宋体" w:eastAsia="宋体" w:cs="宋体"/>
          <w:highlight w:val="none"/>
        </w:rPr>
      </w:pPr>
    </w:p>
    <w:p w14:paraId="23D69ED0">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国家企业信用信息公示系统（http://www.gsxt.gov.cn）未被中列入严重违法失信企业名单网站查询结果截图和未被列入企业异常经营名录网站查询结果截图。）查询进入方式及截图模板</w:t>
      </w:r>
    </w:p>
    <w:p w14:paraId="10F55AAA">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第1步：打开系统首页。</w:t>
      </w:r>
    </w:p>
    <w:p w14:paraId="43654E27">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第2步：空白处输入</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名称并点击“查询”。</w:t>
      </w:r>
    </w:p>
    <w:p w14:paraId="3DB14235">
      <w:pPr>
        <w:spacing w:line="500" w:lineRule="exact"/>
        <w:ind w:firstLine="420" w:firstLineChars="200"/>
        <w:jc w:val="left"/>
        <w:rPr>
          <w:rFonts w:hint="eastAsia" w:ascii="宋体" w:hAnsi="宋体" w:eastAsia="宋体" w:cs="宋体"/>
          <w:kern w:val="0"/>
          <w:sz w:val="24"/>
          <w:highlight w:val="none"/>
        </w:rPr>
      </w:pPr>
      <w:r>
        <w:rPr>
          <w:rFonts w:hint="eastAsia" w:ascii="宋体" w:hAnsi="宋体" w:eastAsia="宋体" w:cs="宋体"/>
          <w:highlight w:val="none"/>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5"/>
                    <a:stretch>
                      <a:fillRect/>
                    </a:stretch>
                  </pic:blipFill>
                  <pic:spPr>
                    <a:xfrm>
                      <a:off x="0" y="0"/>
                      <a:ext cx="5598795" cy="2494280"/>
                    </a:xfrm>
                    <a:prstGeom prst="rect">
                      <a:avLst/>
                    </a:prstGeom>
                    <a:noFill/>
                    <a:ln>
                      <a:noFill/>
                    </a:ln>
                  </pic:spPr>
                </pic:pic>
              </a:graphicData>
            </a:graphic>
          </wp:anchor>
        </w:drawing>
      </w:r>
    </w:p>
    <w:p w14:paraId="3822D8A1">
      <w:pPr>
        <w:spacing w:line="500" w:lineRule="exact"/>
        <w:ind w:firstLine="480" w:firstLineChars="200"/>
        <w:jc w:val="left"/>
        <w:rPr>
          <w:rFonts w:hint="eastAsia" w:ascii="宋体" w:hAnsi="宋体" w:eastAsia="宋体" w:cs="宋体"/>
          <w:kern w:val="0"/>
          <w:sz w:val="24"/>
          <w:highlight w:val="none"/>
        </w:rPr>
      </w:pPr>
    </w:p>
    <w:p w14:paraId="7005D506">
      <w:pPr>
        <w:spacing w:line="500" w:lineRule="exact"/>
        <w:ind w:firstLine="480" w:firstLineChars="200"/>
        <w:jc w:val="left"/>
        <w:rPr>
          <w:rFonts w:hint="eastAsia" w:ascii="宋体" w:hAnsi="宋体" w:eastAsia="宋体" w:cs="宋体"/>
          <w:kern w:val="0"/>
          <w:sz w:val="24"/>
          <w:highlight w:val="none"/>
        </w:rPr>
      </w:pPr>
    </w:p>
    <w:p w14:paraId="0BE3E852">
      <w:pPr>
        <w:spacing w:line="500" w:lineRule="exact"/>
        <w:ind w:firstLine="480" w:firstLineChars="200"/>
        <w:jc w:val="left"/>
        <w:rPr>
          <w:rFonts w:hint="eastAsia" w:ascii="宋体" w:hAnsi="宋体" w:eastAsia="宋体" w:cs="宋体"/>
          <w:kern w:val="0"/>
          <w:sz w:val="24"/>
          <w:highlight w:val="none"/>
        </w:rPr>
      </w:pPr>
    </w:p>
    <w:p w14:paraId="3D79834F">
      <w:pPr>
        <w:spacing w:line="500" w:lineRule="exact"/>
        <w:ind w:firstLine="480" w:firstLineChars="200"/>
        <w:jc w:val="center"/>
        <w:rPr>
          <w:rFonts w:hint="eastAsia" w:ascii="宋体" w:hAnsi="宋体" w:eastAsia="宋体" w:cs="宋体"/>
          <w:kern w:val="0"/>
          <w:sz w:val="24"/>
          <w:highlight w:val="none"/>
        </w:rPr>
      </w:pPr>
    </w:p>
    <w:p w14:paraId="2FCDA7FB">
      <w:pPr>
        <w:spacing w:line="500" w:lineRule="exact"/>
        <w:jc w:val="left"/>
        <w:rPr>
          <w:rFonts w:hint="eastAsia" w:ascii="宋体" w:hAnsi="宋体" w:eastAsia="宋体" w:cs="宋体"/>
          <w:kern w:val="0"/>
          <w:sz w:val="24"/>
          <w:highlight w:val="none"/>
        </w:rPr>
      </w:pPr>
    </w:p>
    <w:p w14:paraId="684C66DB">
      <w:pPr>
        <w:spacing w:line="500" w:lineRule="exact"/>
        <w:ind w:firstLine="480" w:firstLineChars="200"/>
        <w:jc w:val="left"/>
        <w:rPr>
          <w:rFonts w:hint="eastAsia" w:ascii="宋体" w:hAnsi="宋体" w:eastAsia="宋体" w:cs="宋体"/>
          <w:kern w:val="0"/>
          <w:sz w:val="24"/>
          <w:highlight w:val="none"/>
        </w:rPr>
      </w:pPr>
    </w:p>
    <w:p w14:paraId="74EBA189">
      <w:pPr>
        <w:spacing w:line="500" w:lineRule="exact"/>
        <w:ind w:firstLine="480" w:firstLineChars="200"/>
        <w:jc w:val="left"/>
        <w:rPr>
          <w:rFonts w:hint="eastAsia" w:ascii="宋体" w:hAnsi="宋体" w:eastAsia="宋体" w:cs="宋体"/>
          <w:kern w:val="0"/>
          <w:sz w:val="24"/>
          <w:highlight w:val="none"/>
        </w:rPr>
      </w:pPr>
    </w:p>
    <w:p w14:paraId="7664AABF">
      <w:pPr>
        <w:spacing w:line="500" w:lineRule="exact"/>
        <w:ind w:firstLine="480" w:firstLineChars="200"/>
        <w:jc w:val="left"/>
        <w:rPr>
          <w:rFonts w:hint="eastAsia" w:ascii="宋体" w:hAnsi="宋体" w:eastAsia="宋体" w:cs="宋体"/>
          <w:kern w:val="0"/>
          <w:sz w:val="24"/>
          <w:highlight w:val="none"/>
        </w:rPr>
      </w:pPr>
    </w:p>
    <w:p w14:paraId="2507B75E">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第3步：点击选择</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w:t>
      </w:r>
    </w:p>
    <w:p w14:paraId="4942422A">
      <w:pPr>
        <w:spacing w:line="500" w:lineRule="exact"/>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6"/>
                    <a:stretch>
                      <a:fillRect/>
                    </a:stretch>
                  </pic:blipFill>
                  <pic:spPr>
                    <a:xfrm>
                      <a:off x="0" y="0"/>
                      <a:ext cx="5683885" cy="2849245"/>
                    </a:xfrm>
                    <a:prstGeom prst="rect">
                      <a:avLst/>
                    </a:prstGeom>
                    <a:noFill/>
                    <a:ln>
                      <a:noFill/>
                    </a:ln>
                  </pic:spPr>
                </pic:pic>
              </a:graphicData>
            </a:graphic>
          </wp:anchor>
        </w:drawing>
      </w:r>
    </w:p>
    <w:p w14:paraId="4025EE17">
      <w:pPr>
        <w:spacing w:line="500" w:lineRule="exact"/>
        <w:ind w:firstLine="480" w:firstLineChars="200"/>
        <w:jc w:val="left"/>
        <w:rPr>
          <w:rFonts w:hint="eastAsia" w:ascii="宋体" w:hAnsi="宋体" w:eastAsia="宋体" w:cs="宋体"/>
          <w:kern w:val="0"/>
          <w:sz w:val="24"/>
          <w:highlight w:val="none"/>
        </w:rPr>
      </w:pPr>
    </w:p>
    <w:p w14:paraId="131693BE">
      <w:pPr>
        <w:spacing w:line="500" w:lineRule="exact"/>
        <w:ind w:firstLine="480" w:firstLineChars="200"/>
        <w:jc w:val="left"/>
        <w:rPr>
          <w:rFonts w:hint="eastAsia" w:ascii="宋体" w:hAnsi="宋体" w:eastAsia="宋体" w:cs="宋体"/>
          <w:kern w:val="0"/>
          <w:sz w:val="24"/>
          <w:highlight w:val="none"/>
        </w:rPr>
      </w:pPr>
    </w:p>
    <w:p w14:paraId="6EA8870B">
      <w:pPr>
        <w:spacing w:line="500" w:lineRule="exact"/>
        <w:ind w:firstLine="480" w:firstLineChars="200"/>
        <w:jc w:val="left"/>
        <w:rPr>
          <w:rFonts w:hint="eastAsia" w:ascii="宋体" w:hAnsi="宋体" w:eastAsia="宋体" w:cs="宋体"/>
          <w:kern w:val="0"/>
          <w:sz w:val="24"/>
          <w:highlight w:val="none"/>
        </w:rPr>
      </w:pPr>
    </w:p>
    <w:p w14:paraId="511E487F">
      <w:pPr>
        <w:spacing w:line="500" w:lineRule="exact"/>
        <w:ind w:firstLine="480" w:firstLineChars="200"/>
        <w:jc w:val="left"/>
        <w:rPr>
          <w:rFonts w:hint="eastAsia" w:ascii="宋体" w:hAnsi="宋体" w:eastAsia="宋体" w:cs="宋体"/>
          <w:kern w:val="0"/>
          <w:sz w:val="24"/>
          <w:highlight w:val="none"/>
        </w:rPr>
      </w:pPr>
    </w:p>
    <w:p w14:paraId="38EB8348">
      <w:pPr>
        <w:spacing w:line="500" w:lineRule="exact"/>
        <w:ind w:firstLine="480" w:firstLineChars="200"/>
        <w:jc w:val="left"/>
        <w:rPr>
          <w:rFonts w:hint="eastAsia" w:ascii="宋体" w:hAnsi="宋体" w:eastAsia="宋体" w:cs="宋体"/>
          <w:kern w:val="0"/>
          <w:sz w:val="24"/>
          <w:highlight w:val="none"/>
        </w:rPr>
      </w:pPr>
    </w:p>
    <w:p w14:paraId="0506D3DA">
      <w:pPr>
        <w:spacing w:line="500" w:lineRule="exact"/>
        <w:ind w:firstLine="480" w:firstLineChars="200"/>
        <w:jc w:val="left"/>
        <w:rPr>
          <w:rFonts w:hint="eastAsia" w:ascii="宋体" w:hAnsi="宋体" w:eastAsia="宋体" w:cs="宋体"/>
          <w:kern w:val="0"/>
          <w:sz w:val="24"/>
          <w:highlight w:val="none"/>
        </w:rPr>
      </w:pPr>
    </w:p>
    <w:p w14:paraId="37207732">
      <w:pPr>
        <w:spacing w:line="500" w:lineRule="exact"/>
        <w:jc w:val="left"/>
        <w:rPr>
          <w:rFonts w:hint="eastAsia" w:ascii="宋体" w:hAnsi="宋体" w:eastAsia="宋体" w:cs="宋体"/>
          <w:sz w:val="24"/>
          <w:highlight w:val="none"/>
        </w:rPr>
      </w:pPr>
    </w:p>
    <w:p w14:paraId="6A0B3196">
      <w:pPr>
        <w:spacing w:line="500" w:lineRule="exact"/>
        <w:ind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rPr>
        <w:br w:type="page"/>
      </w:r>
      <w:r>
        <w:rPr>
          <w:rFonts w:hint="eastAsia" w:ascii="宋体" w:hAnsi="宋体" w:eastAsia="宋体" w:cs="宋体"/>
          <w:sz w:val="24"/>
          <w:highlight w:val="none"/>
        </w:rPr>
        <w:t>第4步：选择“列入经营异常名录信息”，截取当前页面，显示“暂无列入经营异常名录信息”，即可报名。</w:t>
      </w:r>
    </w:p>
    <w:p w14:paraId="6C69BAFC">
      <w:pPr>
        <w:spacing w:line="500" w:lineRule="exact"/>
        <w:ind w:firstLine="480" w:firstLineChars="200"/>
        <w:jc w:val="left"/>
        <w:rPr>
          <w:rFonts w:hint="eastAsia" w:ascii="宋体" w:hAnsi="宋体" w:eastAsia="宋体" w:cs="宋体"/>
          <w:sz w:val="24"/>
          <w:highlight w:val="none"/>
        </w:rPr>
      </w:pPr>
    </w:p>
    <w:p w14:paraId="0CC922C4">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7"/>
                    <a:stretch>
                      <a:fillRect/>
                    </a:stretch>
                  </pic:blipFill>
                  <pic:spPr>
                    <a:xfrm>
                      <a:off x="0" y="0"/>
                      <a:ext cx="5594985" cy="2703195"/>
                    </a:xfrm>
                    <a:prstGeom prst="rect">
                      <a:avLst/>
                    </a:prstGeom>
                    <a:noFill/>
                    <a:ln>
                      <a:noFill/>
                    </a:ln>
                  </pic:spPr>
                </pic:pic>
              </a:graphicData>
            </a:graphic>
          </wp:anchor>
        </w:drawing>
      </w:r>
    </w:p>
    <w:p w14:paraId="7584B999">
      <w:pPr>
        <w:spacing w:line="500" w:lineRule="exact"/>
        <w:ind w:firstLine="480" w:firstLineChars="200"/>
        <w:jc w:val="left"/>
        <w:rPr>
          <w:rFonts w:hint="eastAsia" w:ascii="宋体" w:hAnsi="宋体" w:eastAsia="宋体" w:cs="宋体"/>
          <w:sz w:val="24"/>
          <w:highlight w:val="none"/>
        </w:rPr>
      </w:pPr>
    </w:p>
    <w:p w14:paraId="645FDAF4">
      <w:pPr>
        <w:spacing w:line="500" w:lineRule="exact"/>
        <w:ind w:firstLine="480" w:firstLineChars="200"/>
        <w:jc w:val="left"/>
        <w:rPr>
          <w:rFonts w:hint="eastAsia" w:ascii="宋体" w:hAnsi="宋体" w:eastAsia="宋体" w:cs="宋体"/>
          <w:sz w:val="24"/>
          <w:highlight w:val="none"/>
        </w:rPr>
      </w:pPr>
    </w:p>
    <w:p w14:paraId="7E03AB45">
      <w:pPr>
        <w:spacing w:line="500" w:lineRule="exact"/>
        <w:ind w:firstLine="480" w:firstLineChars="200"/>
        <w:jc w:val="left"/>
        <w:rPr>
          <w:rFonts w:hint="eastAsia" w:ascii="宋体" w:hAnsi="宋体" w:eastAsia="宋体" w:cs="宋体"/>
          <w:sz w:val="24"/>
          <w:highlight w:val="none"/>
        </w:rPr>
      </w:pPr>
    </w:p>
    <w:p w14:paraId="5B88F0E5">
      <w:pPr>
        <w:spacing w:line="500" w:lineRule="exact"/>
        <w:ind w:firstLine="480" w:firstLineChars="200"/>
        <w:jc w:val="left"/>
        <w:rPr>
          <w:rFonts w:hint="eastAsia" w:ascii="宋体" w:hAnsi="宋体" w:eastAsia="宋体" w:cs="宋体"/>
          <w:sz w:val="24"/>
          <w:highlight w:val="none"/>
        </w:rPr>
      </w:pPr>
    </w:p>
    <w:p w14:paraId="6F44821D">
      <w:pPr>
        <w:spacing w:line="500" w:lineRule="exact"/>
        <w:ind w:firstLine="480" w:firstLineChars="200"/>
        <w:jc w:val="left"/>
        <w:rPr>
          <w:rFonts w:hint="eastAsia" w:ascii="宋体" w:hAnsi="宋体" w:eastAsia="宋体" w:cs="宋体"/>
          <w:sz w:val="24"/>
          <w:highlight w:val="none"/>
        </w:rPr>
      </w:pPr>
    </w:p>
    <w:p w14:paraId="2FF7964D">
      <w:pPr>
        <w:spacing w:line="500" w:lineRule="exact"/>
        <w:ind w:firstLine="480" w:firstLineChars="200"/>
        <w:jc w:val="left"/>
        <w:rPr>
          <w:rFonts w:hint="eastAsia" w:ascii="宋体" w:hAnsi="宋体" w:eastAsia="宋体" w:cs="宋体"/>
          <w:sz w:val="24"/>
          <w:highlight w:val="none"/>
        </w:rPr>
      </w:pPr>
    </w:p>
    <w:p w14:paraId="21FE2F28">
      <w:pPr>
        <w:spacing w:line="500" w:lineRule="exact"/>
        <w:ind w:firstLine="480" w:firstLineChars="200"/>
        <w:jc w:val="left"/>
        <w:rPr>
          <w:rFonts w:hint="eastAsia" w:ascii="宋体" w:hAnsi="宋体" w:eastAsia="宋体" w:cs="宋体"/>
          <w:sz w:val="24"/>
          <w:highlight w:val="none"/>
        </w:rPr>
      </w:pPr>
    </w:p>
    <w:p w14:paraId="443A0717">
      <w:pPr>
        <w:spacing w:line="500" w:lineRule="exact"/>
        <w:jc w:val="left"/>
        <w:rPr>
          <w:rFonts w:hint="eastAsia" w:ascii="宋体" w:hAnsi="宋体" w:eastAsia="宋体" w:cs="宋体"/>
          <w:sz w:val="24"/>
          <w:highlight w:val="none"/>
        </w:rPr>
      </w:pPr>
    </w:p>
    <w:p w14:paraId="5E43568F">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highlight w:val="none"/>
        </w:rPr>
        <w:t>第5步：选择“列入严重违法失信企业名单（黑名单）信息”，截取当前页面，显示“暂无列入严重违法失信企业名单（黑名单）信息”即可报名</w:t>
      </w:r>
    </w:p>
    <w:p w14:paraId="7B93400A">
      <w:pPr>
        <w:pStyle w:val="7"/>
        <w:rPr>
          <w:rFonts w:hint="eastAsia" w:ascii="宋体" w:hAnsi="宋体" w:eastAsia="宋体" w:cs="宋体"/>
          <w:highlight w:val="none"/>
        </w:rPr>
      </w:pPr>
    </w:p>
    <w:p w14:paraId="51B194AB">
      <w:pPr>
        <w:pStyle w:val="7"/>
        <w:rPr>
          <w:rFonts w:hint="eastAsia" w:ascii="宋体" w:hAnsi="宋体" w:eastAsia="宋体" w:cs="宋体"/>
          <w:highlight w:val="none"/>
        </w:rPr>
      </w:pPr>
    </w:p>
    <w:p w14:paraId="2AF01264">
      <w:pPr>
        <w:pStyle w:val="7"/>
        <w:rPr>
          <w:rFonts w:hint="eastAsia" w:ascii="宋体" w:hAnsi="宋体" w:eastAsia="宋体" w:cs="宋体"/>
          <w:highlight w:val="none"/>
        </w:rPr>
      </w:pPr>
    </w:p>
    <w:p w14:paraId="0AEC660B">
      <w:pPr>
        <w:pStyle w:val="7"/>
        <w:rPr>
          <w:rFonts w:hint="eastAsia" w:ascii="宋体" w:hAnsi="宋体" w:eastAsia="宋体" w:cs="宋体"/>
          <w:highlight w:val="none"/>
        </w:rPr>
      </w:pPr>
    </w:p>
    <w:p w14:paraId="4E5FB13F">
      <w:pPr>
        <w:pStyle w:val="7"/>
        <w:rPr>
          <w:rFonts w:hint="eastAsia" w:ascii="宋体" w:hAnsi="宋体" w:eastAsia="宋体" w:cs="宋体"/>
          <w:highlight w:val="none"/>
        </w:rPr>
      </w:pPr>
    </w:p>
    <w:p w14:paraId="5C0FABC9">
      <w:pPr>
        <w:pStyle w:val="7"/>
        <w:rPr>
          <w:rFonts w:hint="eastAsia" w:ascii="宋体" w:hAnsi="宋体" w:eastAsia="宋体" w:cs="宋体"/>
          <w:highlight w:val="none"/>
        </w:rPr>
      </w:pPr>
    </w:p>
    <w:p w14:paraId="68B8B0BA">
      <w:pPr>
        <w:pStyle w:val="7"/>
        <w:rPr>
          <w:rFonts w:hint="eastAsia" w:ascii="宋体" w:hAnsi="宋体" w:eastAsia="宋体" w:cs="宋体"/>
          <w:highlight w:val="none"/>
        </w:rPr>
      </w:pPr>
    </w:p>
    <w:p w14:paraId="0A535048">
      <w:pPr>
        <w:pStyle w:val="7"/>
        <w:rPr>
          <w:rFonts w:hint="eastAsia" w:ascii="宋体" w:hAnsi="宋体" w:eastAsia="宋体" w:cs="宋体"/>
          <w:highlight w:val="none"/>
        </w:rPr>
      </w:pPr>
    </w:p>
    <w:p w14:paraId="779E585E">
      <w:pPr>
        <w:pStyle w:val="7"/>
        <w:rPr>
          <w:rFonts w:hint="eastAsia" w:ascii="宋体" w:hAnsi="宋体" w:eastAsia="宋体" w:cs="宋体"/>
          <w:highlight w:val="none"/>
        </w:rPr>
      </w:pPr>
    </w:p>
    <w:p w14:paraId="7F9C100A">
      <w:pPr>
        <w:pStyle w:val="7"/>
        <w:rPr>
          <w:rFonts w:hint="eastAsia" w:ascii="宋体" w:hAnsi="宋体" w:eastAsia="宋体" w:cs="宋体"/>
          <w:highlight w:val="none"/>
        </w:rPr>
      </w:pPr>
    </w:p>
    <w:p w14:paraId="2C1DBB30">
      <w:pPr>
        <w:spacing w:line="360" w:lineRule="auto"/>
        <w:rPr>
          <w:rFonts w:hint="eastAsia" w:ascii="宋体" w:hAnsi="宋体" w:eastAsia="宋体" w:cs="宋体"/>
          <w:b/>
          <w:bCs/>
          <w:sz w:val="24"/>
          <w:szCs w:val="24"/>
          <w:highlight w:val="none"/>
          <w:lang w:val="en-US" w:eastAsia="zh-CN"/>
        </w:rPr>
      </w:pPr>
    </w:p>
    <w:p w14:paraId="6902469A">
      <w:pPr>
        <w:spacing w:line="360" w:lineRule="auto"/>
        <w:rPr>
          <w:rFonts w:hint="eastAsia" w:ascii="宋体" w:hAnsi="宋体" w:eastAsia="宋体" w:cs="宋体"/>
          <w:b/>
          <w:bCs/>
          <w:sz w:val="24"/>
          <w:szCs w:val="24"/>
          <w:highlight w:val="none"/>
          <w:lang w:val="en-US" w:eastAsia="zh-CN"/>
        </w:rPr>
      </w:pPr>
    </w:p>
    <w:p w14:paraId="40ABA547">
      <w:pPr>
        <w:spacing w:line="360" w:lineRule="auto"/>
        <w:rPr>
          <w:rFonts w:hint="eastAsia" w:ascii="宋体" w:hAnsi="宋体" w:eastAsia="宋体" w:cs="宋体"/>
          <w:b/>
          <w:bCs/>
          <w:sz w:val="24"/>
          <w:szCs w:val="24"/>
          <w:highlight w:val="none"/>
          <w:lang w:val="en-US"/>
        </w:rPr>
      </w:pPr>
      <w:r>
        <w:rPr>
          <w:rFonts w:hint="eastAsia" w:ascii="宋体" w:hAnsi="宋体" w:eastAsia="宋体" w:cs="宋体"/>
          <w:b/>
          <w:bCs/>
          <w:sz w:val="24"/>
          <w:szCs w:val="24"/>
          <w:highlight w:val="none"/>
          <w:lang w:val="en-US" w:eastAsia="zh-CN"/>
        </w:rPr>
        <w:t>附件四：投标真实性承诺书</w:t>
      </w:r>
    </w:p>
    <w:p w14:paraId="4403031C">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w:t>
      </w:r>
      <w:r>
        <w:rPr>
          <w:rFonts w:hint="eastAsia" w:ascii="宋体" w:hAnsi="宋体" w:cs="宋体"/>
          <w:sz w:val="24"/>
          <w:szCs w:val="24"/>
          <w:highlight w:val="none"/>
          <w:lang w:val="en-US" w:eastAsia="zh-CN"/>
        </w:rPr>
        <w:t>响应</w:t>
      </w:r>
      <w:r>
        <w:rPr>
          <w:rFonts w:hint="eastAsia" w:ascii="宋体" w:hAnsi="宋体" w:eastAsia="宋体" w:cs="宋体"/>
          <w:sz w:val="24"/>
          <w:szCs w:val="24"/>
          <w:highlight w:val="none"/>
          <w:lang w:val="en-US" w:eastAsia="zh-CN"/>
        </w:rPr>
        <w:t>真实性承诺书》</w:t>
      </w:r>
    </w:p>
    <w:p w14:paraId="5046FABA">
      <w:pPr>
        <w:pStyle w:val="31"/>
        <w:rPr>
          <w:rFonts w:hint="eastAsia" w:ascii="宋体" w:hAnsi="宋体" w:eastAsia="宋体" w:cs="宋体"/>
          <w:sz w:val="24"/>
          <w:szCs w:val="24"/>
          <w:highlight w:val="none"/>
        </w:rPr>
      </w:pPr>
    </w:p>
    <w:p w14:paraId="61C09A3C">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highlight w:val="none"/>
          <w:lang w:val="en-US" w:eastAsia="zh-CN"/>
        </w:rPr>
        <w:t>：</w:t>
      </w:r>
    </w:p>
    <w:p w14:paraId="265F99C0">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招标</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内容是真实有效的。如有不实，则违反“诚实信用”原则，我公司承担由此引发的所有责任。</w:t>
      </w:r>
    </w:p>
    <w:p w14:paraId="354D5623">
      <w:pPr>
        <w:spacing w:line="360" w:lineRule="auto"/>
        <w:jc w:val="left"/>
        <w:rPr>
          <w:rFonts w:hint="eastAsia" w:ascii="宋体" w:hAnsi="宋体" w:eastAsia="宋体" w:cs="宋体"/>
          <w:sz w:val="24"/>
          <w:szCs w:val="24"/>
          <w:highlight w:val="none"/>
        </w:rPr>
      </w:pPr>
    </w:p>
    <w:p w14:paraId="2F411ACD">
      <w:pPr>
        <w:rPr>
          <w:rFonts w:hint="eastAsia" w:ascii="宋体" w:hAnsi="宋体" w:eastAsia="宋体" w:cs="宋体"/>
          <w:sz w:val="24"/>
          <w:szCs w:val="24"/>
          <w:highlight w:val="none"/>
        </w:rPr>
      </w:pPr>
    </w:p>
    <w:tbl>
      <w:tblPr>
        <w:tblStyle w:val="33"/>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42B4B2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AECE978">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lang w:val="en-US" w:eastAsia="zh-CN"/>
              </w:rPr>
              <w:t>投标人</w:t>
            </w:r>
            <w:r>
              <w:rPr>
                <w:rFonts w:hint="eastAsia" w:ascii="宋体" w:hAnsi="宋体" w:eastAsia="宋体" w:cs="宋体"/>
                <w:color w:val="000000"/>
                <w:sz w:val="24"/>
                <w:szCs w:val="24"/>
                <w:highlight w:val="none"/>
              </w:rPr>
              <w:t>：                      （盖单位章）</w:t>
            </w:r>
          </w:p>
        </w:tc>
      </w:tr>
      <w:tr w14:paraId="18B9AF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44110DAB">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法定代表人或其委托代理人：          （签字）</w:t>
            </w:r>
          </w:p>
        </w:tc>
      </w:tr>
      <w:tr w14:paraId="264745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5F7AE7F7">
            <w:pPr>
              <w:widowControl w:val="0"/>
              <w:wordWrap w:val="0"/>
              <w:adjustRightInd/>
              <w:snapToGrid/>
              <w:ind w:firstLine="1920" w:firstLineChars="800"/>
              <w:jc w:val="both"/>
              <w:textAlignment w:val="auto"/>
              <w:rPr>
                <w:rFonts w:hint="eastAsia" w:ascii="宋体" w:hAnsi="宋体" w:eastAsia="宋体" w:cs="宋体"/>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76896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EAE3B3D">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735DF4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5798B375">
            <w:pPr>
              <w:widowControl w:val="0"/>
              <w:wordWrap/>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13E4C14D">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highlight w:val="none"/>
        </w:rPr>
      </w:pPr>
    </w:p>
    <w:p w14:paraId="383568FD">
      <w:pPr>
        <w:spacing w:line="360" w:lineRule="auto"/>
        <w:rPr>
          <w:rFonts w:hint="eastAsia" w:ascii="宋体" w:hAnsi="宋体" w:eastAsia="宋体" w:cs="宋体"/>
          <w:sz w:val="24"/>
          <w:szCs w:val="24"/>
          <w:highlight w:val="none"/>
          <w:lang w:val="en-US" w:eastAsia="zh-CN"/>
        </w:rPr>
      </w:pPr>
    </w:p>
    <w:p w14:paraId="2CCD1170">
      <w:pPr>
        <w:spacing w:line="360" w:lineRule="auto"/>
        <w:rPr>
          <w:rFonts w:hint="eastAsia" w:ascii="宋体" w:hAnsi="宋体" w:eastAsia="宋体" w:cs="宋体"/>
          <w:sz w:val="24"/>
          <w:szCs w:val="24"/>
          <w:highlight w:val="none"/>
        </w:rPr>
      </w:pPr>
    </w:p>
    <w:p w14:paraId="63002F65">
      <w:pPr>
        <w:spacing w:line="360" w:lineRule="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rPr>
        <w:br w:type="page"/>
      </w:r>
      <w:r>
        <w:rPr>
          <w:rFonts w:hint="eastAsia" w:ascii="宋体" w:hAnsi="宋体" w:eastAsia="宋体" w:cs="宋体"/>
          <w:b/>
          <w:bCs/>
          <w:sz w:val="24"/>
          <w:szCs w:val="24"/>
          <w:highlight w:val="none"/>
          <w:lang w:val="en-US" w:eastAsia="zh-CN"/>
        </w:rPr>
        <w:t>附件五：</w:t>
      </w:r>
    </w:p>
    <w:p w14:paraId="1068479D">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b/>
          <w:bCs/>
          <w:sz w:val="32"/>
          <w:szCs w:val="32"/>
          <w:highlight w:val="none"/>
          <w:lang w:val="en-US" w:eastAsia="zh-CN"/>
        </w:rPr>
        <w:t>异议书</w:t>
      </w:r>
    </w:p>
    <w:p w14:paraId="49F8392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 xml:space="preserve">（异议对象单位名称） </w:t>
      </w:r>
    </w:p>
    <w:p w14:paraId="36AB5C43">
      <w:pPr>
        <w:spacing w:line="360" w:lineRule="auto"/>
        <w:rPr>
          <w:rFonts w:hint="eastAsia" w:ascii="宋体" w:hAnsi="宋体" w:eastAsia="宋体" w:cs="宋体"/>
          <w:sz w:val="24"/>
          <w:szCs w:val="24"/>
          <w:highlight w:val="none"/>
        </w:rPr>
      </w:pPr>
    </w:p>
    <w:p w14:paraId="581D3CC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我公司依法参与了贵公司（局）于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年</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日组织（项目名称为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，招标/采购编号为：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标段名称(标段号)：</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）的招标采购活动，该项目目前正处于：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。现我公司对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提出异议。</w:t>
      </w:r>
    </w:p>
    <w:p w14:paraId="3AF9B36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一、被异议人</w:t>
      </w:r>
    </w:p>
    <w:p w14:paraId="0794708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0A56D29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035F2D8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二、异议事项</w:t>
      </w:r>
    </w:p>
    <w:p w14:paraId="2DA9D44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482B7FE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65C5B29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三、请求及主张                                                                   </w:t>
      </w:r>
    </w:p>
    <w:p w14:paraId="1FF669C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78E9941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608F90A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四、法律依据、线索及相关材料                                      </w:t>
      </w:r>
    </w:p>
    <w:p w14:paraId="6824F68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C09741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564714C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五、真实性承诺                                                          </w:t>
      </w:r>
    </w:p>
    <w:p w14:paraId="3220CF14">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41042CDA">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                                                                                 </w:t>
      </w:r>
    </w:p>
    <w:p w14:paraId="1CCD381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异议人：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63A93CD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联系电话：</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7B0E28A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联系地址：</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F23F074">
      <w:pPr>
        <w:spacing w:line="24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eastAsia="zh-CN"/>
        </w:rPr>
        <w:t>授权委托书</w:t>
      </w:r>
    </w:p>
    <w:p w14:paraId="2965D3D8">
      <w:pPr>
        <w:spacing w:line="240" w:lineRule="auto"/>
        <w:rPr>
          <w:rFonts w:hint="eastAsia" w:ascii="宋体" w:hAnsi="宋体" w:eastAsia="宋体" w:cs="宋体"/>
          <w:highlight w:val="none"/>
        </w:rPr>
      </w:pPr>
      <w:r>
        <w:rPr>
          <w:rFonts w:hint="eastAsia" w:ascii="宋体" w:hAnsi="宋体" w:eastAsia="宋体" w:cs="宋体"/>
          <w:sz w:val="24"/>
          <w:szCs w:val="24"/>
          <w:highlight w:val="none"/>
        </w:rPr>
        <w:t xml:space="preserve">      2.</w:t>
      </w:r>
      <w:r>
        <w:rPr>
          <w:rFonts w:hint="eastAsia" w:ascii="宋体" w:hAnsi="宋体" w:eastAsia="宋体" w:cs="宋体"/>
          <w:sz w:val="24"/>
          <w:szCs w:val="24"/>
          <w:highlight w:val="none"/>
          <w:lang w:eastAsia="zh-CN"/>
        </w:rPr>
        <w:t>营业执照复印件</w:t>
      </w:r>
      <w:bookmarkEnd w:id="0"/>
      <w:bookmarkEnd w:id="1"/>
      <w:bookmarkEnd w:id="2"/>
      <w:bookmarkEnd w:id="3"/>
      <w:bookmarkEnd w:id="4"/>
      <w:bookmarkEnd w:id="5"/>
      <w:bookmarkEnd w:id="6"/>
      <w:bookmarkEnd w:id="7"/>
      <w:bookmarkEnd w:id="8"/>
      <w:bookmarkEnd w:id="9"/>
    </w:p>
    <w:sectPr>
      <w:headerReference r:id="rId7" w:type="default"/>
      <w:footerReference r:id="rId8"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 w:name="Lucida Sans Unicode">
    <w:panose1 w:val="020B0602030504020204"/>
    <w:charset w:val="00"/>
    <w:family w:val="auto"/>
    <w:pitch w:val="default"/>
    <w:sig w:usb0="80001AFF" w:usb1="0000396B" w:usb2="00000000" w:usb3="00000000" w:csb0="200000BF" w:csb1="D7F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76A4B5">
    <w:pPr>
      <w:pStyle w:val="17"/>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4782C140">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63B68C49">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83C7CF">
    <w:pPr>
      <w:pStyle w:val="17"/>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3AE8F18E">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3F7B0C5C">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EFE82">
    <w:pPr>
      <w:pStyle w:val="18"/>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E49755">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40B72"/>
    <w:rsid w:val="017F2F8C"/>
    <w:rsid w:val="01C05C34"/>
    <w:rsid w:val="01C660B9"/>
    <w:rsid w:val="01FB0250"/>
    <w:rsid w:val="02000550"/>
    <w:rsid w:val="029E04B5"/>
    <w:rsid w:val="02A84B48"/>
    <w:rsid w:val="02D97C02"/>
    <w:rsid w:val="02F954CD"/>
    <w:rsid w:val="032940FB"/>
    <w:rsid w:val="037F100F"/>
    <w:rsid w:val="03D90444"/>
    <w:rsid w:val="04680845"/>
    <w:rsid w:val="046F0DAB"/>
    <w:rsid w:val="049571E8"/>
    <w:rsid w:val="04FC3EED"/>
    <w:rsid w:val="0518645E"/>
    <w:rsid w:val="052A4514"/>
    <w:rsid w:val="057D4CE0"/>
    <w:rsid w:val="059E36F3"/>
    <w:rsid w:val="059E3A6E"/>
    <w:rsid w:val="06653585"/>
    <w:rsid w:val="069A0337"/>
    <w:rsid w:val="06F45A17"/>
    <w:rsid w:val="070B125C"/>
    <w:rsid w:val="07247CE5"/>
    <w:rsid w:val="07415EB6"/>
    <w:rsid w:val="07AF20CC"/>
    <w:rsid w:val="07C875E7"/>
    <w:rsid w:val="0800445B"/>
    <w:rsid w:val="08420F17"/>
    <w:rsid w:val="08667B6E"/>
    <w:rsid w:val="08C54FB8"/>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AD7004"/>
    <w:rsid w:val="0BC87506"/>
    <w:rsid w:val="0C2F54D2"/>
    <w:rsid w:val="0C5112AE"/>
    <w:rsid w:val="0C831440"/>
    <w:rsid w:val="0C935B69"/>
    <w:rsid w:val="0CA14A6B"/>
    <w:rsid w:val="0CA535B9"/>
    <w:rsid w:val="0CA81FA0"/>
    <w:rsid w:val="0CEE2010"/>
    <w:rsid w:val="0D205555"/>
    <w:rsid w:val="0D4F1E9B"/>
    <w:rsid w:val="0D5E39E9"/>
    <w:rsid w:val="0D682F64"/>
    <w:rsid w:val="0DA85CB2"/>
    <w:rsid w:val="0DCB1AF9"/>
    <w:rsid w:val="0DE10EE1"/>
    <w:rsid w:val="0E234077"/>
    <w:rsid w:val="0E450954"/>
    <w:rsid w:val="0E483CB2"/>
    <w:rsid w:val="0E6D799C"/>
    <w:rsid w:val="0E835B7C"/>
    <w:rsid w:val="0E9E10DA"/>
    <w:rsid w:val="0EA51C48"/>
    <w:rsid w:val="0EC35B1A"/>
    <w:rsid w:val="0ED53921"/>
    <w:rsid w:val="0EE14DDB"/>
    <w:rsid w:val="0EFA1E7B"/>
    <w:rsid w:val="0F2A5627"/>
    <w:rsid w:val="0F334EAC"/>
    <w:rsid w:val="0F4654B3"/>
    <w:rsid w:val="0F5C216B"/>
    <w:rsid w:val="0F7E529D"/>
    <w:rsid w:val="0FA46E24"/>
    <w:rsid w:val="0FC41FA8"/>
    <w:rsid w:val="0FEF28AD"/>
    <w:rsid w:val="0FF35EED"/>
    <w:rsid w:val="0FF70C80"/>
    <w:rsid w:val="10077FA8"/>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750189"/>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E909BB"/>
    <w:rsid w:val="15F61B4D"/>
    <w:rsid w:val="15FA1630"/>
    <w:rsid w:val="162B02FE"/>
    <w:rsid w:val="16604134"/>
    <w:rsid w:val="167641FF"/>
    <w:rsid w:val="16B00341"/>
    <w:rsid w:val="171204ED"/>
    <w:rsid w:val="172624CA"/>
    <w:rsid w:val="173F02A9"/>
    <w:rsid w:val="175916FF"/>
    <w:rsid w:val="17690027"/>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77D03"/>
    <w:rsid w:val="1A311141"/>
    <w:rsid w:val="1A3366A8"/>
    <w:rsid w:val="1A572AC2"/>
    <w:rsid w:val="1A7C23E9"/>
    <w:rsid w:val="1AF533FD"/>
    <w:rsid w:val="1B370CC8"/>
    <w:rsid w:val="1B6D21D7"/>
    <w:rsid w:val="1BD456C8"/>
    <w:rsid w:val="1BED5C85"/>
    <w:rsid w:val="1BF7095F"/>
    <w:rsid w:val="1C1C2778"/>
    <w:rsid w:val="1C66093B"/>
    <w:rsid w:val="1C703E7E"/>
    <w:rsid w:val="1C8B3D59"/>
    <w:rsid w:val="1D133CE5"/>
    <w:rsid w:val="1DC55869"/>
    <w:rsid w:val="1E9811D0"/>
    <w:rsid w:val="1E9A18B0"/>
    <w:rsid w:val="1EAA471F"/>
    <w:rsid w:val="1EAF69AE"/>
    <w:rsid w:val="1EC559BF"/>
    <w:rsid w:val="1EE717D4"/>
    <w:rsid w:val="1F0854DB"/>
    <w:rsid w:val="1F1E30AC"/>
    <w:rsid w:val="1F34736D"/>
    <w:rsid w:val="1F5A73B9"/>
    <w:rsid w:val="1F69660B"/>
    <w:rsid w:val="1F7C289F"/>
    <w:rsid w:val="1F8B0BFF"/>
    <w:rsid w:val="1F9E301C"/>
    <w:rsid w:val="1FAC00E7"/>
    <w:rsid w:val="1FBA5176"/>
    <w:rsid w:val="1FE10C86"/>
    <w:rsid w:val="20006B7F"/>
    <w:rsid w:val="200C5D15"/>
    <w:rsid w:val="202F16C0"/>
    <w:rsid w:val="202F46F2"/>
    <w:rsid w:val="20666A96"/>
    <w:rsid w:val="2085714F"/>
    <w:rsid w:val="20C82296"/>
    <w:rsid w:val="20E47046"/>
    <w:rsid w:val="211B7659"/>
    <w:rsid w:val="212E7BC9"/>
    <w:rsid w:val="21B82931"/>
    <w:rsid w:val="21DC1BF9"/>
    <w:rsid w:val="21E560CA"/>
    <w:rsid w:val="22342FBD"/>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CA2142"/>
    <w:rsid w:val="26E569E2"/>
    <w:rsid w:val="271A5BA3"/>
    <w:rsid w:val="271E5271"/>
    <w:rsid w:val="27514301"/>
    <w:rsid w:val="277156B2"/>
    <w:rsid w:val="27C5429A"/>
    <w:rsid w:val="27F02CDD"/>
    <w:rsid w:val="28336886"/>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2123D"/>
    <w:rsid w:val="2B8B2DB9"/>
    <w:rsid w:val="2B9F70F6"/>
    <w:rsid w:val="2BDF21EC"/>
    <w:rsid w:val="2C290ACD"/>
    <w:rsid w:val="2C347255"/>
    <w:rsid w:val="2C3B319A"/>
    <w:rsid w:val="2C5A44C6"/>
    <w:rsid w:val="2C6F724E"/>
    <w:rsid w:val="2C763CE3"/>
    <w:rsid w:val="2C852356"/>
    <w:rsid w:val="2C870C40"/>
    <w:rsid w:val="2C96450F"/>
    <w:rsid w:val="2C9B5A68"/>
    <w:rsid w:val="2C9D6BA4"/>
    <w:rsid w:val="2D9167F1"/>
    <w:rsid w:val="2D9F7D0B"/>
    <w:rsid w:val="2DC668F7"/>
    <w:rsid w:val="2DF3493F"/>
    <w:rsid w:val="2E100853"/>
    <w:rsid w:val="2E296E9D"/>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700DB"/>
    <w:rsid w:val="32537490"/>
    <w:rsid w:val="32817471"/>
    <w:rsid w:val="328D6025"/>
    <w:rsid w:val="32B13895"/>
    <w:rsid w:val="32C03701"/>
    <w:rsid w:val="32DB63DD"/>
    <w:rsid w:val="32E93697"/>
    <w:rsid w:val="334A284A"/>
    <w:rsid w:val="338563E7"/>
    <w:rsid w:val="33983045"/>
    <w:rsid w:val="33A33FAE"/>
    <w:rsid w:val="33C45D4E"/>
    <w:rsid w:val="34090720"/>
    <w:rsid w:val="344B1123"/>
    <w:rsid w:val="346470BC"/>
    <w:rsid w:val="35035C2E"/>
    <w:rsid w:val="35FF5103"/>
    <w:rsid w:val="363473EF"/>
    <w:rsid w:val="364751AA"/>
    <w:rsid w:val="36645BAD"/>
    <w:rsid w:val="36757EC3"/>
    <w:rsid w:val="36AA7766"/>
    <w:rsid w:val="36C11E31"/>
    <w:rsid w:val="36CA1CEB"/>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4E0C1D"/>
    <w:rsid w:val="39685315"/>
    <w:rsid w:val="39EA196E"/>
    <w:rsid w:val="39F770D0"/>
    <w:rsid w:val="3A0F539B"/>
    <w:rsid w:val="3A954346"/>
    <w:rsid w:val="3ADE425F"/>
    <w:rsid w:val="3AE92214"/>
    <w:rsid w:val="3AF7551B"/>
    <w:rsid w:val="3B0F02D5"/>
    <w:rsid w:val="3B5C4FE6"/>
    <w:rsid w:val="3B7D5E85"/>
    <w:rsid w:val="3B842C71"/>
    <w:rsid w:val="3BCB3210"/>
    <w:rsid w:val="3C265C15"/>
    <w:rsid w:val="3C34321F"/>
    <w:rsid w:val="3C3C026F"/>
    <w:rsid w:val="3C5F4578"/>
    <w:rsid w:val="3C661C0D"/>
    <w:rsid w:val="3C7C6E82"/>
    <w:rsid w:val="3CC42D2E"/>
    <w:rsid w:val="3CEB7AF1"/>
    <w:rsid w:val="3D020417"/>
    <w:rsid w:val="3D7321E3"/>
    <w:rsid w:val="3DAD191D"/>
    <w:rsid w:val="3DB63014"/>
    <w:rsid w:val="3DE87600"/>
    <w:rsid w:val="3E237EFB"/>
    <w:rsid w:val="3E777AB0"/>
    <w:rsid w:val="3E7B7FD7"/>
    <w:rsid w:val="3E890DD7"/>
    <w:rsid w:val="3E9B299A"/>
    <w:rsid w:val="3EB8358D"/>
    <w:rsid w:val="3ED876A0"/>
    <w:rsid w:val="3F125C06"/>
    <w:rsid w:val="3F516B05"/>
    <w:rsid w:val="3F9225D8"/>
    <w:rsid w:val="3FB07553"/>
    <w:rsid w:val="3FC37696"/>
    <w:rsid w:val="3FCD6944"/>
    <w:rsid w:val="3FCE59F7"/>
    <w:rsid w:val="3FD96EDB"/>
    <w:rsid w:val="3FF81676"/>
    <w:rsid w:val="402C1B31"/>
    <w:rsid w:val="4030301F"/>
    <w:rsid w:val="405B661A"/>
    <w:rsid w:val="40AF7D4B"/>
    <w:rsid w:val="40F36A8F"/>
    <w:rsid w:val="40F938F8"/>
    <w:rsid w:val="40F97454"/>
    <w:rsid w:val="41281B0E"/>
    <w:rsid w:val="4172778B"/>
    <w:rsid w:val="41BF2288"/>
    <w:rsid w:val="41CF5A2D"/>
    <w:rsid w:val="41F12005"/>
    <w:rsid w:val="41F540C0"/>
    <w:rsid w:val="420F1D74"/>
    <w:rsid w:val="425A00D8"/>
    <w:rsid w:val="42656779"/>
    <w:rsid w:val="426D00FA"/>
    <w:rsid w:val="429902C3"/>
    <w:rsid w:val="42BB35DD"/>
    <w:rsid w:val="42D0558B"/>
    <w:rsid w:val="42D41BBD"/>
    <w:rsid w:val="42E53A2C"/>
    <w:rsid w:val="43F317A8"/>
    <w:rsid w:val="43FB3D1F"/>
    <w:rsid w:val="44071D1E"/>
    <w:rsid w:val="444430DC"/>
    <w:rsid w:val="44890AEF"/>
    <w:rsid w:val="44A448BE"/>
    <w:rsid w:val="44CA41CB"/>
    <w:rsid w:val="44E0480F"/>
    <w:rsid w:val="451418AF"/>
    <w:rsid w:val="453C1036"/>
    <w:rsid w:val="454344BD"/>
    <w:rsid w:val="45763A98"/>
    <w:rsid w:val="45A77035"/>
    <w:rsid w:val="45D73435"/>
    <w:rsid w:val="460746EF"/>
    <w:rsid w:val="461D5CEE"/>
    <w:rsid w:val="46880EA9"/>
    <w:rsid w:val="468B102F"/>
    <w:rsid w:val="46E02450"/>
    <w:rsid w:val="47053089"/>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BC35C6"/>
    <w:rsid w:val="48DA7B6B"/>
    <w:rsid w:val="48DE5C27"/>
    <w:rsid w:val="48E0206A"/>
    <w:rsid w:val="48F71296"/>
    <w:rsid w:val="491225BC"/>
    <w:rsid w:val="497F13CD"/>
    <w:rsid w:val="49B363B1"/>
    <w:rsid w:val="49D15A26"/>
    <w:rsid w:val="49D4309A"/>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C7640D"/>
    <w:rsid w:val="50DA7FEC"/>
    <w:rsid w:val="510D4856"/>
    <w:rsid w:val="51472C5C"/>
    <w:rsid w:val="51493AFD"/>
    <w:rsid w:val="518E26CD"/>
    <w:rsid w:val="519E0FA4"/>
    <w:rsid w:val="51B17580"/>
    <w:rsid w:val="51C76D44"/>
    <w:rsid w:val="51CC2B91"/>
    <w:rsid w:val="51D15578"/>
    <w:rsid w:val="51F42B99"/>
    <w:rsid w:val="52136500"/>
    <w:rsid w:val="521C1E1B"/>
    <w:rsid w:val="5248254A"/>
    <w:rsid w:val="52483F45"/>
    <w:rsid w:val="525E00AB"/>
    <w:rsid w:val="52980317"/>
    <w:rsid w:val="52CD294D"/>
    <w:rsid w:val="52E91E06"/>
    <w:rsid w:val="52F00BAC"/>
    <w:rsid w:val="534D3BD1"/>
    <w:rsid w:val="537E50A0"/>
    <w:rsid w:val="539D1CF2"/>
    <w:rsid w:val="53B25A99"/>
    <w:rsid w:val="5421182C"/>
    <w:rsid w:val="54316E2F"/>
    <w:rsid w:val="54606697"/>
    <w:rsid w:val="54B23A70"/>
    <w:rsid w:val="54BB61A5"/>
    <w:rsid w:val="557B26D6"/>
    <w:rsid w:val="558E065B"/>
    <w:rsid w:val="55931E3C"/>
    <w:rsid w:val="55B25170"/>
    <w:rsid w:val="55D8076D"/>
    <w:rsid w:val="55F03C36"/>
    <w:rsid w:val="5606092B"/>
    <w:rsid w:val="561E0FDB"/>
    <w:rsid w:val="562611EC"/>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23837"/>
    <w:rsid w:val="5B3409BC"/>
    <w:rsid w:val="5B3550D5"/>
    <w:rsid w:val="5B743E4F"/>
    <w:rsid w:val="5BCA5661"/>
    <w:rsid w:val="5C0351D3"/>
    <w:rsid w:val="5C144C0C"/>
    <w:rsid w:val="5C36647D"/>
    <w:rsid w:val="5C4045F5"/>
    <w:rsid w:val="5C54388F"/>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EF14CF"/>
    <w:rsid w:val="5DF238BD"/>
    <w:rsid w:val="5E115CE2"/>
    <w:rsid w:val="5E253BAB"/>
    <w:rsid w:val="5E3E7D83"/>
    <w:rsid w:val="5EDC01E3"/>
    <w:rsid w:val="5F0C32F5"/>
    <w:rsid w:val="5F9B7CE5"/>
    <w:rsid w:val="5FA348BC"/>
    <w:rsid w:val="5FC8399C"/>
    <w:rsid w:val="5FD611B6"/>
    <w:rsid w:val="60235E37"/>
    <w:rsid w:val="6041010F"/>
    <w:rsid w:val="60C72A92"/>
    <w:rsid w:val="60D86AFE"/>
    <w:rsid w:val="60EA6E07"/>
    <w:rsid w:val="616A2B92"/>
    <w:rsid w:val="6176595D"/>
    <w:rsid w:val="624830D9"/>
    <w:rsid w:val="62585725"/>
    <w:rsid w:val="62632834"/>
    <w:rsid w:val="628A3C34"/>
    <w:rsid w:val="62B1126E"/>
    <w:rsid w:val="62B64B86"/>
    <w:rsid w:val="62BB210B"/>
    <w:rsid w:val="62E30FF8"/>
    <w:rsid w:val="630C5855"/>
    <w:rsid w:val="630F118D"/>
    <w:rsid w:val="631D301E"/>
    <w:rsid w:val="632A2C2B"/>
    <w:rsid w:val="63631B2D"/>
    <w:rsid w:val="6379367A"/>
    <w:rsid w:val="63A05E13"/>
    <w:rsid w:val="63A5014A"/>
    <w:rsid w:val="63B003C7"/>
    <w:rsid w:val="63D11CD6"/>
    <w:rsid w:val="63F35B2D"/>
    <w:rsid w:val="63F374BD"/>
    <w:rsid w:val="63F82AE3"/>
    <w:rsid w:val="63FF2B53"/>
    <w:rsid w:val="640650BF"/>
    <w:rsid w:val="648D6B61"/>
    <w:rsid w:val="64A3243C"/>
    <w:rsid w:val="64D75C3D"/>
    <w:rsid w:val="650F2FDC"/>
    <w:rsid w:val="65A6554D"/>
    <w:rsid w:val="65AB7590"/>
    <w:rsid w:val="65B04A7D"/>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F3319C"/>
    <w:rsid w:val="6916074D"/>
    <w:rsid w:val="697718A8"/>
    <w:rsid w:val="698053CA"/>
    <w:rsid w:val="69B06686"/>
    <w:rsid w:val="69B144C0"/>
    <w:rsid w:val="69C73CE4"/>
    <w:rsid w:val="69D44E52"/>
    <w:rsid w:val="69EB7B20"/>
    <w:rsid w:val="6A290C72"/>
    <w:rsid w:val="6A294057"/>
    <w:rsid w:val="6A360705"/>
    <w:rsid w:val="6A4A541D"/>
    <w:rsid w:val="6A793230"/>
    <w:rsid w:val="6A793A50"/>
    <w:rsid w:val="6ACC3E3E"/>
    <w:rsid w:val="6AE56A21"/>
    <w:rsid w:val="6B023D4A"/>
    <w:rsid w:val="6B5D42D7"/>
    <w:rsid w:val="6B680462"/>
    <w:rsid w:val="6BC434CA"/>
    <w:rsid w:val="6BF70F51"/>
    <w:rsid w:val="6C0D2F8C"/>
    <w:rsid w:val="6C895A69"/>
    <w:rsid w:val="6C9B3E16"/>
    <w:rsid w:val="6CAB539B"/>
    <w:rsid w:val="6CC671B1"/>
    <w:rsid w:val="6D555257"/>
    <w:rsid w:val="6D710A07"/>
    <w:rsid w:val="6DAF78CF"/>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8A1B55"/>
    <w:rsid w:val="6FAC19B2"/>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02599"/>
    <w:rsid w:val="71DB65C2"/>
    <w:rsid w:val="71E15E03"/>
    <w:rsid w:val="71F87130"/>
    <w:rsid w:val="723839D1"/>
    <w:rsid w:val="727556B0"/>
    <w:rsid w:val="72951696"/>
    <w:rsid w:val="72951968"/>
    <w:rsid w:val="72BB3140"/>
    <w:rsid w:val="72BB3CBA"/>
    <w:rsid w:val="72E827EE"/>
    <w:rsid w:val="72ED2C8B"/>
    <w:rsid w:val="72F75FBC"/>
    <w:rsid w:val="73021CAE"/>
    <w:rsid w:val="731038BB"/>
    <w:rsid w:val="733273CC"/>
    <w:rsid w:val="733D67D6"/>
    <w:rsid w:val="737B20E8"/>
    <w:rsid w:val="73944C37"/>
    <w:rsid w:val="7399224D"/>
    <w:rsid w:val="73B5416F"/>
    <w:rsid w:val="73B8372A"/>
    <w:rsid w:val="73E3778B"/>
    <w:rsid w:val="73E76B25"/>
    <w:rsid w:val="740757B9"/>
    <w:rsid w:val="74175843"/>
    <w:rsid w:val="741A783D"/>
    <w:rsid w:val="742921C2"/>
    <w:rsid w:val="743C4445"/>
    <w:rsid w:val="745A06A5"/>
    <w:rsid w:val="7484080C"/>
    <w:rsid w:val="7488655D"/>
    <w:rsid w:val="750765DE"/>
    <w:rsid w:val="75206D26"/>
    <w:rsid w:val="752B580B"/>
    <w:rsid w:val="75641424"/>
    <w:rsid w:val="75A04243"/>
    <w:rsid w:val="75E83D77"/>
    <w:rsid w:val="75FC7C55"/>
    <w:rsid w:val="76CB2169"/>
    <w:rsid w:val="76ED69E9"/>
    <w:rsid w:val="76F0304E"/>
    <w:rsid w:val="771F5717"/>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FE20E2"/>
    <w:rsid w:val="7B550956"/>
    <w:rsid w:val="7BA23273"/>
    <w:rsid w:val="7BA647BB"/>
    <w:rsid w:val="7C556280"/>
    <w:rsid w:val="7C6E5F71"/>
    <w:rsid w:val="7C9061B7"/>
    <w:rsid w:val="7CB400F8"/>
    <w:rsid w:val="7CD62A2C"/>
    <w:rsid w:val="7CDB003A"/>
    <w:rsid w:val="7D180368"/>
    <w:rsid w:val="7D4524CB"/>
    <w:rsid w:val="7D4C20DE"/>
    <w:rsid w:val="7D532DFB"/>
    <w:rsid w:val="7DB66434"/>
    <w:rsid w:val="7E227C14"/>
    <w:rsid w:val="7E3853BA"/>
    <w:rsid w:val="7E3A2B53"/>
    <w:rsid w:val="7E4C2FAD"/>
    <w:rsid w:val="7E5438D7"/>
    <w:rsid w:val="7EA767A0"/>
    <w:rsid w:val="7EB77B48"/>
    <w:rsid w:val="7F0C118D"/>
    <w:rsid w:val="7F1629A4"/>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4">
    <w:name w:val="Default Paragraph Font"/>
    <w:autoRedefine/>
    <w:unhideWhenUsed/>
    <w:qFormat/>
    <w:uiPriority w:val="1"/>
  </w:style>
  <w:style w:type="table" w:default="1" w:styleId="32">
    <w:name w:val="Normal Table"/>
    <w:autoRedefine/>
    <w:unhideWhenUsed/>
    <w:qFormat/>
    <w:uiPriority w:val="99"/>
    <w:tblPr>
      <w:tblCellMar>
        <w:top w:w="0" w:type="dxa"/>
        <w:left w:w="108" w:type="dxa"/>
        <w:bottom w:w="0" w:type="dxa"/>
        <w:right w:w="108" w:type="dxa"/>
      </w:tblCellMar>
    </w:tblPr>
  </w:style>
  <w:style w:type="paragraph" w:customStyle="1" w:styleId="2">
    <w:name w:val="无间隔1"/>
    <w:autoRedefine/>
    <w:qFormat/>
    <w:uiPriority w:val="99"/>
    <w:rPr>
      <w:rFonts w:ascii="Times New Roman" w:hAnsi="Times New Roman" w:eastAsia="宋体" w:cs="Times New Roman"/>
      <w:sz w:val="22"/>
      <w:szCs w:val="22"/>
      <w:lang w:val="en-US" w:eastAsia="zh-CN" w:bidi="ar-SA"/>
    </w:rPr>
  </w:style>
  <w:style w:type="paragraph" w:styleId="6">
    <w:name w:val="toc 7"/>
    <w:basedOn w:val="1"/>
    <w:next w:val="1"/>
    <w:autoRedefine/>
    <w:qFormat/>
    <w:uiPriority w:val="39"/>
    <w:pPr>
      <w:ind w:left="1200" w:leftChars="1200"/>
    </w:pPr>
  </w:style>
  <w:style w:type="paragraph" w:styleId="7">
    <w:name w:val="Normal Indent"/>
    <w:basedOn w:val="1"/>
    <w:link w:val="121"/>
    <w:autoRedefine/>
    <w:unhideWhenUsed/>
    <w:qFormat/>
    <w:uiPriority w:val="99"/>
    <w:pPr>
      <w:ind w:firstLine="420" w:firstLineChars="200"/>
    </w:pPr>
    <w:rPr>
      <w:rFonts w:ascii="Times New Roman" w:hAnsi="Times New Roman"/>
      <w:szCs w:val="24"/>
    </w:rPr>
  </w:style>
  <w:style w:type="paragraph" w:styleId="8">
    <w:name w:val="annotation text"/>
    <w:basedOn w:val="1"/>
    <w:link w:val="103"/>
    <w:autoRedefine/>
    <w:qFormat/>
    <w:uiPriority w:val="0"/>
    <w:pPr>
      <w:jc w:val="left"/>
    </w:pPr>
  </w:style>
  <w:style w:type="paragraph" w:styleId="9">
    <w:name w:val="Body Text"/>
    <w:basedOn w:val="1"/>
    <w:autoRedefine/>
    <w:qFormat/>
    <w:uiPriority w:val="1"/>
    <w:rPr>
      <w:rFonts w:ascii="宋体" w:hAnsi="宋体" w:cs="宋体"/>
      <w:szCs w:val="21"/>
      <w:lang w:val="zh-CN" w:bidi="zh-CN"/>
    </w:rPr>
  </w:style>
  <w:style w:type="paragraph" w:styleId="10">
    <w:name w:val="Body Text Indent"/>
    <w:basedOn w:val="1"/>
    <w:autoRedefine/>
    <w:qFormat/>
    <w:uiPriority w:val="0"/>
    <w:pPr>
      <w:spacing w:after="120"/>
      <w:ind w:left="420" w:leftChars="200"/>
    </w:pPr>
  </w:style>
  <w:style w:type="paragraph" w:styleId="11">
    <w:name w:val="toc 5"/>
    <w:basedOn w:val="1"/>
    <w:next w:val="1"/>
    <w:autoRedefine/>
    <w:qFormat/>
    <w:uiPriority w:val="39"/>
    <w:pPr>
      <w:ind w:left="800" w:leftChars="800"/>
    </w:pPr>
  </w:style>
  <w:style w:type="paragraph" w:styleId="12">
    <w:name w:val="toc 3"/>
    <w:basedOn w:val="1"/>
    <w:next w:val="1"/>
    <w:autoRedefine/>
    <w:qFormat/>
    <w:uiPriority w:val="39"/>
    <w:pPr>
      <w:ind w:left="400" w:leftChars="400"/>
    </w:pPr>
  </w:style>
  <w:style w:type="paragraph" w:styleId="13">
    <w:name w:val="Plain Text"/>
    <w:basedOn w:val="1"/>
    <w:link w:val="147"/>
    <w:autoRedefine/>
    <w:qFormat/>
    <w:uiPriority w:val="0"/>
    <w:rPr>
      <w:rFonts w:ascii="宋体" w:hAnsi="Courier New"/>
      <w:szCs w:val="20"/>
    </w:rPr>
  </w:style>
  <w:style w:type="paragraph" w:styleId="14">
    <w:name w:val="toc 8"/>
    <w:basedOn w:val="1"/>
    <w:next w:val="1"/>
    <w:autoRedefine/>
    <w:qFormat/>
    <w:uiPriority w:val="39"/>
    <w:pPr>
      <w:ind w:left="1400" w:leftChars="1400"/>
    </w:pPr>
  </w:style>
  <w:style w:type="paragraph" w:styleId="15">
    <w:name w:val="Date"/>
    <w:basedOn w:val="1"/>
    <w:next w:val="1"/>
    <w:autoRedefine/>
    <w:qFormat/>
    <w:uiPriority w:val="0"/>
    <w:pPr>
      <w:ind w:left="100" w:leftChars="2500"/>
    </w:pPr>
    <w:rPr>
      <w:sz w:val="28"/>
    </w:rPr>
  </w:style>
  <w:style w:type="paragraph" w:styleId="16">
    <w:name w:val="Balloon Text"/>
    <w:basedOn w:val="1"/>
    <w:link w:val="114"/>
    <w:autoRedefine/>
    <w:unhideWhenUsed/>
    <w:qFormat/>
    <w:uiPriority w:val="0"/>
    <w:rPr>
      <w:sz w:val="18"/>
      <w:szCs w:val="18"/>
    </w:rPr>
  </w:style>
  <w:style w:type="paragraph" w:styleId="17">
    <w:name w:val="footer"/>
    <w:basedOn w:val="1"/>
    <w:link w:val="117"/>
    <w:autoRedefine/>
    <w:qFormat/>
    <w:uiPriority w:val="99"/>
    <w:pPr>
      <w:tabs>
        <w:tab w:val="center" w:pos="4153"/>
        <w:tab w:val="right" w:pos="8306"/>
      </w:tabs>
      <w:snapToGrid w:val="0"/>
      <w:jc w:val="left"/>
    </w:pPr>
    <w:rPr>
      <w:sz w:val="18"/>
    </w:rPr>
  </w:style>
  <w:style w:type="paragraph" w:styleId="18">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9">
    <w:name w:val="toc 1"/>
    <w:basedOn w:val="1"/>
    <w:next w:val="1"/>
    <w:autoRedefine/>
    <w:qFormat/>
    <w:uiPriority w:val="39"/>
  </w:style>
  <w:style w:type="paragraph" w:styleId="20">
    <w:name w:val="toc 4"/>
    <w:basedOn w:val="1"/>
    <w:next w:val="1"/>
    <w:autoRedefine/>
    <w:qFormat/>
    <w:uiPriority w:val="39"/>
    <w:pPr>
      <w:ind w:left="600" w:leftChars="600"/>
    </w:pPr>
  </w:style>
  <w:style w:type="paragraph" w:styleId="21">
    <w:name w:val="List"/>
    <w:basedOn w:val="1"/>
    <w:autoRedefine/>
    <w:qFormat/>
    <w:uiPriority w:val="0"/>
    <w:pPr>
      <w:ind w:left="200" w:hanging="200" w:hangingChars="200"/>
      <w:contextualSpacing/>
    </w:pPr>
  </w:style>
  <w:style w:type="paragraph" w:styleId="22">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3">
    <w:name w:val="toc 6"/>
    <w:basedOn w:val="1"/>
    <w:next w:val="1"/>
    <w:autoRedefine/>
    <w:qFormat/>
    <w:uiPriority w:val="39"/>
    <w:pPr>
      <w:ind w:left="1000" w:leftChars="1000"/>
    </w:pPr>
  </w:style>
  <w:style w:type="paragraph" w:styleId="24">
    <w:name w:val="Body Text Indent 3"/>
    <w:basedOn w:val="1"/>
    <w:autoRedefine/>
    <w:qFormat/>
    <w:uiPriority w:val="99"/>
    <w:pPr>
      <w:spacing w:line="480" w:lineRule="auto"/>
      <w:ind w:firstLine="480"/>
    </w:pPr>
    <w:rPr>
      <w:rFonts w:eastAsia="楷体_GB2312"/>
      <w:sz w:val="28"/>
      <w:szCs w:val="28"/>
    </w:rPr>
  </w:style>
  <w:style w:type="paragraph" w:styleId="25">
    <w:name w:val="toc 2"/>
    <w:basedOn w:val="1"/>
    <w:next w:val="1"/>
    <w:autoRedefine/>
    <w:qFormat/>
    <w:uiPriority w:val="39"/>
    <w:pPr>
      <w:ind w:left="200" w:leftChars="200"/>
    </w:pPr>
  </w:style>
  <w:style w:type="paragraph" w:styleId="26">
    <w:name w:val="toc 9"/>
    <w:basedOn w:val="1"/>
    <w:next w:val="1"/>
    <w:autoRedefine/>
    <w:qFormat/>
    <w:uiPriority w:val="39"/>
    <w:pPr>
      <w:ind w:left="1600" w:leftChars="1600"/>
    </w:pPr>
  </w:style>
  <w:style w:type="paragraph" w:styleId="27">
    <w:name w:val="Body Text 2"/>
    <w:basedOn w:val="1"/>
    <w:link w:val="122"/>
    <w:autoRedefine/>
    <w:unhideWhenUsed/>
    <w:qFormat/>
    <w:uiPriority w:val="0"/>
    <w:pPr>
      <w:spacing w:after="120" w:line="480" w:lineRule="auto"/>
    </w:pPr>
  </w:style>
  <w:style w:type="paragraph" w:styleId="28">
    <w:name w:val="Normal (Web)"/>
    <w:basedOn w:val="1"/>
    <w:link w:val="120"/>
    <w:autoRedefine/>
    <w:qFormat/>
    <w:uiPriority w:val="99"/>
    <w:pPr>
      <w:widowControl/>
      <w:jc w:val="left"/>
    </w:pPr>
    <w:rPr>
      <w:rFonts w:ascii="宋体" w:hAnsi="宋体" w:cs="宋体"/>
      <w:kern w:val="0"/>
      <w:sz w:val="24"/>
    </w:rPr>
  </w:style>
  <w:style w:type="paragraph" w:styleId="29">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30">
    <w:name w:val="Body Text First Indent"/>
    <w:basedOn w:val="9"/>
    <w:next w:val="1"/>
    <w:autoRedefine/>
    <w:qFormat/>
    <w:uiPriority w:val="99"/>
    <w:pPr>
      <w:autoSpaceDE/>
      <w:autoSpaceDN/>
      <w:adjustRightInd/>
      <w:spacing w:after="120" w:line="240" w:lineRule="auto"/>
      <w:ind w:firstLine="420" w:firstLineChars="100"/>
    </w:pPr>
    <w:rPr>
      <w:kern w:val="2"/>
      <w:sz w:val="21"/>
      <w:szCs w:val="22"/>
    </w:rPr>
  </w:style>
  <w:style w:type="paragraph" w:styleId="31">
    <w:name w:val="Body Text First Indent 2"/>
    <w:basedOn w:val="10"/>
    <w:next w:val="30"/>
    <w:autoRedefine/>
    <w:unhideWhenUsed/>
    <w:qFormat/>
    <w:uiPriority w:val="99"/>
    <w:pPr>
      <w:ind w:firstLine="420"/>
    </w:pPr>
  </w:style>
  <w:style w:type="table" w:styleId="33">
    <w:name w:val="Table Grid"/>
    <w:basedOn w:val="32"/>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5">
    <w:name w:val="Strong"/>
    <w:basedOn w:val="34"/>
    <w:autoRedefine/>
    <w:qFormat/>
    <w:uiPriority w:val="0"/>
    <w:rPr>
      <w:b/>
      <w:bCs/>
    </w:rPr>
  </w:style>
  <w:style w:type="character" w:styleId="36">
    <w:name w:val="page number"/>
    <w:basedOn w:val="34"/>
    <w:autoRedefine/>
    <w:qFormat/>
    <w:uiPriority w:val="0"/>
  </w:style>
  <w:style w:type="character" w:styleId="37">
    <w:name w:val="FollowedHyperlink"/>
    <w:basedOn w:val="34"/>
    <w:autoRedefine/>
    <w:qFormat/>
    <w:uiPriority w:val="0"/>
    <w:rPr>
      <w:color w:val="333333"/>
      <w:sz w:val="20"/>
      <w:szCs w:val="20"/>
      <w:u w:val="none"/>
      <w:shd w:val="clear" w:fill="F5F5F5"/>
    </w:rPr>
  </w:style>
  <w:style w:type="character" w:styleId="38">
    <w:name w:val="Emphasis"/>
    <w:basedOn w:val="34"/>
    <w:autoRedefine/>
    <w:qFormat/>
    <w:uiPriority w:val="0"/>
    <w:rPr>
      <w:b/>
      <w:bCs/>
    </w:rPr>
  </w:style>
  <w:style w:type="character" w:styleId="39">
    <w:name w:val="HTML Definition"/>
    <w:basedOn w:val="34"/>
    <w:autoRedefine/>
    <w:unhideWhenUsed/>
    <w:qFormat/>
    <w:uiPriority w:val="0"/>
  </w:style>
  <w:style w:type="character" w:styleId="40">
    <w:name w:val="HTML Variable"/>
    <w:basedOn w:val="34"/>
    <w:autoRedefine/>
    <w:unhideWhenUsed/>
    <w:qFormat/>
    <w:uiPriority w:val="0"/>
  </w:style>
  <w:style w:type="character" w:styleId="41">
    <w:name w:val="Hyperlink"/>
    <w:basedOn w:val="34"/>
    <w:autoRedefine/>
    <w:qFormat/>
    <w:uiPriority w:val="99"/>
    <w:rPr>
      <w:color w:val="333333"/>
      <w:u w:val="none"/>
    </w:rPr>
  </w:style>
  <w:style w:type="character" w:styleId="42">
    <w:name w:val="HTML Code"/>
    <w:basedOn w:val="34"/>
    <w:autoRedefine/>
    <w:unhideWhenUsed/>
    <w:qFormat/>
    <w:uiPriority w:val="0"/>
    <w:rPr>
      <w:rFonts w:ascii="Courier New" w:hAnsi="Courier New"/>
      <w:sz w:val="20"/>
    </w:rPr>
  </w:style>
  <w:style w:type="character" w:styleId="43">
    <w:name w:val="HTML Cite"/>
    <w:basedOn w:val="34"/>
    <w:autoRedefine/>
    <w:unhideWhenUsed/>
    <w:qFormat/>
    <w:uiPriority w:val="0"/>
  </w:style>
  <w:style w:type="character" w:styleId="44">
    <w:name w:val="footnote reference"/>
    <w:basedOn w:val="34"/>
    <w:autoRedefine/>
    <w:unhideWhenUsed/>
    <w:qFormat/>
    <w:uiPriority w:val="99"/>
    <w:rPr>
      <w:vertAlign w:val="superscript"/>
    </w:rPr>
  </w:style>
  <w:style w:type="character" w:styleId="45">
    <w:name w:val="HTML Keyboard"/>
    <w:basedOn w:val="34"/>
    <w:autoRedefine/>
    <w:unhideWhenUsed/>
    <w:qFormat/>
    <w:uiPriority w:val="0"/>
    <w:rPr>
      <w:rFonts w:ascii="Courier New" w:hAnsi="Courier New"/>
      <w:sz w:val="20"/>
    </w:rPr>
  </w:style>
  <w:style w:type="character" w:styleId="46">
    <w:name w:val="HTML Sample"/>
    <w:basedOn w:val="34"/>
    <w:autoRedefine/>
    <w:unhideWhenUsed/>
    <w:qFormat/>
    <w:uiPriority w:val="0"/>
    <w:rPr>
      <w:rFonts w:ascii="Courier New" w:hAnsi="Courier New"/>
    </w:rPr>
  </w:style>
  <w:style w:type="paragraph" w:customStyle="1" w:styleId="47">
    <w:name w:val="BodyText1I2"/>
    <w:basedOn w:val="48"/>
    <w:autoRedefine/>
    <w:qFormat/>
    <w:uiPriority w:val="0"/>
    <w:pPr>
      <w:spacing w:after="120" w:line="312" w:lineRule="atLeast"/>
      <w:ind w:left="420" w:firstLine="420"/>
    </w:pPr>
    <w:rPr>
      <w:rFonts w:ascii="Times New Roman" w:hAnsi="Times New Roman"/>
      <w:sz w:val="21"/>
      <w:szCs w:val="20"/>
      <w:lang w:val="en-US"/>
    </w:rPr>
  </w:style>
  <w:style w:type="paragraph" w:customStyle="1" w:styleId="48">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9">
    <w:name w:val="表格文字"/>
    <w:basedOn w:val="21"/>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50">
    <w:name w:val="p16"/>
    <w:basedOn w:val="1"/>
    <w:next w:val="25"/>
    <w:autoRedefine/>
    <w:qFormat/>
    <w:uiPriority w:val="0"/>
    <w:pPr>
      <w:widowControl/>
      <w:spacing w:line="400" w:lineRule="atLeast"/>
    </w:pPr>
    <w:rPr>
      <w:kern w:val="0"/>
      <w:sz w:val="24"/>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8"/>
    <w:next w:val="8"/>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3"/>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4"/>
    <w:autoRedefine/>
    <w:semiHidden/>
    <w:qFormat/>
    <w:uiPriority w:val="0"/>
    <w:rPr>
      <w:rFonts w:ascii="黑体" w:eastAsia="黑体"/>
      <w:kern w:val="0"/>
      <w:sz w:val="52"/>
      <w:szCs w:val="20"/>
    </w:rPr>
  </w:style>
  <w:style w:type="character" w:customStyle="1" w:styleId="103">
    <w:name w:val="批注文字 字符"/>
    <w:basedOn w:val="34"/>
    <w:link w:val="8"/>
    <w:autoRedefine/>
    <w:semiHidden/>
    <w:qFormat/>
    <w:uiPriority w:val="0"/>
    <w:rPr>
      <w:rFonts w:eastAsia="宋体"/>
      <w:kern w:val="2"/>
      <w:sz w:val="21"/>
    </w:rPr>
  </w:style>
  <w:style w:type="character" w:customStyle="1" w:styleId="104">
    <w:name w:val="正文文本 3 Char"/>
    <w:basedOn w:val="34"/>
    <w:link w:val="54"/>
    <w:autoRedefine/>
    <w:semiHidden/>
    <w:qFormat/>
    <w:uiPriority w:val="0"/>
    <w:rPr>
      <w:rFonts w:ascii="宋体" w:hAnsi="Calibri" w:eastAsia="宋体"/>
      <w:kern w:val="2"/>
      <w:sz w:val="24"/>
    </w:rPr>
  </w:style>
  <w:style w:type="character" w:customStyle="1" w:styleId="105">
    <w:name w:val="页码1"/>
    <w:basedOn w:val="34"/>
    <w:autoRedefine/>
    <w:qFormat/>
    <w:uiPriority w:val="0"/>
  </w:style>
  <w:style w:type="character" w:customStyle="1" w:styleId="106">
    <w:name w:val="批注引用1"/>
    <w:autoRedefine/>
    <w:qFormat/>
    <w:uiPriority w:val="0"/>
    <w:rPr>
      <w:sz w:val="21"/>
    </w:rPr>
  </w:style>
  <w:style w:type="character" w:customStyle="1" w:styleId="107">
    <w:name w:val="style_kwd"/>
    <w:basedOn w:val="34"/>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4"/>
    <w:link w:val="3"/>
    <w:autoRedefine/>
    <w:semiHidden/>
    <w:qFormat/>
    <w:uiPriority w:val="0"/>
    <w:rPr>
      <w:rFonts w:ascii="Times New Roman" w:hAnsi="Times New Roman"/>
      <w:b/>
      <w:kern w:val="44"/>
      <w:sz w:val="44"/>
      <w:szCs w:val="20"/>
    </w:rPr>
  </w:style>
  <w:style w:type="character" w:customStyle="1" w:styleId="114">
    <w:name w:val="批注框文本 字符"/>
    <w:basedOn w:val="34"/>
    <w:link w:val="16"/>
    <w:autoRedefine/>
    <w:semiHidden/>
    <w:qFormat/>
    <w:uiPriority w:val="0"/>
    <w:rPr>
      <w:rFonts w:ascii="Calibri" w:hAnsi="Calibri" w:eastAsia="宋体" w:cs="Times New Roman"/>
      <w:kern w:val="2"/>
      <w:sz w:val="18"/>
      <w:szCs w:val="18"/>
    </w:rPr>
  </w:style>
  <w:style w:type="character" w:customStyle="1" w:styleId="115">
    <w:name w:val="纯文本 字符"/>
    <w:basedOn w:val="34"/>
    <w:link w:val="13"/>
    <w:autoRedefine/>
    <w:qFormat/>
    <w:locked/>
    <w:uiPriority w:val="0"/>
    <w:rPr>
      <w:rFonts w:ascii="宋体" w:hAnsi="Courier New" w:eastAsia="宋体" w:cs="Times New Roman"/>
      <w:kern w:val="2"/>
      <w:sz w:val="21"/>
    </w:rPr>
  </w:style>
  <w:style w:type="character" w:customStyle="1" w:styleId="116">
    <w:name w:val="layui-this"/>
    <w:basedOn w:val="34"/>
    <w:autoRedefine/>
    <w:qFormat/>
    <w:uiPriority w:val="0"/>
    <w:rPr>
      <w:bdr w:val="single" w:color="EEEEEE" w:sz="6" w:space="0"/>
      <w:shd w:val="clear" w:color="auto" w:fill="FFFFFF"/>
    </w:rPr>
  </w:style>
  <w:style w:type="character" w:customStyle="1" w:styleId="117">
    <w:name w:val="页脚 字符"/>
    <w:link w:val="17"/>
    <w:autoRedefine/>
    <w:qFormat/>
    <w:uiPriority w:val="99"/>
    <w:rPr>
      <w:rFonts w:ascii="Calibri" w:hAnsi="Calibri" w:eastAsia="宋体" w:cs="Times New Roman"/>
      <w:kern w:val="2"/>
      <w:sz w:val="18"/>
      <w:szCs w:val="22"/>
    </w:rPr>
  </w:style>
  <w:style w:type="character" w:customStyle="1" w:styleId="118">
    <w:name w:val="未处理的提及1"/>
    <w:basedOn w:val="34"/>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8"/>
    <w:autoRedefine/>
    <w:qFormat/>
    <w:uiPriority w:val="99"/>
    <w:rPr>
      <w:rFonts w:ascii="宋体" w:hAnsi="宋体" w:cs="宋体"/>
      <w:sz w:val="24"/>
      <w:szCs w:val="22"/>
    </w:rPr>
  </w:style>
  <w:style w:type="character" w:customStyle="1" w:styleId="121">
    <w:name w:val="正文缩进 字符"/>
    <w:link w:val="7"/>
    <w:autoRedefine/>
    <w:qFormat/>
    <w:uiPriority w:val="99"/>
    <w:rPr>
      <w:kern w:val="2"/>
      <w:sz w:val="21"/>
      <w:szCs w:val="24"/>
    </w:rPr>
  </w:style>
  <w:style w:type="character" w:customStyle="1" w:styleId="122">
    <w:name w:val="正文文本 2 字符"/>
    <w:basedOn w:val="34"/>
    <w:link w:val="27"/>
    <w:autoRedefine/>
    <w:semiHidden/>
    <w:qFormat/>
    <w:uiPriority w:val="0"/>
    <w:rPr>
      <w:rFonts w:ascii="Calibri" w:hAnsi="Calibri"/>
      <w:kern w:val="2"/>
      <w:sz w:val="21"/>
      <w:szCs w:val="22"/>
    </w:rPr>
  </w:style>
  <w:style w:type="character" w:customStyle="1" w:styleId="123">
    <w:name w:val="Unresolved Mention"/>
    <w:basedOn w:val="34"/>
    <w:autoRedefine/>
    <w:unhideWhenUsed/>
    <w:qFormat/>
    <w:uiPriority w:val="99"/>
    <w:rPr>
      <w:color w:val="605E5C"/>
      <w:shd w:val="clear" w:color="auto" w:fill="E1DFDD"/>
    </w:rPr>
  </w:style>
  <w:style w:type="character" w:customStyle="1" w:styleId="124">
    <w:name w:val="纯文本 Char"/>
    <w:basedOn w:val="34"/>
    <w:link w:val="13"/>
    <w:autoRedefine/>
    <w:qFormat/>
    <w:uiPriority w:val="0"/>
    <w:rPr>
      <w:rFonts w:ascii="宋体" w:hAnsi="Courier New" w:eastAsia="宋体"/>
      <w:kern w:val="2"/>
      <w:sz w:val="21"/>
      <w:lang w:val="en-US" w:eastAsia="zh-CN" w:bidi="ar-SA"/>
    </w:rPr>
  </w:style>
  <w:style w:type="character" w:customStyle="1" w:styleId="125">
    <w:name w:val="font11"/>
    <w:basedOn w:val="34"/>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4"/>
    <w:autoRedefine/>
    <w:qFormat/>
    <w:uiPriority w:val="0"/>
  </w:style>
  <w:style w:type="character" w:customStyle="1" w:styleId="127">
    <w:name w:val="arrow"/>
    <w:basedOn w:val="34"/>
    <w:autoRedefine/>
    <w:qFormat/>
    <w:uiPriority w:val="0"/>
  </w:style>
  <w:style w:type="character" w:customStyle="1" w:styleId="128">
    <w:name w:val="arrow1"/>
    <w:basedOn w:val="34"/>
    <w:autoRedefine/>
    <w:qFormat/>
    <w:uiPriority w:val="0"/>
  </w:style>
  <w:style w:type="character" w:customStyle="1" w:styleId="129">
    <w:name w:val="arrow2"/>
    <w:basedOn w:val="34"/>
    <w:autoRedefine/>
    <w:qFormat/>
    <w:uiPriority w:val="0"/>
  </w:style>
  <w:style w:type="character" w:customStyle="1" w:styleId="130">
    <w:name w:val="arrow3"/>
    <w:basedOn w:val="34"/>
    <w:autoRedefine/>
    <w:qFormat/>
    <w:uiPriority w:val="0"/>
  </w:style>
  <w:style w:type="character" w:customStyle="1" w:styleId="131">
    <w:name w:val="ar_item"/>
    <w:basedOn w:val="34"/>
    <w:autoRedefine/>
    <w:qFormat/>
    <w:uiPriority w:val="0"/>
  </w:style>
  <w:style w:type="character" w:customStyle="1" w:styleId="132">
    <w:name w:val="sign"/>
    <w:basedOn w:val="34"/>
    <w:autoRedefine/>
    <w:qFormat/>
    <w:uiPriority w:val="0"/>
    <w:rPr>
      <w:color w:val="D40000"/>
    </w:rPr>
  </w:style>
  <w:style w:type="character" w:customStyle="1" w:styleId="133">
    <w:name w:val="custext"/>
    <w:basedOn w:val="34"/>
    <w:autoRedefine/>
    <w:qFormat/>
    <w:uiPriority w:val="0"/>
  </w:style>
  <w:style w:type="character" w:customStyle="1" w:styleId="134">
    <w:name w:val="custext1"/>
    <w:basedOn w:val="34"/>
    <w:autoRedefine/>
    <w:qFormat/>
    <w:uiPriority w:val="0"/>
  </w:style>
  <w:style w:type="character" w:customStyle="1" w:styleId="135">
    <w:name w:val="num"/>
    <w:basedOn w:val="34"/>
    <w:autoRedefine/>
    <w:qFormat/>
    <w:uiPriority w:val="0"/>
    <w:rPr>
      <w:rFonts w:ascii="Arial" w:hAnsi="Arial" w:cs="Arial"/>
      <w:color w:val="FF6600"/>
      <w:sz w:val="16"/>
      <w:szCs w:val="16"/>
    </w:rPr>
  </w:style>
  <w:style w:type="character" w:customStyle="1" w:styleId="136">
    <w:name w:val="num1"/>
    <w:basedOn w:val="34"/>
    <w:autoRedefine/>
    <w:qFormat/>
    <w:uiPriority w:val="0"/>
    <w:rPr>
      <w:color w:val="FFFFFF"/>
      <w:shd w:val="clear" w:color="010000" w:fill="FF6600"/>
    </w:rPr>
  </w:style>
  <w:style w:type="character" w:customStyle="1" w:styleId="137">
    <w:name w:val="num2"/>
    <w:basedOn w:val="34"/>
    <w:autoRedefine/>
    <w:qFormat/>
    <w:uiPriority w:val="0"/>
    <w:rPr>
      <w:rFonts w:hint="default" w:ascii="Arial" w:hAnsi="Arial" w:cs="Arial"/>
      <w:color w:val="FF6600"/>
      <w:sz w:val="16"/>
      <w:szCs w:val="16"/>
    </w:rPr>
  </w:style>
  <w:style w:type="character" w:customStyle="1" w:styleId="138">
    <w:name w:val="num3"/>
    <w:basedOn w:val="34"/>
    <w:autoRedefine/>
    <w:qFormat/>
    <w:uiPriority w:val="0"/>
    <w:rPr>
      <w:color w:val="FFFFFF"/>
      <w:shd w:val="clear" w:color="010000" w:fill="FF6600"/>
    </w:rPr>
  </w:style>
  <w:style w:type="character" w:customStyle="1" w:styleId="139">
    <w:name w:val="button16"/>
    <w:basedOn w:val="34"/>
    <w:autoRedefine/>
    <w:qFormat/>
    <w:uiPriority w:val="0"/>
  </w:style>
  <w:style w:type="character" w:customStyle="1" w:styleId="140">
    <w:name w:val="button"/>
    <w:basedOn w:val="34"/>
    <w:autoRedefine/>
    <w:qFormat/>
    <w:uiPriority w:val="0"/>
  </w:style>
  <w:style w:type="character" w:customStyle="1" w:styleId="141">
    <w:name w:val="font21"/>
    <w:basedOn w:val="34"/>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4"/>
    <w:link w:val="13"/>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1516</Words>
  <Characters>1723</Characters>
  <Lines>1</Lines>
  <Paragraphs>1</Paragraphs>
  <TotalTime>5</TotalTime>
  <ScaleCrop>false</ScaleCrop>
  <LinksUpToDate>false</LinksUpToDate>
  <CharactersWithSpaces>1724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2024-12-16T03:42:00Z</cp:lastPrinted>
  <dcterms:modified xsi:type="dcterms:W3CDTF">2024-12-25T01:54:03Z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