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14A80E1">
      <w:pPr>
        <w:widowControl w:val="0"/>
        <w:spacing w:after="0" w:line="440" w:lineRule="exact"/>
        <w:jc w:val="both"/>
        <w:rPr>
          <w:rFonts w:hint="eastAsia" w:ascii="仿宋" w:hAnsi="仿宋" w:eastAsia="仿宋" w:cs="仿宋"/>
          <w:b/>
          <w:color w:val="auto"/>
          <w:sz w:val="22"/>
          <w:szCs w:val="21"/>
          <w:highlight w:val="none"/>
        </w:rPr>
      </w:pPr>
      <w:r>
        <w:rPr>
          <w:rFonts w:hint="eastAsia" w:ascii="仿宋" w:hAnsi="仿宋" w:eastAsia="仿宋" w:cs="仿宋"/>
          <w:b/>
          <w:color w:val="auto"/>
          <w:sz w:val="22"/>
          <w:szCs w:val="21"/>
          <w:highlight w:val="none"/>
        </w:rPr>
        <w:t>附件1</w:t>
      </w:r>
    </w:p>
    <w:p w14:paraId="1EF942B1">
      <w:pPr>
        <w:widowControl/>
        <w:spacing w:after="0" w:line="240" w:lineRule="auto"/>
        <w:jc w:val="center"/>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投标报名表</w:t>
      </w:r>
    </w:p>
    <w:tbl>
      <w:tblPr>
        <w:tblStyle w:val="3"/>
        <w:tblW w:w="9020" w:type="dxa"/>
        <w:jc w:val="center"/>
        <w:tblLayout w:type="fixed"/>
        <w:tblCellMar>
          <w:top w:w="0" w:type="dxa"/>
          <w:left w:w="108" w:type="dxa"/>
          <w:bottom w:w="0" w:type="dxa"/>
          <w:right w:w="108" w:type="dxa"/>
        </w:tblCellMar>
      </w:tblPr>
      <w:tblGrid>
        <w:gridCol w:w="2558"/>
        <w:gridCol w:w="6462"/>
      </w:tblGrid>
      <w:tr w14:paraId="11B591FC">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2DDC7650">
            <w:pPr>
              <w:widowControl/>
              <w:spacing w:after="0" w:line="259" w:lineRule="auto"/>
              <w:jc w:val="center"/>
              <w:rPr>
                <w:rFonts w:hint="eastAsia" w:ascii="仿宋" w:hAnsi="仿宋" w:eastAsia="仿宋" w:cs="仿宋"/>
                <w:color w:val="auto"/>
                <w:kern w:val="0"/>
                <w:sz w:val="24"/>
                <w:szCs w:val="21"/>
                <w:highlight w:val="none"/>
              </w:rPr>
            </w:pPr>
            <w:r>
              <w:rPr>
                <w:rFonts w:hint="eastAsia" w:ascii="仿宋" w:hAnsi="仿宋" w:eastAsia="仿宋" w:cs="仿宋"/>
                <w:color w:val="auto"/>
                <w:kern w:val="0"/>
                <w:sz w:val="24"/>
                <w:szCs w:val="21"/>
                <w:highlight w:val="none"/>
              </w:rPr>
              <w:t>招标编号：</w:t>
            </w:r>
          </w:p>
        </w:tc>
        <w:tc>
          <w:tcPr>
            <w:tcW w:w="6462" w:type="dxa"/>
            <w:tcBorders>
              <w:top w:val="single" w:color="auto" w:sz="8" w:space="0"/>
              <w:left w:val="nil"/>
              <w:bottom w:val="single" w:color="auto" w:sz="4" w:space="0"/>
              <w:right w:val="single" w:color="000000" w:sz="8" w:space="0"/>
            </w:tcBorders>
            <w:noWrap w:val="0"/>
            <w:vAlign w:val="center"/>
          </w:tcPr>
          <w:p w14:paraId="311D209F">
            <w:pPr>
              <w:widowControl/>
              <w:spacing w:after="0" w:line="259" w:lineRule="auto"/>
              <w:jc w:val="left"/>
              <w:rPr>
                <w:rFonts w:hint="eastAsia" w:ascii="仿宋" w:hAnsi="仿宋" w:eastAsia="仿宋" w:cs="仿宋"/>
                <w:b/>
                <w:bCs/>
                <w:color w:val="auto"/>
                <w:kern w:val="0"/>
                <w:sz w:val="24"/>
                <w:szCs w:val="21"/>
                <w:highlight w:val="none"/>
              </w:rPr>
            </w:pPr>
          </w:p>
        </w:tc>
      </w:tr>
      <w:tr w14:paraId="55099C74">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3A103C42">
            <w:pPr>
              <w:widowControl/>
              <w:spacing w:after="0" w:line="259" w:lineRule="auto"/>
              <w:jc w:val="center"/>
              <w:rPr>
                <w:rFonts w:hint="eastAsia" w:ascii="仿宋" w:hAnsi="仿宋" w:eastAsia="仿宋" w:cs="仿宋"/>
                <w:color w:val="auto"/>
                <w:kern w:val="0"/>
                <w:sz w:val="24"/>
                <w:szCs w:val="21"/>
                <w:highlight w:val="none"/>
              </w:rPr>
            </w:pPr>
            <w:r>
              <w:rPr>
                <w:rFonts w:hint="eastAsia" w:ascii="仿宋" w:hAnsi="仿宋" w:eastAsia="仿宋" w:cs="仿宋"/>
                <w:color w:val="auto"/>
                <w:kern w:val="0"/>
                <w:sz w:val="24"/>
                <w:szCs w:val="21"/>
                <w:highlight w:val="none"/>
              </w:rPr>
              <w:t>项目名称：</w:t>
            </w:r>
          </w:p>
        </w:tc>
        <w:tc>
          <w:tcPr>
            <w:tcW w:w="6462" w:type="dxa"/>
            <w:tcBorders>
              <w:top w:val="single" w:color="auto" w:sz="4" w:space="0"/>
              <w:left w:val="nil"/>
              <w:bottom w:val="single" w:color="auto" w:sz="4" w:space="0"/>
              <w:right w:val="single" w:color="000000" w:sz="8" w:space="0"/>
            </w:tcBorders>
            <w:noWrap w:val="0"/>
            <w:vAlign w:val="center"/>
          </w:tcPr>
          <w:p w14:paraId="38E69603">
            <w:pPr>
              <w:widowControl/>
              <w:spacing w:after="0" w:line="259" w:lineRule="auto"/>
              <w:jc w:val="center"/>
              <w:rPr>
                <w:rFonts w:hint="eastAsia" w:ascii="仿宋" w:hAnsi="仿宋" w:eastAsia="仿宋" w:cs="仿宋"/>
                <w:color w:val="auto"/>
                <w:kern w:val="0"/>
                <w:sz w:val="24"/>
                <w:szCs w:val="21"/>
                <w:highlight w:val="none"/>
              </w:rPr>
            </w:pPr>
          </w:p>
        </w:tc>
      </w:tr>
      <w:tr w14:paraId="0D37C289">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0A16AA7A">
            <w:pPr>
              <w:widowControl/>
              <w:spacing w:after="0" w:line="259" w:lineRule="auto"/>
              <w:jc w:val="center"/>
              <w:rPr>
                <w:rFonts w:hint="eastAsia" w:ascii="仿宋" w:hAnsi="仿宋" w:eastAsia="仿宋" w:cs="仿宋"/>
                <w:color w:val="auto"/>
                <w:kern w:val="0"/>
                <w:sz w:val="24"/>
                <w:szCs w:val="21"/>
                <w:highlight w:val="none"/>
              </w:rPr>
            </w:pPr>
            <w:r>
              <w:rPr>
                <w:rFonts w:hint="eastAsia" w:ascii="仿宋" w:hAnsi="仿宋" w:eastAsia="仿宋" w:cs="仿宋"/>
                <w:color w:val="auto"/>
                <w:kern w:val="0"/>
                <w:sz w:val="24"/>
                <w:szCs w:val="21"/>
                <w:highlight w:val="none"/>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343ABA41">
            <w:pPr>
              <w:widowControl/>
              <w:spacing w:after="0" w:line="259" w:lineRule="auto"/>
              <w:jc w:val="center"/>
              <w:rPr>
                <w:rFonts w:hint="eastAsia" w:ascii="仿宋" w:hAnsi="仿宋" w:eastAsia="仿宋" w:cs="仿宋"/>
                <w:color w:val="auto"/>
                <w:kern w:val="0"/>
                <w:sz w:val="24"/>
                <w:szCs w:val="21"/>
                <w:highlight w:val="none"/>
              </w:rPr>
            </w:pPr>
          </w:p>
        </w:tc>
      </w:tr>
      <w:tr w14:paraId="5650110B">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2377CFD2">
            <w:pPr>
              <w:widowControl/>
              <w:spacing w:after="0" w:line="260" w:lineRule="auto"/>
              <w:jc w:val="center"/>
              <w:rPr>
                <w:rFonts w:hint="eastAsia" w:ascii="仿宋" w:hAnsi="仿宋" w:eastAsia="仿宋" w:cs="仿宋"/>
                <w:color w:val="auto"/>
                <w:kern w:val="0"/>
                <w:sz w:val="24"/>
                <w:szCs w:val="21"/>
                <w:highlight w:val="none"/>
              </w:rPr>
            </w:pPr>
            <w:r>
              <w:rPr>
                <w:rFonts w:hint="eastAsia" w:ascii="仿宋" w:hAnsi="仿宋" w:eastAsia="仿宋" w:cs="仿宋"/>
                <w:color w:val="auto"/>
                <w:kern w:val="0"/>
                <w:sz w:val="24"/>
                <w:szCs w:val="21"/>
                <w:highlight w:val="none"/>
              </w:rPr>
              <w:t>报名联系人；</w:t>
            </w:r>
          </w:p>
        </w:tc>
        <w:tc>
          <w:tcPr>
            <w:tcW w:w="6462" w:type="dxa"/>
            <w:tcBorders>
              <w:top w:val="nil"/>
              <w:left w:val="nil"/>
              <w:bottom w:val="single" w:color="auto" w:sz="4" w:space="0"/>
              <w:right w:val="single" w:color="auto" w:sz="8" w:space="0"/>
            </w:tcBorders>
            <w:noWrap w:val="0"/>
            <w:vAlign w:val="center"/>
          </w:tcPr>
          <w:p w14:paraId="7F35E959">
            <w:pPr>
              <w:widowControl/>
              <w:spacing w:after="0" w:line="259" w:lineRule="auto"/>
              <w:jc w:val="left"/>
              <w:rPr>
                <w:rFonts w:hint="eastAsia" w:ascii="仿宋" w:hAnsi="仿宋" w:eastAsia="仿宋" w:cs="仿宋"/>
                <w:color w:val="auto"/>
                <w:kern w:val="0"/>
                <w:sz w:val="24"/>
                <w:szCs w:val="21"/>
                <w:highlight w:val="none"/>
              </w:rPr>
            </w:pPr>
          </w:p>
        </w:tc>
      </w:tr>
      <w:tr w14:paraId="18B98B61">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2642F5FD">
            <w:pPr>
              <w:widowControl/>
              <w:spacing w:after="0" w:line="259" w:lineRule="auto"/>
              <w:jc w:val="center"/>
              <w:rPr>
                <w:rFonts w:hint="eastAsia" w:ascii="仿宋" w:hAnsi="仿宋" w:eastAsia="仿宋" w:cs="仿宋"/>
                <w:color w:val="auto"/>
                <w:kern w:val="0"/>
                <w:sz w:val="24"/>
                <w:szCs w:val="21"/>
                <w:highlight w:val="none"/>
              </w:rPr>
            </w:pPr>
            <w:r>
              <w:rPr>
                <w:rFonts w:hint="eastAsia" w:ascii="仿宋" w:hAnsi="仿宋" w:eastAsia="仿宋" w:cs="仿宋"/>
                <w:color w:val="auto"/>
                <w:kern w:val="0"/>
                <w:sz w:val="24"/>
                <w:szCs w:val="21"/>
                <w:highlight w:val="none"/>
              </w:rPr>
              <w:t>报名联系人电话：</w:t>
            </w:r>
            <w:r>
              <w:rPr>
                <w:rFonts w:hint="eastAsia" w:ascii="仿宋" w:hAnsi="仿宋" w:eastAsia="仿宋" w:cs="仿宋"/>
                <w:color w:val="auto"/>
                <w:kern w:val="0"/>
                <w:sz w:val="24"/>
                <w:szCs w:val="21"/>
                <w:highlight w:val="none"/>
              </w:rPr>
              <w:br w:type="textWrapping"/>
            </w:r>
            <w:r>
              <w:rPr>
                <w:rFonts w:hint="eastAsia" w:ascii="仿宋" w:hAnsi="仿宋" w:eastAsia="仿宋" w:cs="仿宋"/>
                <w:b/>
                <w:bCs/>
                <w:color w:val="auto"/>
                <w:kern w:val="0"/>
                <w:sz w:val="24"/>
                <w:szCs w:val="21"/>
                <w:highlight w:val="none"/>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26CAC8D2">
            <w:pPr>
              <w:widowControl/>
              <w:spacing w:after="0" w:line="259" w:lineRule="auto"/>
              <w:jc w:val="center"/>
              <w:rPr>
                <w:rFonts w:hint="eastAsia" w:ascii="仿宋" w:hAnsi="仿宋" w:eastAsia="仿宋" w:cs="仿宋"/>
                <w:color w:val="auto"/>
                <w:kern w:val="0"/>
                <w:sz w:val="24"/>
                <w:szCs w:val="21"/>
                <w:highlight w:val="none"/>
              </w:rPr>
            </w:pPr>
          </w:p>
        </w:tc>
      </w:tr>
      <w:tr w14:paraId="3909D582">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0809D5A0">
            <w:pPr>
              <w:widowControl/>
              <w:spacing w:after="0" w:line="259" w:lineRule="auto"/>
              <w:jc w:val="center"/>
              <w:rPr>
                <w:rFonts w:hint="eastAsia" w:ascii="仿宋" w:hAnsi="仿宋" w:eastAsia="仿宋" w:cs="仿宋"/>
                <w:color w:val="auto"/>
                <w:kern w:val="0"/>
                <w:sz w:val="24"/>
                <w:szCs w:val="21"/>
                <w:highlight w:val="none"/>
              </w:rPr>
            </w:pPr>
            <w:r>
              <w:rPr>
                <w:rFonts w:hint="eastAsia" w:ascii="仿宋" w:hAnsi="仿宋" w:eastAsia="仿宋" w:cs="仿宋"/>
                <w:color w:val="auto"/>
                <w:kern w:val="0"/>
                <w:sz w:val="24"/>
                <w:szCs w:val="21"/>
                <w:highlight w:val="none"/>
              </w:rPr>
              <w:t>电子邮箱：</w:t>
            </w:r>
          </w:p>
        </w:tc>
        <w:tc>
          <w:tcPr>
            <w:tcW w:w="6462" w:type="dxa"/>
            <w:tcBorders>
              <w:top w:val="single" w:color="auto" w:sz="4" w:space="0"/>
              <w:left w:val="nil"/>
              <w:bottom w:val="single" w:color="auto" w:sz="4" w:space="0"/>
              <w:right w:val="single" w:color="000000" w:sz="8" w:space="0"/>
            </w:tcBorders>
            <w:noWrap w:val="0"/>
            <w:vAlign w:val="center"/>
          </w:tcPr>
          <w:p w14:paraId="5C370731">
            <w:pPr>
              <w:widowControl/>
              <w:spacing w:after="0" w:line="259" w:lineRule="auto"/>
              <w:jc w:val="center"/>
              <w:rPr>
                <w:rFonts w:hint="eastAsia" w:ascii="仿宋" w:hAnsi="仿宋" w:eastAsia="仿宋" w:cs="仿宋"/>
                <w:color w:val="auto"/>
                <w:kern w:val="0"/>
                <w:sz w:val="24"/>
                <w:szCs w:val="21"/>
                <w:highlight w:val="none"/>
              </w:rPr>
            </w:pPr>
          </w:p>
        </w:tc>
      </w:tr>
      <w:tr w14:paraId="64A9D6B0">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7785DF3E">
            <w:pPr>
              <w:widowControl/>
              <w:spacing w:after="0" w:line="360" w:lineRule="auto"/>
              <w:jc w:val="left"/>
              <w:rPr>
                <w:rFonts w:hint="eastAsia" w:ascii="仿宋" w:hAnsi="仿宋" w:eastAsia="仿宋" w:cs="仿宋"/>
                <w:color w:val="auto"/>
                <w:kern w:val="0"/>
                <w:sz w:val="24"/>
                <w:szCs w:val="21"/>
                <w:highlight w:val="none"/>
              </w:rPr>
            </w:pPr>
            <w:r>
              <w:rPr>
                <w:rFonts w:hint="eastAsia" w:ascii="仿宋" w:hAnsi="仿宋" w:eastAsia="仿宋" w:cs="仿宋"/>
                <w:b/>
                <w:bCs/>
                <w:color w:val="auto"/>
                <w:kern w:val="0"/>
                <w:sz w:val="28"/>
                <w:szCs w:val="36"/>
                <w:highlight w:val="none"/>
              </w:rPr>
              <w:t>特别提示：</w:t>
            </w:r>
            <w:r>
              <w:rPr>
                <w:rFonts w:hint="eastAsia" w:ascii="仿宋" w:hAnsi="仿宋" w:eastAsia="仿宋" w:cs="仿宋"/>
                <w:b/>
                <w:bCs/>
                <w:color w:val="auto"/>
                <w:kern w:val="0"/>
                <w:sz w:val="36"/>
                <w:szCs w:val="36"/>
                <w:highlight w:val="none"/>
              </w:rPr>
              <w:br w:type="textWrapping"/>
            </w:r>
            <w:r>
              <w:rPr>
                <w:rFonts w:hint="eastAsia" w:ascii="仿宋" w:hAnsi="仿宋" w:eastAsia="仿宋" w:cs="仿宋"/>
                <w:color w:val="auto"/>
                <w:kern w:val="0"/>
                <w:sz w:val="24"/>
                <w:szCs w:val="21"/>
                <w:highlight w:val="none"/>
              </w:rPr>
              <w:t>一、请认真填写以上信息确保信息完整无误，如因投标单位填写信息有误导致其投标失败的任何后果及损失投标单位自负。</w:t>
            </w:r>
            <w:r>
              <w:rPr>
                <w:rFonts w:hint="eastAsia" w:ascii="仿宋" w:hAnsi="仿宋" w:eastAsia="仿宋" w:cs="仿宋"/>
                <w:color w:val="auto"/>
                <w:kern w:val="0"/>
                <w:sz w:val="24"/>
                <w:szCs w:val="21"/>
                <w:highlight w:val="none"/>
              </w:rPr>
              <w:br w:type="textWrapping"/>
            </w:r>
          </w:p>
          <w:p w14:paraId="224C5AC5">
            <w:pPr>
              <w:widowControl/>
              <w:spacing w:after="0" w:line="259" w:lineRule="auto"/>
              <w:jc w:val="left"/>
              <w:rPr>
                <w:rFonts w:hint="eastAsia" w:ascii="仿宋" w:hAnsi="仿宋" w:eastAsia="仿宋" w:cs="仿宋"/>
                <w:color w:val="auto"/>
                <w:kern w:val="0"/>
                <w:sz w:val="24"/>
                <w:szCs w:val="21"/>
                <w:highlight w:val="none"/>
              </w:rPr>
            </w:pPr>
          </w:p>
          <w:p w14:paraId="6714FF77">
            <w:pPr>
              <w:widowControl/>
              <w:spacing w:after="0" w:line="259" w:lineRule="auto"/>
              <w:jc w:val="left"/>
              <w:rPr>
                <w:rFonts w:hint="eastAsia" w:ascii="仿宋" w:hAnsi="仿宋" w:eastAsia="仿宋" w:cs="仿宋"/>
                <w:color w:val="auto"/>
                <w:kern w:val="0"/>
                <w:sz w:val="24"/>
                <w:szCs w:val="21"/>
                <w:highlight w:val="none"/>
              </w:rPr>
            </w:pPr>
          </w:p>
          <w:p w14:paraId="0A0FA522">
            <w:pPr>
              <w:widowControl/>
              <w:spacing w:after="0" w:line="259" w:lineRule="auto"/>
              <w:jc w:val="left"/>
              <w:rPr>
                <w:rFonts w:hint="eastAsia" w:ascii="仿宋" w:hAnsi="仿宋" w:eastAsia="仿宋" w:cs="仿宋"/>
                <w:b/>
                <w:bCs/>
                <w:color w:val="auto"/>
                <w:kern w:val="0"/>
                <w:sz w:val="24"/>
                <w:szCs w:val="21"/>
                <w:highlight w:val="none"/>
              </w:rPr>
            </w:pPr>
            <w:r>
              <w:rPr>
                <w:rFonts w:hint="eastAsia" w:ascii="仿宋" w:hAnsi="仿宋" w:eastAsia="仿宋" w:cs="仿宋"/>
                <w:color w:val="auto"/>
                <w:kern w:val="0"/>
                <w:sz w:val="24"/>
                <w:szCs w:val="21"/>
                <w:highlight w:val="none"/>
              </w:rPr>
              <w:br w:type="textWrapping"/>
            </w:r>
            <w:r>
              <w:rPr>
                <w:rFonts w:hint="eastAsia" w:ascii="仿宋" w:hAnsi="仿宋" w:eastAsia="仿宋" w:cs="仿宋"/>
                <w:b/>
                <w:bCs/>
                <w:color w:val="auto"/>
                <w:kern w:val="0"/>
                <w:sz w:val="24"/>
                <w:szCs w:val="21"/>
                <w:highlight w:val="none"/>
              </w:rPr>
              <w:t xml:space="preserve">                            投标单位授权人代表或法人：（签字）</w:t>
            </w:r>
          </w:p>
          <w:p w14:paraId="29F8C879">
            <w:pPr>
              <w:widowControl/>
              <w:spacing w:after="0" w:line="259" w:lineRule="auto"/>
              <w:jc w:val="left"/>
              <w:rPr>
                <w:rFonts w:hint="eastAsia" w:ascii="仿宋" w:hAnsi="仿宋" w:eastAsia="仿宋" w:cs="仿宋"/>
                <w:b/>
                <w:bCs/>
                <w:color w:val="auto"/>
                <w:kern w:val="0"/>
                <w:sz w:val="24"/>
                <w:szCs w:val="21"/>
                <w:highlight w:val="none"/>
              </w:rPr>
            </w:pPr>
            <w:r>
              <w:rPr>
                <w:rFonts w:hint="eastAsia" w:ascii="仿宋" w:hAnsi="仿宋" w:eastAsia="仿宋" w:cs="仿宋"/>
                <w:b/>
                <w:bCs/>
                <w:color w:val="auto"/>
                <w:kern w:val="0"/>
                <w:sz w:val="24"/>
                <w:szCs w:val="21"/>
                <w:highlight w:val="none"/>
              </w:rPr>
              <w:br w:type="textWrapping"/>
            </w:r>
            <w:r>
              <w:rPr>
                <w:rFonts w:hint="eastAsia" w:ascii="仿宋" w:hAnsi="仿宋" w:eastAsia="仿宋" w:cs="仿宋"/>
                <w:b/>
                <w:bCs/>
                <w:color w:val="auto"/>
                <w:kern w:val="0"/>
                <w:sz w:val="24"/>
                <w:szCs w:val="21"/>
                <w:highlight w:val="none"/>
              </w:rPr>
              <w:br w:type="textWrapping"/>
            </w:r>
            <w:r>
              <w:rPr>
                <w:rFonts w:hint="eastAsia" w:ascii="仿宋" w:hAnsi="仿宋" w:eastAsia="仿宋" w:cs="仿宋"/>
                <w:b/>
                <w:bCs/>
                <w:color w:val="auto"/>
                <w:kern w:val="0"/>
                <w:sz w:val="24"/>
                <w:szCs w:val="21"/>
                <w:highlight w:val="none"/>
              </w:rPr>
              <w:t xml:space="preserve">                            报名时间：     年    月      日</w:t>
            </w:r>
          </w:p>
          <w:p w14:paraId="4D1AB540">
            <w:pPr>
              <w:widowControl/>
              <w:spacing w:after="0" w:line="259" w:lineRule="auto"/>
              <w:jc w:val="left"/>
              <w:rPr>
                <w:rFonts w:hint="eastAsia" w:ascii="仿宋" w:hAnsi="仿宋" w:eastAsia="仿宋" w:cs="仿宋"/>
                <w:color w:val="auto"/>
                <w:kern w:val="0"/>
                <w:sz w:val="24"/>
                <w:szCs w:val="21"/>
                <w:highlight w:val="none"/>
              </w:rPr>
            </w:pPr>
          </w:p>
        </w:tc>
      </w:tr>
    </w:tbl>
    <w:p w14:paraId="1FD76FD8">
      <w:pPr>
        <w:widowControl w:val="0"/>
        <w:spacing w:after="0" w:line="400" w:lineRule="exact"/>
        <w:ind w:firstLine="562"/>
        <w:rPr>
          <w:rFonts w:hint="eastAsia" w:ascii="仿宋" w:hAnsi="仿宋" w:eastAsia="仿宋" w:cs="仿宋"/>
          <w:b/>
          <w:kern w:val="0"/>
          <w:sz w:val="28"/>
          <w:lang w:val="zh-CN" w:eastAsia="zh-CN"/>
        </w:rPr>
      </w:pPr>
      <w:r>
        <w:rPr>
          <w:rFonts w:hint="eastAsia" w:ascii="仿宋" w:hAnsi="仿宋" w:eastAsia="仿宋" w:cs="仿宋"/>
          <w:color w:val="auto"/>
          <w:sz w:val="22"/>
          <w:szCs w:val="22"/>
          <w:highlight w:val="none"/>
        </w:rPr>
        <w:br w:type="page"/>
      </w:r>
      <w:r>
        <w:rPr>
          <w:rFonts w:hint="eastAsia" w:ascii="仿宋" w:hAnsi="仿宋" w:eastAsia="仿宋" w:cs="仿宋"/>
          <w:b/>
          <w:color w:val="auto"/>
          <w:sz w:val="22"/>
          <w:szCs w:val="21"/>
          <w:highlight w:val="none"/>
          <w:lang w:val="zh-CN" w:eastAsia="zh-CN"/>
        </w:rPr>
        <w:t>附件2：</w:t>
      </w:r>
    </w:p>
    <w:p w14:paraId="7E431E56">
      <w:pPr>
        <w:widowControl w:val="0"/>
        <w:spacing w:before="100" w:beforeAutospacing="1" w:after="100" w:afterAutospacing="1" w:line="360" w:lineRule="auto"/>
        <w:ind w:firstLine="643" w:firstLineChars="200"/>
        <w:jc w:val="center"/>
        <w:rPr>
          <w:rFonts w:hint="eastAsia" w:ascii="仿宋" w:hAnsi="仿宋" w:eastAsia="仿宋" w:cs="仿宋"/>
          <w:kern w:val="0"/>
          <w:sz w:val="18"/>
          <w:szCs w:val="18"/>
          <w:lang w:eastAsia="zh-CN"/>
        </w:rPr>
      </w:pPr>
      <w:r>
        <w:rPr>
          <w:rFonts w:hint="eastAsia" w:ascii="仿宋" w:hAnsi="仿宋" w:eastAsia="仿宋" w:cs="仿宋"/>
          <w:b/>
          <w:bCs/>
          <w:kern w:val="0"/>
          <w:sz w:val="32"/>
          <w:szCs w:val="32"/>
          <w:lang w:eastAsia="zh-CN"/>
        </w:rPr>
        <w:t>异议书</w:t>
      </w:r>
    </w:p>
    <w:p w14:paraId="69B2FCF4">
      <w:pPr>
        <w:widowControl/>
        <w:tabs>
          <w:tab w:val="center" w:pos="4201"/>
          <w:tab w:val="right" w:leader="dot" w:pos="9298"/>
        </w:tabs>
        <w:spacing w:after="0" w:line="240" w:lineRule="auto"/>
        <w:ind w:firstLine="440" w:firstLineChars="200"/>
        <w:rPr>
          <w:rFonts w:hint="eastAsia" w:ascii="仿宋" w:hAnsi="仿宋" w:eastAsia="仿宋" w:cs="仿宋"/>
          <w:kern w:val="0"/>
          <w:szCs w:val="21"/>
          <w:lang w:eastAsia="zh-CN"/>
        </w:rPr>
      </w:pPr>
      <w:r>
        <w:rPr>
          <w:rFonts w:hint="eastAsia" w:ascii="仿宋" w:hAnsi="仿宋" w:eastAsia="仿宋" w:cs="仿宋"/>
          <w:kern w:val="0"/>
          <w:szCs w:val="21"/>
          <w:lang w:eastAsia="zh-CN"/>
        </w:rPr>
        <w:t xml:space="preserve">致： （异议对象单位名称） </w:t>
      </w:r>
    </w:p>
    <w:p w14:paraId="155A171D">
      <w:pPr>
        <w:widowControl/>
        <w:tabs>
          <w:tab w:val="center" w:pos="4201"/>
          <w:tab w:val="right" w:leader="dot" w:pos="9298"/>
        </w:tabs>
        <w:spacing w:after="0" w:line="240" w:lineRule="auto"/>
        <w:ind w:firstLine="440" w:firstLineChars="200"/>
        <w:rPr>
          <w:rFonts w:hint="eastAsia" w:ascii="仿宋" w:hAnsi="仿宋" w:eastAsia="仿宋" w:cs="仿宋"/>
          <w:kern w:val="0"/>
          <w:szCs w:val="21"/>
          <w:lang w:eastAsia="zh-CN"/>
        </w:rPr>
      </w:pPr>
      <w:r>
        <w:rPr>
          <w:rFonts w:hint="eastAsia" w:ascii="仿宋" w:hAnsi="仿宋" w:eastAsia="仿宋" w:cs="仿宋"/>
          <w:kern w:val="0"/>
          <w:szCs w:val="21"/>
          <w:lang w:eastAsia="zh-CN"/>
        </w:rPr>
        <w:t>我公司依法参与了贵公司（局）于</w:t>
      </w:r>
      <w:r>
        <w:rPr>
          <w:rFonts w:hint="eastAsia" w:ascii="仿宋" w:hAnsi="仿宋" w:eastAsia="仿宋" w:cs="仿宋"/>
          <w:kern w:val="0"/>
          <w:szCs w:val="21"/>
          <w:u w:val="single"/>
          <w:lang w:eastAsia="zh-CN"/>
        </w:rPr>
        <w:t xml:space="preserve">       </w:t>
      </w:r>
      <w:r>
        <w:rPr>
          <w:rFonts w:hint="eastAsia" w:ascii="仿宋" w:hAnsi="仿宋" w:eastAsia="仿宋" w:cs="仿宋"/>
          <w:kern w:val="0"/>
          <w:szCs w:val="21"/>
          <w:lang w:eastAsia="zh-CN"/>
        </w:rPr>
        <w:t xml:space="preserve"> 年</w:t>
      </w:r>
      <w:r>
        <w:rPr>
          <w:rFonts w:hint="eastAsia" w:ascii="仿宋" w:hAnsi="仿宋" w:eastAsia="仿宋" w:cs="仿宋"/>
          <w:kern w:val="0"/>
          <w:szCs w:val="21"/>
          <w:u w:val="single"/>
          <w:lang w:eastAsia="zh-CN"/>
        </w:rPr>
        <w:t xml:space="preserve">      </w:t>
      </w:r>
      <w:r>
        <w:rPr>
          <w:rFonts w:hint="eastAsia" w:ascii="仿宋" w:hAnsi="仿宋" w:eastAsia="仿宋" w:cs="仿宋"/>
          <w:kern w:val="0"/>
          <w:szCs w:val="21"/>
          <w:lang w:eastAsia="zh-CN"/>
        </w:rPr>
        <w:t>月</w:t>
      </w:r>
      <w:r>
        <w:rPr>
          <w:rFonts w:hint="eastAsia" w:ascii="仿宋" w:hAnsi="仿宋" w:eastAsia="仿宋" w:cs="仿宋"/>
          <w:kern w:val="0"/>
          <w:szCs w:val="21"/>
          <w:u w:val="single"/>
          <w:lang w:eastAsia="zh-CN"/>
        </w:rPr>
        <w:t xml:space="preserve">      </w:t>
      </w:r>
      <w:r>
        <w:rPr>
          <w:rFonts w:hint="eastAsia" w:ascii="仿宋" w:hAnsi="仿宋" w:eastAsia="仿宋" w:cs="仿宋"/>
          <w:kern w:val="0"/>
          <w:szCs w:val="21"/>
          <w:lang w:eastAsia="zh-CN"/>
        </w:rPr>
        <w:t>日组织（项目名称为</w:t>
      </w:r>
      <w:r>
        <w:rPr>
          <w:rFonts w:hint="eastAsia" w:ascii="仿宋" w:hAnsi="仿宋" w:eastAsia="仿宋" w:cs="仿宋"/>
          <w:kern w:val="0"/>
          <w:szCs w:val="21"/>
          <w:u w:val="single"/>
          <w:lang w:eastAsia="zh-CN"/>
        </w:rPr>
        <w:t xml:space="preserve">                         </w:t>
      </w:r>
      <w:r>
        <w:rPr>
          <w:rFonts w:hint="eastAsia" w:ascii="仿宋" w:hAnsi="仿宋" w:eastAsia="仿宋" w:cs="仿宋"/>
          <w:kern w:val="0"/>
          <w:szCs w:val="21"/>
          <w:lang w:eastAsia="zh-CN"/>
        </w:rPr>
        <w:t>，招标/采购编号为：</w:t>
      </w:r>
      <w:r>
        <w:rPr>
          <w:rFonts w:hint="eastAsia" w:ascii="仿宋" w:hAnsi="仿宋" w:eastAsia="仿宋" w:cs="仿宋"/>
          <w:kern w:val="0"/>
          <w:szCs w:val="21"/>
          <w:u w:val="single"/>
          <w:lang w:eastAsia="zh-CN"/>
        </w:rPr>
        <w:t xml:space="preserve">                 </w:t>
      </w:r>
      <w:r>
        <w:rPr>
          <w:rFonts w:hint="eastAsia" w:ascii="仿宋" w:hAnsi="仿宋" w:eastAsia="仿宋" w:cs="仿宋"/>
          <w:kern w:val="0"/>
          <w:szCs w:val="21"/>
          <w:lang w:eastAsia="zh-CN"/>
        </w:rPr>
        <w:t>标段名称(标段号)：</w:t>
      </w:r>
      <w:r>
        <w:rPr>
          <w:rFonts w:hint="eastAsia" w:ascii="仿宋" w:hAnsi="仿宋" w:eastAsia="仿宋" w:cs="仿宋"/>
          <w:kern w:val="0"/>
          <w:szCs w:val="21"/>
          <w:u w:val="single"/>
          <w:lang w:eastAsia="zh-CN"/>
        </w:rPr>
        <w:t xml:space="preserve">                 </w:t>
      </w:r>
      <w:r>
        <w:rPr>
          <w:rFonts w:hint="eastAsia" w:ascii="仿宋" w:hAnsi="仿宋" w:eastAsia="仿宋" w:cs="仿宋"/>
          <w:kern w:val="0"/>
          <w:szCs w:val="21"/>
          <w:lang w:eastAsia="zh-CN"/>
        </w:rPr>
        <w:t>）的招标采购活动，该项目目前正处于：</w:t>
      </w:r>
      <w:r>
        <w:rPr>
          <w:rFonts w:hint="eastAsia" w:ascii="仿宋" w:hAnsi="仿宋" w:eastAsia="仿宋" w:cs="仿宋"/>
          <w:kern w:val="0"/>
          <w:szCs w:val="21"/>
          <w:u w:val="single"/>
          <w:lang w:eastAsia="zh-CN"/>
        </w:rPr>
        <w:t xml:space="preserve">                     </w:t>
      </w:r>
      <w:r>
        <w:rPr>
          <w:rFonts w:hint="eastAsia" w:ascii="仿宋" w:hAnsi="仿宋" w:eastAsia="仿宋" w:cs="仿宋"/>
          <w:kern w:val="0"/>
          <w:szCs w:val="21"/>
          <w:lang w:eastAsia="zh-CN"/>
        </w:rPr>
        <w:t>。现我公司对</w:t>
      </w:r>
      <w:r>
        <w:rPr>
          <w:rFonts w:hint="eastAsia" w:ascii="仿宋" w:hAnsi="仿宋" w:eastAsia="仿宋" w:cs="仿宋"/>
          <w:kern w:val="0"/>
          <w:szCs w:val="21"/>
          <w:u w:val="single"/>
          <w:lang w:eastAsia="zh-CN"/>
        </w:rPr>
        <w:t xml:space="preserve">                       </w:t>
      </w:r>
      <w:r>
        <w:rPr>
          <w:rFonts w:hint="eastAsia" w:ascii="仿宋" w:hAnsi="仿宋" w:eastAsia="仿宋" w:cs="仿宋"/>
          <w:kern w:val="0"/>
          <w:szCs w:val="21"/>
          <w:lang w:eastAsia="zh-CN"/>
        </w:rPr>
        <w:t>提出异议。</w:t>
      </w:r>
    </w:p>
    <w:p w14:paraId="23D7D57A">
      <w:pPr>
        <w:widowControl/>
        <w:tabs>
          <w:tab w:val="center" w:pos="4201"/>
          <w:tab w:val="right" w:leader="dot" w:pos="9298"/>
        </w:tabs>
        <w:spacing w:after="0" w:line="360" w:lineRule="exact"/>
        <w:ind w:firstLine="440" w:firstLineChars="200"/>
        <w:rPr>
          <w:rFonts w:hint="eastAsia" w:ascii="仿宋" w:hAnsi="仿宋" w:eastAsia="仿宋" w:cs="仿宋"/>
          <w:kern w:val="0"/>
          <w:szCs w:val="21"/>
          <w:lang w:eastAsia="zh-CN"/>
        </w:rPr>
      </w:pPr>
      <w:r>
        <w:rPr>
          <w:rFonts w:hint="eastAsia" w:ascii="仿宋" w:hAnsi="仿宋" w:eastAsia="仿宋" w:cs="仿宋"/>
          <w:kern w:val="0"/>
          <w:szCs w:val="21"/>
          <w:lang w:eastAsia="zh-CN"/>
        </w:rPr>
        <w:t>一、被异议人</w:t>
      </w:r>
    </w:p>
    <w:p w14:paraId="2849A67C">
      <w:pPr>
        <w:widowControl/>
        <w:tabs>
          <w:tab w:val="center" w:pos="4201"/>
          <w:tab w:val="right" w:leader="dot" w:pos="9298"/>
        </w:tabs>
        <w:spacing w:after="0" w:line="360" w:lineRule="exact"/>
        <w:ind w:firstLine="442" w:firstLineChars="200"/>
        <w:rPr>
          <w:rFonts w:hint="eastAsia" w:ascii="仿宋" w:hAnsi="仿宋" w:eastAsia="仿宋" w:cs="仿宋"/>
          <w:kern w:val="0"/>
          <w:szCs w:val="21"/>
          <w:lang w:eastAsia="zh-CN"/>
        </w:rPr>
      </w:pPr>
      <w:r>
        <w:rPr>
          <w:rFonts w:hint="eastAsia" w:ascii="仿宋" w:hAnsi="仿宋" w:eastAsia="仿宋" w:cs="仿宋"/>
          <w:b/>
          <w:bCs/>
          <w:kern w:val="0"/>
          <w:szCs w:val="21"/>
          <w:lang w:eastAsia="zh-CN"/>
        </w:rPr>
        <w:t xml:space="preserve">.......  </w:t>
      </w:r>
      <w:r>
        <w:rPr>
          <w:rFonts w:hint="eastAsia" w:ascii="仿宋" w:hAnsi="仿宋" w:eastAsia="仿宋" w:cs="仿宋"/>
          <w:kern w:val="0"/>
          <w:szCs w:val="21"/>
          <w:lang w:eastAsia="zh-CN"/>
        </w:rPr>
        <w:t xml:space="preserve">                                                             </w:t>
      </w:r>
    </w:p>
    <w:p w14:paraId="7515D8D7">
      <w:pPr>
        <w:widowControl/>
        <w:tabs>
          <w:tab w:val="center" w:pos="4201"/>
          <w:tab w:val="right" w:leader="dot" w:pos="9298"/>
        </w:tabs>
        <w:spacing w:after="0" w:line="360" w:lineRule="exact"/>
        <w:ind w:firstLine="442" w:firstLineChars="200"/>
        <w:rPr>
          <w:rFonts w:hint="eastAsia" w:ascii="仿宋" w:hAnsi="仿宋" w:eastAsia="仿宋" w:cs="仿宋"/>
          <w:kern w:val="0"/>
          <w:szCs w:val="21"/>
          <w:lang w:eastAsia="zh-CN"/>
        </w:rPr>
      </w:pPr>
      <w:r>
        <w:rPr>
          <w:rFonts w:hint="eastAsia" w:ascii="仿宋" w:hAnsi="仿宋" w:eastAsia="仿宋" w:cs="仿宋"/>
          <w:b/>
          <w:bCs/>
          <w:kern w:val="0"/>
          <w:szCs w:val="21"/>
          <w:lang w:eastAsia="zh-CN"/>
        </w:rPr>
        <w:t xml:space="preserve">....... </w:t>
      </w:r>
      <w:r>
        <w:rPr>
          <w:rFonts w:hint="eastAsia" w:ascii="仿宋" w:hAnsi="仿宋" w:eastAsia="仿宋" w:cs="仿宋"/>
          <w:kern w:val="0"/>
          <w:szCs w:val="21"/>
          <w:lang w:eastAsia="zh-CN"/>
        </w:rPr>
        <w:t xml:space="preserve"> 。</w:t>
      </w:r>
    </w:p>
    <w:p w14:paraId="5C56C91A">
      <w:pPr>
        <w:widowControl/>
        <w:tabs>
          <w:tab w:val="center" w:pos="4201"/>
          <w:tab w:val="right" w:leader="dot" w:pos="9298"/>
        </w:tabs>
        <w:spacing w:after="0" w:line="360" w:lineRule="exact"/>
        <w:ind w:firstLine="440" w:firstLineChars="200"/>
        <w:rPr>
          <w:rFonts w:hint="eastAsia" w:ascii="仿宋" w:hAnsi="仿宋" w:eastAsia="仿宋" w:cs="仿宋"/>
          <w:kern w:val="0"/>
          <w:szCs w:val="21"/>
          <w:lang w:eastAsia="zh-CN"/>
        </w:rPr>
      </w:pPr>
      <w:r>
        <w:rPr>
          <w:rFonts w:hint="eastAsia" w:ascii="仿宋" w:hAnsi="仿宋" w:eastAsia="仿宋" w:cs="仿宋"/>
          <w:kern w:val="0"/>
          <w:szCs w:val="21"/>
          <w:lang w:eastAsia="zh-CN"/>
        </w:rPr>
        <w:t>二、异议事项</w:t>
      </w:r>
    </w:p>
    <w:p w14:paraId="1C85DE8B">
      <w:pPr>
        <w:widowControl/>
        <w:tabs>
          <w:tab w:val="center" w:pos="4201"/>
          <w:tab w:val="right" w:leader="dot" w:pos="9298"/>
        </w:tabs>
        <w:spacing w:after="0" w:line="360" w:lineRule="exact"/>
        <w:ind w:firstLine="442" w:firstLineChars="200"/>
        <w:rPr>
          <w:rFonts w:hint="eastAsia" w:ascii="仿宋" w:hAnsi="仿宋" w:eastAsia="仿宋" w:cs="仿宋"/>
          <w:kern w:val="0"/>
          <w:szCs w:val="21"/>
          <w:lang w:eastAsia="zh-CN"/>
        </w:rPr>
      </w:pPr>
      <w:r>
        <w:rPr>
          <w:rFonts w:hint="eastAsia" w:ascii="仿宋" w:hAnsi="仿宋" w:eastAsia="仿宋" w:cs="仿宋"/>
          <w:b/>
          <w:bCs/>
          <w:kern w:val="0"/>
          <w:szCs w:val="21"/>
          <w:lang w:eastAsia="zh-CN"/>
        </w:rPr>
        <w:t xml:space="preserve">.......  </w:t>
      </w:r>
      <w:r>
        <w:rPr>
          <w:rFonts w:hint="eastAsia" w:ascii="仿宋" w:hAnsi="仿宋" w:eastAsia="仿宋" w:cs="仿宋"/>
          <w:kern w:val="0"/>
          <w:szCs w:val="21"/>
          <w:lang w:eastAsia="zh-CN"/>
        </w:rPr>
        <w:t xml:space="preserve">                                                             </w:t>
      </w:r>
    </w:p>
    <w:p w14:paraId="04AA12BC">
      <w:pPr>
        <w:widowControl/>
        <w:tabs>
          <w:tab w:val="center" w:pos="4201"/>
          <w:tab w:val="right" w:leader="dot" w:pos="9298"/>
        </w:tabs>
        <w:spacing w:after="0" w:line="360" w:lineRule="exact"/>
        <w:ind w:firstLine="442" w:firstLineChars="200"/>
        <w:rPr>
          <w:rFonts w:hint="eastAsia" w:ascii="仿宋" w:hAnsi="仿宋" w:eastAsia="仿宋" w:cs="仿宋"/>
          <w:kern w:val="0"/>
          <w:szCs w:val="21"/>
          <w:lang w:eastAsia="zh-CN"/>
        </w:rPr>
      </w:pPr>
      <w:r>
        <w:rPr>
          <w:rFonts w:hint="eastAsia" w:ascii="仿宋" w:hAnsi="仿宋" w:eastAsia="仿宋" w:cs="仿宋"/>
          <w:b/>
          <w:bCs/>
          <w:kern w:val="0"/>
          <w:szCs w:val="21"/>
          <w:lang w:eastAsia="zh-CN"/>
        </w:rPr>
        <w:t xml:space="preserve">....... </w:t>
      </w:r>
      <w:r>
        <w:rPr>
          <w:rFonts w:hint="eastAsia" w:ascii="仿宋" w:hAnsi="仿宋" w:eastAsia="仿宋" w:cs="仿宋"/>
          <w:kern w:val="0"/>
          <w:szCs w:val="21"/>
          <w:lang w:eastAsia="zh-CN"/>
        </w:rPr>
        <w:t xml:space="preserve"> 。</w:t>
      </w:r>
    </w:p>
    <w:p w14:paraId="11A89315">
      <w:pPr>
        <w:widowControl/>
        <w:tabs>
          <w:tab w:val="center" w:pos="4201"/>
          <w:tab w:val="right" w:leader="dot" w:pos="9298"/>
        </w:tabs>
        <w:spacing w:after="0" w:line="360" w:lineRule="exact"/>
        <w:ind w:firstLine="440" w:firstLineChars="200"/>
        <w:rPr>
          <w:rFonts w:hint="eastAsia" w:ascii="仿宋" w:hAnsi="仿宋" w:eastAsia="仿宋" w:cs="仿宋"/>
          <w:kern w:val="0"/>
          <w:szCs w:val="21"/>
          <w:lang w:eastAsia="zh-CN"/>
        </w:rPr>
      </w:pPr>
      <w:r>
        <w:rPr>
          <w:rFonts w:hint="eastAsia" w:ascii="仿宋" w:hAnsi="仿宋" w:eastAsia="仿宋" w:cs="仿宋"/>
          <w:kern w:val="0"/>
          <w:szCs w:val="21"/>
          <w:lang w:eastAsia="zh-CN"/>
        </w:rPr>
        <w:t xml:space="preserve">三、请求及主张                                                                   </w:t>
      </w:r>
    </w:p>
    <w:p w14:paraId="6ED3B177">
      <w:pPr>
        <w:widowControl/>
        <w:tabs>
          <w:tab w:val="center" w:pos="4201"/>
          <w:tab w:val="right" w:leader="dot" w:pos="9298"/>
        </w:tabs>
        <w:spacing w:after="0" w:line="360" w:lineRule="exact"/>
        <w:ind w:firstLine="442" w:firstLineChars="200"/>
        <w:rPr>
          <w:rFonts w:hint="eastAsia" w:ascii="仿宋" w:hAnsi="仿宋" w:eastAsia="仿宋" w:cs="仿宋"/>
          <w:kern w:val="0"/>
          <w:szCs w:val="21"/>
          <w:lang w:eastAsia="zh-CN"/>
        </w:rPr>
      </w:pPr>
      <w:r>
        <w:rPr>
          <w:rFonts w:hint="eastAsia" w:ascii="仿宋" w:hAnsi="仿宋" w:eastAsia="仿宋" w:cs="仿宋"/>
          <w:b/>
          <w:bCs/>
          <w:kern w:val="0"/>
          <w:szCs w:val="21"/>
          <w:lang w:eastAsia="zh-CN"/>
        </w:rPr>
        <w:t xml:space="preserve">.......  </w:t>
      </w:r>
      <w:r>
        <w:rPr>
          <w:rFonts w:hint="eastAsia" w:ascii="仿宋" w:hAnsi="仿宋" w:eastAsia="仿宋" w:cs="仿宋"/>
          <w:kern w:val="0"/>
          <w:szCs w:val="21"/>
          <w:lang w:eastAsia="zh-CN"/>
        </w:rPr>
        <w:t xml:space="preserve">                                                             </w:t>
      </w:r>
    </w:p>
    <w:p w14:paraId="7D045967">
      <w:pPr>
        <w:widowControl/>
        <w:tabs>
          <w:tab w:val="center" w:pos="4201"/>
          <w:tab w:val="right" w:leader="dot" w:pos="9298"/>
        </w:tabs>
        <w:spacing w:after="0" w:line="360" w:lineRule="exact"/>
        <w:ind w:firstLine="442" w:firstLineChars="200"/>
        <w:rPr>
          <w:rFonts w:hint="eastAsia" w:ascii="仿宋" w:hAnsi="仿宋" w:eastAsia="仿宋" w:cs="仿宋"/>
          <w:kern w:val="0"/>
          <w:szCs w:val="21"/>
          <w:lang w:eastAsia="zh-CN"/>
        </w:rPr>
      </w:pPr>
      <w:r>
        <w:rPr>
          <w:rFonts w:hint="eastAsia" w:ascii="仿宋" w:hAnsi="仿宋" w:eastAsia="仿宋" w:cs="仿宋"/>
          <w:b/>
          <w:bCs/>
          <w:kern w:val="0"/>
          <w:szCs w:val="21"/>
          <w:lang w:eastAsia="zh-CN"/>
        </w:rPr>
        <w:t xml:space="preserve">....... </w:t>
      </w:r>
      <w:r>
        <w:rPr>
          <w:rFonts w:hint="eastAsia" w:ascii="仿宋" w:hAnsi="仿宋" w:eastAsia="仿宋" w:cs="仿宋"/>
          <w:kern w:val="0"/>
          <w:szCs w:val="21"/>
          <w:lang w:eastAsia="zh-CN"/>
        </w:rPr>
        <w:t xml:space="preserve"> 。</w:t>
      </w:r>
    </w:p>
    <w:p w14:paraId="640BD960">
      <w:pPr>
        <w:widowControl/>
        <w:tabs>
          <w:tab w:val="center" w:pos="4201"/>
          <w:tab w:val="right" w:leader="dot" w:pos="9298"/>
        </w:tabs>
        <w:spacing w:after="0" w:line="360" w:lineRule="exact"/>
        <w:ind w:firstLine="440" w:firstLineChars="200"/>
        <w:rPr>
          <w:rFonts w:hint="eastAsia" w:ascii="仿宋" w:hAnsi="仿宋" w:eastAsia="仿宋" w:cs="仿宋"/>
          <w:kern w:val="0"/>
          <w:szCs w:val="21"/>
          <w:lang w:eastAsia="zh-CN"/>
        </w:rPr>
      </w:pPr>
      <w:r>
        <w:rPr>
          <w:rFonts w:hint="eastAsia" w:ascii="仿宋" w:hAnsi="仿宋" w:eastAsia="仿宋" w:cs="仿宋"/>
          <w:kern w:val="0"/>
          <w:szCs w:val="21"/>
          <w:lang w:eastAsia="zh-CN"/>
        </w:rPr>
        <w:t xml:space="preserve">四、法律依据、线索及相关材料                                      </w:t>
      </w:r>
    </w:p>
    <w:p w14:paraId="67FFA5E5">
      <w:pPr>
        <w:widowControl/>
        <w:tabs>
          <w:tab w:val="center" w:pos="4201"/>
          <w:tab w:val="right" w:leader="dot" w:pos="9298"/>
        </w:tabs>
        <w:spacing w:after="0" w:line="360" w:lineRule="exact"/>
        <w:ind w:firstLine="442" w:firstLineChars="200"/>
        <w:rPr>
          <w:rFonts w:hint="eastAsia" w:ascii="仿宋" w:hAnsi="仿宋" w:eastAsia="仿宋" w:cs="仿宋"/>
          <w:kern w:val="0"/>
          <w:szCs w:val="21"/>
          <w:lang w:eastAsia="zh-CN"/>
        </w:rPr>
      </w:pPr>
      <w:r>
        <w:rPr>
          <w:rFonts w:hint="eastAsia" w:ascii="仿宋" w:hAnsi="仿宋" w:eastAsia="仿宋" w:cs="仿宋"/>
          <w:b/>
          <w:bCs/>
          <w:kern w:val="0"/>
          <w:szCs w:val="21"/>
          <w:lang w:eastAsia="zh-CN"/>
        </w:rPr>
        <w:t xml:space="preserve">.......  </w:t>
      </w:r>
      <w:r>
        <w:rPr>
          <w:rFonts w:hint="eastAsia" w:ascii="仿宋" w:hAnsi="仿宋" w:eastAsia="仿宋" w:cs="仿宋"/>
          <w:kern w:val="0"/>
          <w:szCs w:val="21"/>
          <w:lang w:eastAsia="zh-CN"/>
        </w:rPr>
        <w:t xml:space="preserve">                                                             </w:t>
      </w:r>
    </w:p>
    <w:p w14:paraId="5DD6ED6F">
      <w:pPr>
        <w:widowControl/>
        <w:tabs>
          <w:tab w:val="center" w:pos="4201"/>
          <w:tab w:val="right" w:leader="dot" w:pos="9298"/>
        </w:tabs>
        <w:spacing w:after="0" w:line="360" w:lineRule="exact"/>
        <w:ind w:firstLine="442" w:firstLineChars="200"/>
        <w:rPr>
          <w:rFonts w:hint="eastAsia" w:ascii="仿宋" w:hAnsi="仿宋" w:eastAsia="仿宋" w:cs="仿宋"/>
          <w:kern w:val="0"/>
          <w:szCs w:val="21"/>
          <w:lang w:eastAsia="zh-CN"/>
        </w:rPr>
      </w:pPr>
      <w:r>
        <w:rPr>
          <w:rFonts w:hint="eastAsia" w:ascii="仿宋" w:hAnsi="仿宋" w:eastAsia="仿宋" w:cs="仿宋"/>
          <w:b/>
          <w:bCs/>
          <w:kern w:val="0"/>
          <w:szCs w:val="21"/>
          <w:lang w:eastAsia="zh-CN"/>
        </w:rPr>
        <w:t xml:space="preserve">....... </w:t>
      </w:r>
      <w:r>
        <w:rPr>
          <w:rFonts w:hint="eastAsia" w:ascii="仿宋" w:hAnsi="仿宋" w:eastAsia="仿宋" w:cs="仿宋"/>
          <w:kern w:val="0"/>
          <w:szCs w:val="21"/>
          <w:lang w:eastAsia="zh-CN"/>
        </w:rPr>
        <w:t xml:space="preserve"> 。</w:t>
      </w:r>
    </w:p>
    <w:p w14:paraId="1DAFF709">
      <w:pPr>
        <w:widowControl/>
        <w:tabs>
          <w:tab w:val="center" w:pos="4201"/>
          <w:tab w:val="right" w:leader="dot" w:pos="9298"/>
        </w:tabs>
        <w:spacing w:after="0" w:line="360" w:lineRule="exact"/>
        <w:ind w:firstLine="440" w:firstLineChars="200"/>
        <w:rPr>
          <w:rFonts w:hint="eastAsia" w:ascii="仿宋" w:hAnsi="仿宋" w:eastAsia="仿宋" w:cs="仿宋"/>
          <w:kern w:val="0"/>
          <w:szCs w:val="21"/>
          <w:lang w:eastAsia="zh-CN"/>
        </w:rPr>
      </w:pPr>
      <w:r>
        <w:rPr>
          <w:rFonts w:hint="eastAsia" w:ascii="仿宋" w:hAnsi="仿宋" w:eastAsia="仿宋" w:cs="仿宋"/>
          <w:kern w:val="0"/>
          <w:szCs w:val="21"/>
          <w:lang w:eastAsia="zh-CN"/>
        </w:rPr>
        <w:t xml:space="preserve">五、真实性承诺                                                          </w:t>
      </w:r>
    </w:p>
    <w:p w14:paraId="422AF2A0">
      <w:pPr>
        <w:widowControl/>
        <w:tabs>
          <w:tab w:val="center" w:pos="4201"/>
          <w:tab w:val="right" w:leader="dot" w:pos="9298"/>
        </w:tabs>
        <w:spacing w:after="0" w:line="360" w:lineRule="exact"/>
        <w:ind w:firstLine="442" w:firstLineChars="200"/>
        <w:rPr>
          <w:rFonts w:hint="eastAsia" w:ascii="仿宋" w:hAnsi="仿宋" w:eastAsia="仿宋" w:cs="仿宋"/>
          <w:kern w:val="0"/>
          <w:szCs w:val="21"/>
          <w:lang w:eastAsia="zh-CN"/>
        </w:rPr>
      </w:pPr>
      <w:r>
        <w:rPr>
          <w:rFonts w:hint="eastAsia" w:ascii="仿宋" w:hAnsi="仿宋" w:eastAsia="仿宋" w:cs="仿宋"/>
          <w:b/>
          <w:bCs/>
          <w:kern w:val="0"/>
          <w:szCs w:val="21"/>
          <w:lang w:eastAsia="zh-CN"/>
        </w:rPr>
        <w:t xml:space="preserve">.......  </w:t>
      </w:r>
      <w:r>
        <w:rPr>
          <w:rFonts w:hint="eastAsia" w:ascii="仿宋" w:hAnsi="仿宋" w:eastAsia="仿宋" w:cs="仿宋"/>
          <w:kern w:val="0"/>
          <w:szCs w:val="21"/>
          <w:lang w:eastAsia="zh-CN"/>
        </w:rPr>
        <w:t xml:space="preserve">                                                             </w:t>
      </w:r>
    </w:p>
    <w:p w14:paraId="06E9B611">
      <w:pPr>
        <w:widowControl/>
        <w:tabs>
          <w:tab w:val="center" w:pos="4201"/>
          <w:tab w:val="right" w:leader="dot" w:pos="9298"/>
        </w:tabs>
        <w:spacing w:after="0" w:line="360" w:lineRule="exact"/>
        <w:ind w:firstLine="442" w:firstLineChars="200"/>
        <w:rPr>
          <w:rFonts w:hint="eastAsia" w:ascii="仿宋" w:hAnsi="仿宋" w:eastAsia="仿宋" w:cs="仿宋"/>
          <w:kern w:val="0"/>
          <w:szCs w:val="21"/>
          <w:lang w:eastAsia="zh-CN"/>
        </w:rPr>
      </w:pPr>
      <w:r>
        <w:rPr>
          <w:rFonts w:hint="eastAsia" w:ascii="仿宋" w:hAnsi="仿宋" w:eastAsia="仿宋" w:cs="仿宋"/>
          <w:b/>
          <w:bCs/>
          <w:kern w:val="0"/>
          <w:szCs w:val="21"/>
          <w:lang w:eastAsia="zh-CN"/>
        </w:rPr>
        <w:t xml:space="preserve">....... </w:t>
      </w:r>
      <w:r>
        <w:rPr>
          <w:rFonts w:hint="eastAsia" w:ascii="仿宋" w:hAnsi="仿宋" w:eastAsia="仿宋" w:cs="仿宋"/>
          <w:kern w:val="0"/>
          <w:szCs w:val="21"/>
          <w:lang w:eastAsia="zh-CN"/>
        </w:rPr>
        <w:t xml:space="preserve"> 。                                       </w:t>
      </w:r>
    </w:p>
    <w:p w14:paraId="7CB1980B">
      <w:pPr>
        <w:widowControl/>
        <w:tabs>
          <w:tab w:val="center" w:pos="4201"/>
          <w:tab w:val="right" w:leader="dot" w:pos="9298"/>
        </w:tabs>
        <w:spacing w:after="0" w:line="240" w:lineRule="auto"/>
        <w:ind w:firstLine="440" w:firstLineChars="200"/>
        <w:rPr>
          <w:rFonts w:hint="eastAsia" w:ascii="仿宋" w:hAnsi="仿宋" w:eastAsia="仿宋" w:cs="仿宋"/>
          <w:kern w:val="0"/>
          <w:szCs w:val="21"/>
          <w:lang w:eastAsia="zh-CN"/>
        </w:rPr>
      </w:pPr>
      <w:r>
        <w:rPr>
          <w:rFonts w:hint="eastAsia" w:ascii="仿宋" w:hAnsi="仿宋" w:eastAsia="仿宋" w:cs="仿宋"/>
          <w:kern w:val="0"/>
          <w:szCs w:val="21"/>
          <w:lang w:eastAsia="zh-CN"/>
        </w:rPr>
        <w:t xml:space="preserve">                                            </w:t>
      </w:r>
    </w:p>
    <w:p w14:paraId="3F27B644">
      <w:pPr>
        <w:widowControl/>
        <w:tabs>
          <w:tab w:val="center" w:pos="4201"/>
          <w:tab w:val="right" w:leader="dot" w:pos="9298"/>
        </w:tabs>
        <w:spacing w:after="0" w:line="240" w:lineRule="auto"/>
        <w:ind w:firstLine="6600" w:firstLineChars="3000"/>
        <w:rPr>
          <w:rFonts w:hint="eastAsia" w:ascii="仿宋" w:hAnsi="仿宋" w:eastAsia="仿宋" w:cs="仿宋"/>
          <w:kern w:val="0"/>
          <w:szCs w:val="21"/>
          <w:lang w:eastAsia="zh-CN"/>
        </w:rPr>
      </w:pPr>
      <w:r>
        <w:rPr>
          <w:rFonts w:hint="eastAsia" w:ascii="仿宋" w:hAnsi="仿宋" w:eastAsia="仿宋" w:cs="仿宋"/>
          <w:kern w:val="0"/>
          <w:szCs w:val="21"/>
          <w:lang w:eastAsia="zh-CN"/>
        </w:rPr>
        <w:t>异议人：</w:t>
      </w:r>
      <w:r>
        <w:rPr>
          <w:rFonts w:hint="eastAsia" w:ascii="仿宋" w:hAnsi="仿宋" w:eastAsia="仿宋" w:cs="仿宋"/>
          <w:kern w:val="0"/>
          <w:szCs w:val="21"/>
          <w:u w:val="single"/>
          <w:lang w:eastAsia="zh-CN"/>
        </w:rPr>
        <w:t xml:space="preserve">               </w:t>
      </w:r>
    </w:p>
    <w:p w14:paraId="7378C52D">
      <w:pPr>
        <w:widowControl/>
        <w:tabs>
          <w:tab w:val="center" w:pos="4201"/>
          <w:tab w:val="right" w:leader="dot" w:pos="9298"/>
        </w:tabs>
        <w:spacing w:after="0" w:line="240" w:lineRule="auto"/>
        <w:ind w:firstLine="440" w:firstLineChars="200"/>
        <w:rPr>
          <w:rFonts w:hint="eastAsia" w:ascii="仿宋" w:hAnsi="仿宋" w:eastAsia="仿宋" w:cs="仿宋"/>
          <w:kern w:val="0"/>
          <w:szCs w:val="21"/>
          <w:lang w:eastAsia="zh-CN"/>
        </w:rPr>
      </w:pPr>
      <w:r>
        <w:rPr>
          <w:rFonts w:hint="eastAsia" w:ascii="仿宋" w:hAnsi="仿宋" w:eastAsia="仿宋" w:cs="仿宋"/>
          <w:kern w:val="0"/>
          <w:szCs w:val="21"/>
          <w:lang w:eastAsia="zh-CN"/>
        </w:rPr>
        <w:t xml:space="preserve">                                                        联系电话：</w:t>
      </w:r>
      <w:r>
        <w:rPr>
          <w:rFonts w:hint="eastAsia" w:ascii="仿宋" w:hAnsi="仿宋" w:eastAsia="仿宋" w:cs="仿宋"/>
          <w:kern w:val="0"/>
          <w:szCs w:val="21"/>
          <w:u w:val="single"/>
          <w:lang w:eastAsia="zh-CN"/>
        </w:rPr>
        <w:t xml:space="preserve">             </w:t>
      </w:r>
    </w:p>
    <w:p w14:paraId="3BBE5192">
      <w:pPr>
        <w:widowControl w:val="0"/>
        <w:spacing w:after="0" w:line="360" w:lineRule="auto"/>
        <w:ind w:firstLine="880" w:firstLineChars="400"/>
        <w:rPr>
          <w:rFonts w:hint="eastAsia" w:ascii="仿宋" w:hAnsi="仿宋" w:eastAsia="仿宋" w:cs="仿宋"/>
          <w:kern w:val="0"/>
          <w:szCs w:val="21"/>
          <w:lang w:eastAsia="zh-CN"/>
        </w:rPr>
      </w:pPr>
      <w:r>
        <w:rPr>
          <w:rFonts w:hint="eastAsia" w:ascii="仿宋" w:hAnsi="仿宋" w:eastAsia="仿宋" w:cs="仿宋"/>
          <w:kern w:val="0"/>
          <w:szCs w:val="21"/>
          <w:lang w:eastAsia="zh-CN"/>
        </w:rPr>
        <w:t xml:space="preserve">                                                    联系地址：</w:t>
      </w:r>
      <w:r>
        <w:rPr>
          <w:rFonts w:hint="eastAsia" w:ascii="仿宋" w:hAnsi="仿宋" w:eastAsia="仿宋" w:cs="仿宋"/>
          <w:kern w:val="0"/>
          <w:szCs w:val="21"/>
          <w:u w:val="single"/>
          <w:lang w:eastAsia="zh-CN"/>
        </w:rPr>
        <w:t xml:space="preserve">             </w:t>
      </w:r>
    </w:p>
    <w:p w14:paraId="415765F8">
      <w:pPr>
        <w:widowControl/>
        <w:tabs>
          <w:tab w:val="center" w:pos="4201"/>
          <w:tab w:val="right" w:leader="dot" w:pos="9298"/>
        </w:tabs>
        <w:spacing w:after="0" w:line="240" w:lineRule="auto"/>
        <w:ind w:firstLine="200"/>
        <w:rPr>
          <w:rFonts w:hint="eastAsia" w:ascii="仿宋" w:hAnsi="仿宋" w:eastAsia="仿宋" w:cs="仿宋"/>
          <w:kern w:val="0"/>
          <w:szCs w:val="21"/>
          <w:lang w:eastAsia="zh-CN"/>
        </w:rPr>
      </w:pPr>
      <w:r>
        <w:rPr>
          <w:rFonts w:hint="eastAsia" w:ascii="仿宋" w:hAnsi="仿宋" w:eastAsia="仿宋" w:cs="仿宋"/>
          <w:kern w:val="0"/>
          <w:szCs w:val="21"/>
          <w:lang w:eastAsia="zh-CN"/>
        </w:rPr>
        <w:t>附件：1. 营业执照复印件</w:t>
      </w:r>
    </w:p>
    <w:p w14:paraId="443B9830">
      <w:pPr>
        <w:widowControl/>
        <w:tabs>
          <w:tab w:val="center" w:pos="4201"/>
          <w:tab w:val="right" w:leader="dot" w:pos="9298"/>
        </w:tabs>
        <w:spacing w:after="0" w:line="240" w:lineRule="auto"/>
        <w:ind w:firstLine="440" w:firstLineChars="200"/>
        <w:rPr>
          <w:rFonts w:hint="eastAsia" w:ascii="仿宋" w:hAnsi="仿宋" w:eastAsia="仿宋" w:cs="仿宋"/>
          <w:kern w:val="0"/>
          <w:szCs w:val="21"/>
          <w:lang w:eastAsia="zh-CN"/>
        </w:rPr>
      </w:pPr>
      <w:r>
        <w:rPr>
          <w:rFonts w:hint="eastAsia" w:ascii="仿宋" w:hAnsi="仿宋" w:eastAsia="仿宋" w:cs="仿宋"/>
          <w:kern w:val="0"/>
          <w:szCs w:val="21"/>
          <w:lang w:eastAsia="zh-CN"/>
        </w:rPr>
        <w:t xml:space="preserve">   2. 异议授权书</w:t>
      </w:r>
    </w:p>
    <w:p w14:paraId="37FF8A8B">
      <w:pPr>
        <w:widowControl w:val="0"/>
        <w:spacing w:after="0" w:line="240" w:lineRule="auto"/>
        <w:rPr>
          <w:rFonts w:hint="eastAsia" w:ascii="仿宋" w:hAnsi="仿宋" w:eastAsia="仿宋" w:cs="仿宋"/>
          <w:kern w:val="0"/>
          <w:szCs w:val="21"/>
          <w:lang w:eastAsia="zh-CN"/>
        </w:rPr>
      </w:pPr>
      <w:r>
        <w:rPr>
          <w:rFonts w:hint="eastAsia" w:ascii="仿宋" w:hAnsi="仿宋" w:eastAsia="仿宋" w:cs="仿宋"/>
          <w:kern w:val="0"/>
          <w:szCs w:val="21"/>
          <w:lang w:eastAsia="zh-CN"/>
        </w:rPr>
        <w:t>注：异议人是法人的，异议书必须由其法定代表人签字盖章（非法定代表人需提供法定代表人授权书）；其他组织或者个人异议的，异议书必须由其主要负责人或者异议人本人签字，并附身份证明复印件。</w:t>
      </w:r>
    </w:p>
    <w:p w14:paraId="36474915">
      <w:pPr>
        <w:widowControl/>
        <w:spacing w:after="0" w:line="240" w:lineRule="auto"/>
        <w:rPr>
          <w:rFonts w:hint="eastAsia" w:ascii="仿宋" w:hAnsi="仿宋" w:eastAsia="仿宋" w:cs="仿宋"/>
          <w:b/>
          <w:bCs/>
          <w:kern w:val="0"/>
          <w:sz w:val="28"/>
          <w:lang w:eastAsia="zh-CN"/>
        </w:rPr>
      </w:pPr>
    </w:p>
    <w:p w14:paraId="2FAB88FC">
      <w:pPr>
        <w:widowControl/>
        <w:spacing w:after="0" w:line="240" w:lineRule="auto"/>
        <w:rPr>
          <w:rFonts w:hint="eastAsia" w:ascii="仿宋" w:hAnsi="仿宋" w:eastAsia="仿宋" w:cs="仿宋"/>
          <w:b/>
          <w:bCs/>
          <w:kern w:val="0"/>
          <w:sz w:val="28"/>
          <w:lang w:eastAsia="zh-CN"/>
        </w:rPr>
      </w:pPr>
      <w:r>
        <w:rPr>
          <w:rFonts w:hint="eastAsia" w:ascii="仿宋" w:hAnsi="仿宋" w:eastAsia="仿宋" w:cs="仿宋"/>
          <w:b/>
          <w:bCs/>
          <w:kern w:val="0"/>
          <w:sz w:val="28"/>
          <w:lang w:eastAsia="zh-CN"/>
        </w:rPr>
        <w:br w:type="page"/>
      </w:r>
    </w:p>
    <w:p w14:paraId="41B1F647">
      <w:pPr>
        <w:widowControl w:val="0"/>
        <w:spacing w:after="0" w:line="400" w:lineRule="exact"/>
        <w:ind w:firstLine="562"/>
        <w:rPr>
          <w:rFonts w:hint="eastAsia" w:ascii="仿宋" w:hAnsi="仿宋" w:eastAsia="仿宋" w:cs="仿宋"/>
          <w:b/>
          <w:color w:val="auto"/>
          <w:sz w:val="22"/>
          <w:szCs w:val="21"/>
          <w:highlight w:val="none"/>
          <w:lang w:val="zh-CN" w:eastAsia="zh-CN"/>
        </w:rPr>
      </w:pPr>
      <w:r>
        <w:rPr>
          <w:rFonts w:hint="eastAsia" w:ascii="仿宋" w:hAnsi="仿宋" w:eastAsia="仿宋" w:cs="仿宋"/>
          <w:b/>
          <w:color w:val="auto"/>
          <w:sz w:val="22"/>
          <w:szCs w:val="21"/>
          <w:highlight w:val="none"/>
          <w:lang w:val="zh-CN" w:eastAsia="zh-CN"/>
        </w:rPr>
        <w:t>附件3</w:t>
      </w:r>
    </w:p>
    <w:p w14:paraId="79194303">
      <w:pPr>
        <w:widowControl w:val="0"/>
        <w:spacing w:after="0" w:line="240" w:lineRule="auto"/>
        <w:ind w:firstLine="562"/>
        <w:jc w:val="center"/>
        <w:rPr>
          <w:rFonts w:hint="eastAsia" w:ascii="仿宋" w:hAnsi="仿宋" w:eastAsia="仿宋" w:cs="仿宋"/>
          <w:b/>
          <w:bCs/>
          <w:kern w:val="0"/>
          <w:sz w:val="28"/>
          <w:lang w:eastAsia="zh-CN"/>
        </w:rPr>
      </w:pPr>
      <w:r>
        <w:rPr>
          <w:rFonts w:hint="eastAsia" w:ascii="仿宋" w:hAnsi="仿宋" w:eastAsia="仿宋" w:cs="仿宋"/>
          <w:b/>
          <w:bCs/>
          <w:kern w:val="0"/>
          <w:sz w:val="28"/>
          <w:lang w:eastAsia="zh-CN"/>
        </w:rPr>
        <w:t>《投标真实性承诺书》</w:t>
      </w:r>
    </w:p>
    <w:p w14:paraId="3C342BCA">
      <w:pPr>
        <w:widowControl w:val="0"/>
        <w:autoSpaceDE/>
        <w:autoSpaceDN/>
        <w:adjustRightInd w:val="0"/>
        <w:snapToGrid/>
        <w:spacing w:after="120" w:line="312" w:lineRule="atLeast"/>
        <w:ind w:left="420" w:firstLine="360"/>
        <w:jc w:val="both"/>
        <w:textAlignment w:val="baseline"/>
        <w:rPr>
          <w:rFonts w:hint="eastAsia" w:ascii="仿宋" w:hAnsi="仿宋" w:eastAsia="仿宋" w:cs="仿宋"/>
          <w:kern w:val="2"/>
          <w:sz w:val="21"/>
          <w:szCs w:val="22"/>
          <w:lang w:val="en-US" w:eastAsia="zh-CN" w:bidi="ar-SA"/>
        </w:rPr>
      </w:pPr>
    </w:p>
    <w:p w14:paraId="1C50C59C">
      <w:pPr>
        <w:widowControl w:val="0"/>
        <w:spacing w:after="0" w:line="240" w:lineRule="auto"/>
        <w:ind w:firstLine="480"/>
        <w:rPr>
          <w:rFonts w:hint="eastAsia" w:ascii="仿宋" w:hAnsi="仿宋" w:eastAsia="仿宋" w:cs="仿宋"/>
          <w:kern w:val="0"/>
          <w:lang w:eastAsia="zh-CN"/>
        </w:rPr>
      </w:pPr>
      <w:r>
        <w:rPr>
          <w:rFonts w:hint="eastAsia" w:ascii="仿宋" w:hAnsi="仿宋" w:eastAsia="仿宋" w:cs="仿宋"/>
          <w:kern w:val="0"/>
          <w:lang w:eastAsia="zh-CN"/>
        </w:rPr>
        <w:t>(招标人名称)：</w:t>
      </w:r>
    </w:p>
    <w:p w14:paraId="1F60E3C5">
      <w:pPr>
        <w:widowControl w:val="0"/>
        <w:spacing w:after="0" w:line="240" w:lineRule="auto"/>
        <w:ind w:firstLine="480"/>
        <w:rPr>
          <w:rFonts w:hint="eastAsia" w:ascii="仿宋" w:hAnsi="仿宋" w:eastAsia="仿宋" w:cs="仿宋"/>
          <w:kern w:val="0"/>
          <w:lang w:eastAsia="zh-CN"/>
        </w:rPr>
      </w:pPr>
      <w:r>
        <w:rPr>
          <w:rFonts w:hint="eastAsia" w:ascii="仿宋" w:hAnsi="仿宋" w:eastAsia="仿宋" w:cs="仿宋"/>
          <w:kern w:val="0"/>
          <w:lang w:eastAsia="zh-CN"/>
        </w:rPr>
        <w:t xml:space="preserve">我公司参与贵公司组织采购的 </w:t>
      </w:r>
      <w:r>
        <w:rPr>
          <w:rFonts w:hint="eastAsia" w:ascii="仿宋" w:hAnsi="仿宋" w:eastAsia="仿宋" w:cs="仿宋"/>
          <w:kern w:val="0"/>
          <w:u w:val="single"/>
          <w:lang w:eastAsia="zh-CN"/>
        </w:rPr>
        <w:t xml:space="preserve">                  </w:t>
      </w:r>
      <w:r>
        <w:rPr>
          <w:rFonts w:hint="eastAsia" w:ascii="仿宋" w:hAnsi="仿宋" w:eastAsia="仿宋" w:cs="仿宋"/>
          <w:kern w:val="0"/>
          <w:lang w:eastAsia="zh-CN"/>
        </w:rPr>
        <w:t>（项目名称），我公司承诺所提交的报名待审查材料、投标文件表述、投标文件内容是真实有效的。如有不实，则违反“诚实信用”原则，我公司承担由此引发的所有责任。</w:t>
      </w:r>
    </w:p>
    <w:p w14:paraId="63CC1E6F">
      <w:pPr>
        <w:widowControl w:val="0"/>
        <w:spacing w:after="0" w:line="240" w:lineRule="auto"/>
        <w:rPr>
          <w:rFonts w:hint="eastAsia" w:ascii="仿宋" w:hAnsi="仿宋" w:eastAsia="仿宋" w:cs="仿宋"/>
          <w:kern w:val="0"/>
          <w:sz w:val="28"/>
          <w:lang w:eastAsia="zh-CN"/>
        </w:rPr>
      </w:pPr>
    </w:p>
    <w:p w14:paraId="276D2F1F">
      <w:pPr>
        <w:widowControl w:val="0"/>
        <w:spacing w:after="0" w:line="240" w:lineRule="auto"/>
        <w:ind w:firstLine="480"/>
        <w:rPr>
          <w:rFonts w:hint="eastAsia" w:ascii="仿宋" w:hAnsi="仿宋" w:eastAsia="仿宋" w:cs="仿宋"/>
          <w:kern w:val="0"/>
          <w:lang w:eastAsia="zh-CN"/>
        </w:rPr>
      </w:pPr>
    </w:p>
    <w:tbl>
      <w:tblPr>
        <w:tblStyle w:val="3"/>
        <w:tblW w:w="0" w:type="auto"/>
        <w:tblInd w:w="0" w:type="dxa"/>
        <w:tblLayout w:type="autofit"/>
        <w:tblCellMar>
          <w:top w:w="0" w:type="dxa"/>
          <w:left w:w="108" w:type="dxa"/>
          <w:bottom w:w="0" w:type="dxa"/>
          <w:right w:w="108" w:type="dxa"/>
        </w:tblCellMar>
      </w:tblPr>
      <w:tblGrid>
        <w:gridCol w:w="9188"/>
      </w:tblGrid>
      <w:tr w14:paraId="61043731">
        <w:tblPrEx>
          <w:tblCellMar>
            <w:top w:w="0" w:type="dxa"/>
            <w:left w:w="108" w:type="dxa"/>
            <w:bottom w:w="0" w:type="dxa"/>
            <w:right w:w="108" w:type="dxa"/>
          </w:tblCellMar>
        </w:tblPrEx>
        <w:trPr>
          <w:trHeight w:val="90" w:hRule="atLeast"/>
        </w:trPr>
        <w:tc>
          <w:tcPr>
            <w:tcW w:w="9962" w:type="dxa"/>
            <w:shd w:val="clear" w:color="auto" w:fill="FFFFFF"/>
          </w:tcPr>
          <w:p w14:paraId="596E2C89">
            <w:pPr>
              <w:widowControl w:val="0"/>
              <w:spacing w:after="0" w:line="240" w:lineRule="auto"/>
              <w:ind w:firstLine="480"/>
              <w:jc w:val="both"/>
              <w:rPr>
                <w:rFonts w:hint="eastAsia" w:ascii="仿宋" w:hAnsi="仿宋" w:eastAsia="仿宋" w:cs="仿宋"/>
                <w:kern w:val="0"/>
                <w:lang w:eastAsia="zh-CN"/>
              </w:rPr>
            </w:pPr>
            <w:r>
              <w:rPr>
                <w:rFonts w:hint="eastAsia" w:ascii="仿宋" w:hAnsi="仿宋" w:eastAsia="仿宋" w:cs="仿宋"/>
                <w:kern w:val="0"/>
                <w:lang w:eastAsia="zh-CN"/>
              </w:rPr>
              <w:t>投标人：                      （盖单位章）</w:t>
            </w:r>
          </w:p>
        </w:tc>
      </w:tr>
      <w:tr w14:paraId="594E365C">
        <w:tblPrEx>
          <w:tblCellMar>
            <w:top w:w="0" w:type="dxa"/>
            <w:left w:w="108" w:type="dxa"/>
            <w:bottom w:w="0" w:type="dxa"/>
            <w:right w:w="108" w:type="dxa"/>
          </w:tblCellMar>
        </w:tblPrEx>
        <w:tc>
          <w:tcPr>
            <w:tcW w:w="9962" w:type="dxa"/>
            <w:shd w:val="clear" w:color="auto" w:fill="FFFFFF"/>
          </w:tcPr>
          <w:p w14:paraId="3853D2F9">
            <w:pPr>
              <w:widowControl w:val="0"/>
              <w:spacing w:after="0" w:line="240" w:lineRule="auto"/>
              <w:ind w:firstLine="480"/>
              <w:jc w:val="both"/>
              <w:rPr>
                <w:rFonts w:hint="eastAsia" w:ascii="仿宋" w:hAnsi="仿宋" w:eastAsia="仿宋" w:cs="仿宋"/>
                <w:kern w:val="0"/>
                <w:lang w:eastAsia="zh-CN"/>
              </w:rPr>
            </w:pPr>
            <w:r>
              <w:rPr>
                <w:rFonts w:hint="eastAsia" w:ascii="仿宋" w:hAnsi="仿宋" w:eastAsia="仿宋" w:cs="仿宋"/>
                <w:kern w:val="0"/>
                <w:lang w:eastAsia="zh-CN"/>
              </w:rPr>
              <w:t>法定代表人或其委托代理人：          （签字）</w:t>
            </w:r>
          </w:p>
        </w:tc>
      </w:tr>
      <w:tr w14:paraId="75EDC11C">
        <w:tblPrEx>
          <w:tblCellMar>
            <w:top w:w="0" w:type="dxa"/>
            <w:left w:w="108" w:type="dxa"/>
            <w:bottom w:w="0" w:type="dxa"/>
            <w:right w:w="108" w:type="dxa"/>
          </w:tblCellMar>
        </w:tblPrEx>
        <w:tc>
          <w:tcPr>
            <w:tcW w:w="9962" w:type="dxa"/>
            <w:shd w:val="clear" w:color="auto" w:fill="FFFFFF"/>
          </w:tcPr>
          <w:p w14:paraId="0414EBFE">
            <w:pPr>
              <w:widowControl w:val="0"/>
              <w:spacing w:after="0" w:line="240" w:lineRule="auto"/>
              <w:ind w:firstLine="480"/>
              <w:jc w:val="both"/>
              <w:rPr>
                <w:rFonts w:hint="eastAsia" w:ascii="仿宋" w:hAnsi="仿宋" w:eastAsia="仿宋" w:cs="仿宋"/>
                <w:kern w:val="0"/>
                <w:lang w:eastAsia="en-US"/>
              </w:rPr>
            </w:pPr>
            <w:r>
              <w:rPr>
                <w:rFonts w:hint="eastAsia" w:ascii="仿宋" w:hAnsi="仿宋" w:eastAsia="仿宋" w:cs="仿宋"/>
                <w:kern w:val="0"/>
                <w:lang w:eastAsia="en-US"/>
              </w:rPr>
              <w:t xml:space="preserve">地址：                                      </w:t>
            </w:r>
          </w:p>
        </w:tc>
      </w:tr>
      <w:tr w14:paraId="773F9D1C">
        <w:tblPrEx>
          <w:tblCellMar>
            <w:top w:w="0" w:type="dxa"/>
            <w:left w:w="108" w:type="dxa"/>
            <w:bottom w:w="0" w:type="dxa"/>
            <w:right w:w="108" w:type="dxa"/>
          </w:tblCellMar>
        </w:tblPrEx>
        <w:tc>
          <w:tcPr>
            <w:tcW w:w="9962" w:type="dxa"/>
            <w:shd w:val="clear" w:color="auto" w:fill="FFFFFF"/>
          </w:tcPr>
          <w:p w14:paraId="5E53191B">
            <w:pPr>
              <w:widowControl w:val="0"/>
              <w:spacing w:after="0" w:line="240" w:lineRule="auto"/>
              <w:ind w:firstLine="480"/>
              <w:jc w:val="both"/>
              <w:rPr>
                <w:rFonts w:hint="eastAsia" w:ascii="仿宋" w:hAnsi="仿宋" w:eastAsia="仿宋" w:cs="仿宋"/>
                <w:kern w:val="0"/>
                <w:lang w:eastAsia="en-US"/>
              </w:rPr>
            </w:pPr>
            <w:r>
              <w:rPr>
                <w:rFonts w:hint="eastAsia" w:ascii="仿宋" w:hAnsi="仿宋" w:eastAsia="仿宋" w:cs="仿宋"/>
                <w:kern w:val="0"/>
                <w:lang w:eastAsia="en-US"/>
              </w:rPr>
              <w:t xml:space="preserve">电话：                  </w:t>
            </w:r>
          </w:p>
        </w:tc>
      </w:tr>
      <w:tr w14:paraId="17E85E5F">
        <w:tblPrEx>
          <w:tblCellMar>
            <w:top w:w="0" w:type="dxa"/>
            <w:left w:w="108" w:type="dxa"/>
            <w:bottom w:w="0" w:type="dxa"/>
            <w:right w:w="108" w:type="dxa"/>
          </w:tblCellMar>
        </w:tblPrEx>
        <w:tc>
          <w:tcPr>
            <w:tcW w:w="9962" w:type="dxa"/>
            <w:shd w:val="clear" w:color="auto" w:fill="FFFFFF"/>
          </w:tcPr>
          <w:p w14:paraId="4752AC5C">
            <w:pPr>
              <w:widowControl w:val="0"/>
              <w:spacing w:after="0" w:line="240" w:lineRule="auto"/>
              <w:ind w:firstLine="480"/>
              <w:jc w:val="both"/>
              <w:rPr>
                <w:rFonts w:hint="eastAsia" w:ascii="仿宋" w:hAnsi="仿宋" w:eastAsia="仿宋" w:cs="仿宋"/>
                <w:kern w:val="0"/>
                <w:lang w:eastAsia="en-US"/>
              </w:rPr>
            </w:pPr>
            <w:r>
              <w:rPr>
                <w:rFonts w:hint="eastAsia" w:ascii="仿宋" w:hAnsi="仿宋" w:eastAsia="仿宋" w:cs="仿宋"/>
                <w:kern w:val="0"/>
                <w:lang w:eastAsia="en-US"/>
              </w:rPr>
              <w:t xml:space="preserve">        年        月        日</w:t>
            </w:r>
          </w:p>
        </w:tc>
      </w:tr>
    </w:tbl>
    <w:p w14:paraId="0CCC7EA6">
      <w:pPr>
        <w:rPr>
          <w:rFonts w:hint="eastAsia" w:ascii="仿宋" w:hAnsi="仿宋" w:eastAsia="仿宋" w:cs="仿宋"/>
          <w:b/>
          <w:color w:val="auto"/>
          <w:kern w:val="0"/>
          <w:sz w:val="24"/>
          <w:szCs w:val="21"/>
          <w:highlight w:val="none"/>
        </w:rPr>
      </w:pPr>
      <w:r>
        <w:rPr>
          <w:rFonts w:hint="eastAsia" w:ascii="仿宋" w:hAnsi="仿宋" w:eastAsia="仿宋" w:cs="仿宋"/>
          <w:b/>
          <w:color w:val="auto"/>
          <w:kern w:val="0"/>
          <w:sz w:val="24"/>
          <w:szCs w:val="21"/>
          <w:highlight w:val="none"/>
        </w:rPr>
        <w:br w:type="page"/>
      </w:r>
    </w:p>
    <w:p w14:paraId="1B8C5194">
      <w:pPr>
        <w:widowControl/>
        <w:spacing w:before="100" w:beforeAutospacing="1" w:after="100" w:afterAutospacing="1" w:line="480" w:lineRule="atLeast"/>
        <w:jc w:val="left"/>
        <w:rPr>
          <w:rFonts w:hint="eastAsia" w:ascii="仿宋" w:hAnsi="仿宋" w:eastAsia="仿宋" w:cs="仿宋"/>
          <w:b/>
          <w:color w:val="auto"/>
          <w:kern w:val="0"/>
          <w:sz w:val="24"/>
          <w:szCs w:val="21"/>
          <w:highlight w:val="none"/>
          <w:lang w:eastAsia="zh-CN"/>
        </w:rPr>
      </w:pPr>
      <w:r>
        <w:rPr>
          <w:rFonts w:hint="eastAsia" w:ascii="仿宋" w:hAnsi="仿宋" w:eastAsia="仿宋" w:cs="仿宋"/>
          <w:b/>
          <w:color w:val="auto"/>
          <w:kern w:val="0"/>
          <w:sz w:val="24"/>
          <w:szCs w:val="21"/>
          <w:highlight w:val="none"/>
        </w:rPr>
        <w:t>附件</w:t>
      </w:r>
      <w:r>
        <w:rPr>
          <w:rFonts w:hint="eastAsia" w:ascii="仿宋" w:hAnsi="仿宋" w:eastAsia="仿宋" w:cs="仿宋"/>
          <w:b/>
          <w:color w:val="auto"/>
          <w:kern w:val="0"/>
          <w:sz w:val="24"/>
          <w:szCs w:val="21"/>
          <w:highlight w:val="none"/>
          <w:lang w:val="en-US" w:eastAsia="zh-CN"/>
        </w:rPr>
        <w:t>4</w:t>
      </w:r>
    </w:p>
    <w:p w14:paraId="5C38638F">
      <w:pPr>
        <w:widowControl/>
        <w:spacing w:before="100" w:beforeAutospacing="1" w:after="100" w:afterAutospacing="1" w:line="480" w:lineRule="atLeast"/>
        <w:jc w:val="center"/>
        <w:rPr>
          <w:rFonts w:hint="eastAsia" w:ascii="仿宋" w:hAnsi="仿宋" w:eastAsia="仿宋" w:cs="仿宋"/>
          <w:b/>
          <w:color w:val="auto"/>
          <w:sz w:val="22"/>
          <w:szCs w:val="22"/>
          <w:highlight w:val="none"/>
        </w:rPr>
      </w:pPr>
      <w:r>
        <w:rPr>
          <w:rFonts w:hint="eastAsia" w:ascii="仿宋" w:hAnsi="仿宋" w:eastAsia="仿宋" w:cs="仿宋"/>
          <w:b/>
          <w:color w:val="auto"/>
          <w:kern w:val="0"/>
          <w:sz w:val="32"/>
          <w:szCs w:val="32"/>
          <w:highlight w:val="none"/>
        </w:rPr>
        <w:t>法定代表人授权委托书 </w:t>
      </w:r>
    </w:p>
    <w:p w14:paraId="14DE2C1E">
      <w:pPr>
        <w:widowControl/>
        <w:spacing w:before="100" w:beforeAutospacing="1" w:after="100" w:afterAutospacing="1" w:line="360" w:lineRule="auto"/>
        <w:ind w:firstLine="440" w:firstLineChars="200"/>
        <w:jc w:val="left"/>
        <w:rPr>
          <w:rFonts w:hint="eastAsia" w:ascii="仿宋" w:hAnsi="仿宋" w:eastAsia="仿宋" w:cs="仿宋"/>
          <w:color w:val="auto"/>
          <w:sz w:val="22"/>
          <w:szCs w:val="22"/>
          <w:highlight w:val="none"/>
        </w:rPr>
      </w:pPr>
      <w:r>
        <w:rPr>
          <w:rFonts w:hint="eastAsia" w:ascii="仿宋" w:hAnsi="仿宋" w:eastAsia="仿宋" w:cs="仿宋"/>
          <w:color w:val="auto"/>
          <w:kern w:val="0"/>
          <w:sz w:val="22"/>
          <w:szCs w:val="22"/>
          <w:highlight w:val="none"/>
        </w:rPr>
        <w:t>本人</w:t>
      </w:r>
      <w:r>
        <w:rPr>
          <w:rFonts w:hint="eastAsia" w:ascii="仿宋" w:hAnsi="仿宋" w:eastAsia="仿宋" w:cs="仿宋"/>
          <w:color w:val="auto"/>
          <w:kern w:val="0"/>
          <w:sz w:val="22"/>
          <w:szCs w:val="22"/>
          <w:highlight w:val="none"/>
          <w:u w:val="single"/>
        </w:rPr>
        <w:t>（姓名）</w:t>
      </w:r>
      <w:r>
        <w:rPr>
          <w:rFonts w:hint="eastAsia" w:ascii="仿宋" w:hAnsi="仿宋" w:eastAsia="仿宋" w:cs="仿宋"/>
          <w:color w:val="auto"/>
          <w:kern w:val="0"/>
          <w:sz w:val="22"/>
          <w:szCs w:val="22"/>
          <w:highlight w:val="none"/>
        </w:rPr>
        <w:t>系</w:t>
      </w:r>
      <w:r>
        <w:rPr>
          <w:rFonts w:hint="eastAsia" w:ascii="仿宋" w:hAnsi="仿宋" w:eastAsia="仿宋" w:cs="仿宋"/>
          <w:color w:val="auto"/>
          <w:kern w:val="0"/>
          <w:sz w:val="22"/>
          <w:szCs w:val="22"/>
          <w:highlight w:val="none"/>
          <w:u w:val="single"/>
        </w:rPr>
        <w:t>（投标人名称）</w:t>
      </w:r>
      <w:r>
        <w:rPr>
          <w:rFonts w:hint="eastAsia" w:ascii="仿宋" w:hAnsi="仿宋" w:eastAsia="仿宋" w:cs="仿宋"/>
          <w:color w:val="auto"/>
          <w:kern w:val="0"/>
          <w:sz w:val="22"/>
          <w:szCs w:val="22"/>
          <w:highlight w:val="none"/>
        </w:rPr>
        <w:t>的法定代表人，现委托</w:t>
      </w:r>
      <w:r>
        <w:rPr>
          <w:rFonts w:hint="eastAsia" w:ascii="仿宋" w:hAnsi="仿宋" w:eastAsia="仿宋" w:cs="仿宋"/>
          <w:color w:val="auto"/>
          <w:kern w:val="0"/>
          <w:sz w:val="22"/>
          <w:szCs w:val="22"/>
          <w:highlight w:val="none"/>
          <w:u w:val="single"/>
        </w:rPr>
        <w:t>     </w:t>
      </w:r>
      <w:r>
        <w:rPr>
          <w:rFonts w:hint="eastAsia" w:ascii="仿宋" w:hAnsi="仿宋" w:eastAsia="仿宋" w:cs="仿宋"/>
          <w:color w:val="auto"/>
          <w:kern w:val="0"/>
          <w:sz w:val="22"/>
          <w:szCs w:val="22"/>
          <w:highlight w:val="none"/>
        </w:rPr>
        <w:t>（拟派</w:t>
      </w:r>
      <w:r>
        <w:rPr>
          <w:rFonts w:hint="eastAsia" w:ascii="仿宋" w:hAnsi="仿宋" w:eastAsia="仿宋" w:cs="仿宋"/>
          <w:b/>
          <w:bCs/>
          <w:color w:val="auto"/>
          <w:kern w:val="0"/>
          <w:sz w:val="22"/>
          <w:szCs w:val="22"/>
          <w:highlight w:val="none"/>
        </w:rPr>
        <w:t>项目负责人</w:t>
      </w:r>
      <w:r>
        <w:rPr>
          <w:rFonts w:hint="eastAsia" w:ascii="仿宋" w:hAnsi="仿宋" w:eastAsia="仿宋" w:cs="仿宋"/>
          <w:color w:val="auto"/>
          <w:kern w:val="0"/>
          <w:sz w:val="22"/>
          <w:szCs w:val="22"/>
          <w:highlight w:val="none"/>
        </w:rPr>
        <w:t>）为我方代理人。委托代理人根据授权，以我方名义参加</w:t>
      </w:r>
      <w:r>
        <w:rPr>
          <w:rFonts w:hint="eastAsia" w:ascii="仿宋" w:hAnsi="仿宋" w:eastAsia="仿宋" w:cs="仿宋"/>
          <w:color w:val="auto"/>
          <w:kern w:val="0"/>
          <w:sz w:val="22"/>
          <w:szCs w:val="22"/>
          <w:highlight w:val="none"/>
          <w:u w:val="single"/>
        </w:rPr>
        <w:t>（项目名称、招标编号）</w:t>
      </w:r>
      <w:r>
        <w:rPr>
          <w:rFonts w:hint="eastAsia" w:ascii="仿宋" w:hAnsi="仿宋" w:eastAsia="仿宋" w:cs="仿宋"/>
          <w:color w:val="auto"/>
          <w:kern w:val="0"/>
          <w:sz w:val="22"/>
          <w:szCs w:val="22"/>
          <w:highlight w:val="none"/>
        </w:rPr>
        <w:t>投标报名，签署的文件及其法律后果由我方承担。</w:t>
      </w:r>
    </w:p>
    <w:p w14:paraId="53DEDD20">
      <w:pPr>
        <w:widowControl/>
        <w:spacing w:before="100" w:beforeAutospacing="1" w:after="100" w:afterAutospacing="1" w:line="259" w:lineRule="auto"/>
        <w:jc w:val="left"/>
        <w:rPr>
          <w:rFonts w:hint="eastAsia" w:ascii="仿宋" w:hAnsi="仿宋" w:eastAsia="仿宋" w:cs="仿宋"/>
          <w:color w:val="auto"/>
          <w:sz w:val="22"/>
          <w:szCs w:val="22"/>
          <w:highlight w:val="none"/>
        </w:rPr>
      </w:pPr>
      <w:r>
        <w:rPr>
          <w:rFonts w:hint="eastAsia" w:ascii="仿宋" w:hAnsi="仿宋" w:eastAsia="仿宋" w:cs="仿宋"/>
          <w:color w:val="auto"/>
          <w:kern w:val="0"/>
          <w:sz w:val="22"/>
          <w:szCs w:val="22"/>
          <w:highlight w:val="none"/>
        </w:rPr>
        <w:t>委托期限：</w:t>
      </w:r>
      <w:r>
        <w:rPr>
          <w:rFonts w:hint="eastAsia" w:ascii="仿宋" w:hAnsi="仿宋" w:eastAsia="仿宋" w:cs="仿宋"/>
          <w:color w:val="auto"/>
          <w:kern w:val="0"/>
          <w:sz w:val="22"/>
          <w:szCs w:val="22"/>
          <w:highlight w:val="none"/>
          <w:u w:val="single"/>
        </w:rPr>
        <w:t xml:space="preserve">                   </w:t>
      </w:r>
      <w:r>
        <w:rPr>
          <w:rFonts w:hint="eastAsia" w:ascii="仿宋" w:hAnsi="仿宋" w:eastAsia="仿宋" w:cs="仿宋"/>
          <w:color w:val="auto"/>
          <w:kern w:val="0"/>
          <w:sz w:val="22"/>
          <w:szCs w:val="22"/>
          <w:highlight w:val="none"/>
        </w:rPr>
        <w:t>。</w:t>
      </w:r>
    </w:p>
    <w:p w14:paraId="53D24870">
      <w:pPr>
        <w:widowControl/>
        <w:spacing w:before="100" w:beforeAutospacing="1" w:after="100" w:afterAutospacing="1" w:line="259" w:lineRule="auto"/>
        <w:ind w:firstLine="1100" w:firstLineChars="500"/>
        <w:jc w:val="left"/>
        <w:rPr>
          <w:rFonts w:hint="eastAsia" w:ascii="仿宋" w:hAnsi="仿宋" w:eastAsia="仿宋" w:cs="仿宋"/>
          <w:color w:val="auto"/>
          <w:sz w:val="22"/>
          <w:szCs w:val="22"/>
          <w:highlight w:val="none"/>
        </w:rPr>
      </w:pPr>
      <w:r>
        <w:rPr>
          <w:rFonts w:hint="eastAsia" w:ascii="仿宋" w:hAnsi="仿宋" w:eastAsia="仿宋" w:cs="仿宋"/>
          <w:color w:val="auto"/>
          <w:kern w:val="0"/>
          <w:sz w:val="22"/>
          <w:szCs w:val="22"/>
          <w:highlight w:val="none"/>
        </w:rPr>
        <w:t>委托代理人无转委托权。</w:t>
      </w:r>
    </w:p>
    <w:tbl>
      <w:tblPr>
        <w:tblStyle w:val="3"/>
        <w:tblW w:w="9280"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584A4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noWrap w:val="0"/>
            <w:vAlign w:val="center"/>
          </w:tcPr>
          <w:p w14:paraId="7EBF6D7F">
            <w:pPr>
              <w:widowControl/>
              <w:spacing w:after="160" w:line="259" w:lineRule="auto"/>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法定代表人身份证正面扫描件</w:t>
            </w:r>
          </w:p>
        </w:tc>
        <w:tc>
          <w:tcPr>
            <w:tcW w:w="4640" w:type="dxa"/>
            <w:noWrap w:val="0"/>
            <w:vAlign w:val="center"/>
          </w:tcPr>
          <w:p w14:paraId="2AEFFB56">
            <w:pPr>
              <w:widowControl/>
              <w:spacing w:after="160" w:line="259" w:lineRule="auto"/>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法定代表人身份证反面扫描件</w:t>
            </w:r>
          </w:p>
        </w:tc>
      </w:tr>
      <w:tr w14:paraId="311FD1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6D41ECCC">
            <w:pPr>
              <w:widowControl/>
              <w:spacing w:after="160" w:line="259" w:lineRule="auto"/>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被授权人身份证正面扫描件</w:t>
            </w:r>
          </w:p>
        </w:tc>
        <w:tc>
          <w:tcPr>
            <w:tcW w:w="4640" w:type="dxa"/>
            <w:noWrap w:val="0"/>
            <w:vAlign w:val="center"/>
          </w:tcPr>
          <w:p w14:paraId="206B2603">
            <w:pPr>
              <w:widowControl/>
              <w:spacing w:after="160" w:line="259" w:lineRule="auto"/>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被授权人身份证反面扫描件</w:t>
            </w:r>
          </w:p>
        </w:tc>
      </w:tr>
    </w:tbl>
    <w:p w14:paraId="5A18ECAE">
      <w:pPr>
        <w:widowControl/>
        <w:spacing w:before="100" w:beforeAutospacing="1" w:after="100" w:afterAutospacing="1" w:line="259" w:lineRule="auto"/>
        <w:jc w:val="center"/>
        <w:rPr>
          <w:rFonts w:hint="eastAsia" w:ascii="仿宋" w:hAnsi="仿宋" w:eastAsia="仿宋" w:cs="仿宋"/>
          <w:color w:val="auto"/>
          <w:kern w:val="0"/>
          <w:sz w:val="22"/>
          <w:szCs w:val="22"/>
          <w:highlight w:val="none"/>
        </w:rPr>
      </w:pPr>
    </w:p>
    <w:p w14:paraId="2522F4D5">
      <w:pPr>
        <w:widowControl/>
        <w:spacing w:before="100" w:beforeAutospacing="1" w:after="100" w:afterAutospacing="1" w:line="259" w:lineRule="auto"/>
        <w:jc w:val="left"/>
        <w:rPr>
          <w:rFonts w:hint="eastAsia" w:ascii="仿宋" w:hAnsi="仿宋" w:eastAsia="仿宋" w:cs="仿宋"/>
          <w:color w:val="auto"/>
          <w:kern w:val="0"/>
          <w:sz w:val="22"/>
          <w:szCs w:val="22"/>
          <w:highlight w:val="none"/>
        </w:rPr>
      </w:pPr>
      <w:r>
        <w:rPr>
          <w:rFonts w:hint="eastAsia" w:ascii="仿宋" w:hAnsi="仿宋" w:eastAsia="仿宋" w:cs="仿宋"/>
          <w:color w:val="auto"/>
          <w:kern w:val="0"/>
          <w:sz w:val="22"/>
          <w:szCs w:val="22"/>
          <w:highlight w:val="none"/>
        </w:rPr>
        <w:t>投标人：（盖单位公章）</w:t>
      </w:r>
    </w:p>
    <w:p w14:paraId="2C1B3206">
      <w:pPr>
        <w:widowControl/>
        <w:spacing w:before="100" w:beforeAutospacing="1" w:after="100" w:afterAutospacing="1" w:line="259" w:lineRule="auto"/>
        <w:jc w:val="left"/>
        <w:rPr>
          <w:rFonts w:hint="eastAsia" w:ascii="仿宋" w:hAnsi="仿宋" w:eastAsia="仿宋" w:cs="仿宋"/>
          <w:color w:val="auto"/>
          <w:sz w:val="22"/>
          <w:szCs w:val="22"/>
          <w:highlight w:val="none"/>
        </w:rPr>
      </w:pPr>
      <w:r>
        <w:rPr>
          <w:rFonts w:hint="eastAsia" w:ascii="仿宋" w:hAnsi="仿宋" w:eastAsia="仿宋" w:cs="仿宋"/>
          <w:color w:val="auto"/>
          <w:kern w:val="0"/>
          <w:sz w:val="22"/>
          <w:szCs w:val="22"/>
          <w:highlight w:val="none"/>
        </w:rPr>
        <w:t>法定代表人：（签字或盖章）</w:t>
      </w:r>
    </w:p>
    <w:p w14:paraId="2E394F36">
      <w:pPr>
        <w:widowControl/>
        <w:spacing w:before="100" w:beforeAutospacing="1" w:after="100" w:afterAutospacing="1" w:line="259" w:lineRule="auto"/>
        <w:jc w:val="left"/>
        <w:rPr>
          <w:rFonts w:hint="eastAsia" w:ascii="仿宋" w:hAnsi="仿宋" w:eastAsia="仿宋" w:cs="仿宋"/>
          <w:color w:val="auto"/>
          <w:kern w:val="0"/>
          <w:sz w:val="22"/>
          <w:szCs w:val="22"/>
          <w:highlight w:val="none"/>
        </w:rPr>
      </w:pPr>
      <w:r>
        <w:rPr>
          <w:rFonts w:hint="eastAsia" w:ascii="仿宋" w:hAnsi="仿宋" w:eastAsia="仿宋" w:cs="仿宋"/>
          <w:color w:val="auto"/>
          <w:kern w:val="0"/>
          <w:sz w:val="22"/>
          <w:szCs w:val="22"/>
          <w:highlight w:val="none"/>
        </w:rPr>
        <w:t>委托代理人：（签字或盖章）</w:t>
      </w:r>
    </w:p>
    <w:p w14:paraId="0A5EBC6B">
      <w:pPr>
        <w:widowControl/>
        <w:spacing w:before="100" w:beforeAutospacing="1" w:after="100" w:afterAutospacing="1" w:line="315" w:lineRule="atLeast"/>
        <w:jc w:val="right"/>
        <w:rPr>
          <w:rFonts w:hint="eastAsia" w:ascii="仿宋" w:hAnsi="仿宋" w:eastAsia="仿宋" w:cs="仿宋"/>
          <w:color w:val="auto"/>
          <w:kern w:val="0"/>
          <w:sz w:val="22"/>
          <w:szCs w:val="22"/>
          <w:highlight w:val="none"/>
        </w:rPr>
      </w:pPr>
      <w:r>
        <w:rPr>
          <w:rFonts w:hint="eastAsia" w:ascii="仿宋" w:hAnsi="仿宋" w:eastAsia="仿宋" w:cs="仿宋"/>
          <w:color w:val="auto"/>
          <w:kern w:val="0"/>
          <w:sz w:val="22"/>
          <w:szCs w:val="22"/>
          <w:highlight w:val="none"/>
          <w:u w:val="single"/>
        </w:rPr>
        <w:t>    </w:t>
      </w:r>
      <w:r>
        <w:rPr>
          <w:rFonts w:hint="eastAsia" w:ascii="仿宋" w:hAnsi="仿宋" w:eastAsia="仿宋" w:cs="仿宋"/>
          <w:color w:val="auto"/>
          <w:kern w:val="0"/>
          <w:sz w:val="22"/>
          <w:szCs w:val="22"/>
          <w:highlight w:val="none"/>
        </w:rPr>
        <w:t>年</w:t>
      </w:r>
      <w:r>
        <w:rPr>
          <w:rFonts w:hint="eastAsia" w:ascii="仿宋" w:hAnsi="仿宋" w:eastAsia="仿宋" w:cs="仿宋"/>
          <w:color w:val="auto"/>
          <w:kern w:val="0"/>
          <w:sz w:val="22"/>
          <w:szCs w:val="22"/>
          <w:highlight w:val="none"/>
          <w:u w:val="single"/>
        </w:rPr>
        <w:t>  </w:t>
      </w:r>
      <w:r>
        <w:rPr>
          <w:rFonts w:hint="eastAsia" w:ascii="仿宋" w:hAnsi="仿宋" w:eastAsia="仿宋" w:cs="仿宋"/>
          <w:color w:val="auto"/>
          <w:kern w:val="0"/>
          <w:sz w:val="22"/>
          <w:szCs w:val="22"/>
          <w:highlight w:val="none"/>
        </w:rPr>
        <w:t>月</w:t>
      </w:r>
      <w:r>
        <w:rPr>
          <w:rFonts w:hint="eastAsia" w:ascii="仿宋" w:hAnsi="仿宋" w:eastAsia="仿宋" w:cs="仿宋"/>
          <w:color w:val="auto"/>
          <w:kern w:val="0"/>
          <w:sz w:val="22"/>
          <w:szCs w:val="22"/>
          <w:highlight w:val="none"/>
          <w:u w:val="single"/>
        </w:rPr>
        <w:t>   </w:t>
      </w:r>
      <w:r>
        <w:rPr>
          <w:rFonts w:hint="eastAsia" w:ascii="仿宋" w:hAnsi="仿宋" w:eastAsia="仿宋" w:cs="仿宋"/>
          <w:color w:val="auto"/>
          <w:kern w:val="0"/>
          <w:sz w:val="22"/>
          <w:szCs w:val="22"/>
          <w:highlight w:val="none"/>
        </w:rPr>
        <w:t>日</w:t>
      </w:r>
    </w:p>
    <w:p w14:paraId="766F6CA4">
      <w:pPr>
        <w:widowControl w:val="0"/>
        <w:spacing w:after="160" w:line="259" w:lineRule="auto"/>
        <w:ind w:firstLine="440" w:firstLineChars="200"/>
        <w:jc w:val="both"/>
        <w:rPr>
          <w:rFonts w:hint="eastAsia" w:ascii="仿宋" w:hAnsi="仿宋" w:eastAsia="仿宋" w:cs="仿宋"/>
          <w:color w:val="auto"/>
          <w:sz w:val="22"/>
          <w:szCs w:val="22"/>
          <w:highlight w:val="none"/>
        </w:rPr>
      </w:pPr>
    </w:p>
    <w:p w14:paraId="55FC166C">
      <w:pPr>
        <w:widowControl/>
        <w:spacing w:after="160" w:line="259" w:lineRule="auto"/>
        <w:jc w:val="left"/>
        <w:rPr>
          <w:rFonts w:hint="eastAsia" w:ascii="仿宋" w:hAnsi="仿宋" w:eastAsia="仿宋" w:cs="仿宋"/>
          <w:color w:val="auto"/>
          <w:sz w:val="22"/>
          <w:szCs w:val="22"/>
          <w:highlight w:val="none"/>
        </w:rPr>
      </w:pPr>
    </w:p>
    <w:p w14:paraId="6F269CF4">
      <w:pPr>
        <w:widowControl/>
        <w:spacing w:after="0" w:line="240" w:lineRule="auto"/>
        <w:jc w:val="left"/>
        <w:rPr>
          <w:rFonts w:hint="eastAsia" w:ascii="仿宋" w:hAnsi="仿宋" w:eastAsia="仿宋" w:cs="仿宋"/>
          <w:color w:val="auto"/>
          <w:sz w:val="21"/>
          <w:szCs w:val="21"/>
          <w:highlight w:val="none"/>
          <w:lang w:eastAsia="zh-CN"/>
        </w:rPr>
      </w:pPr>
      <w:r>
        <w:rPr>
          <w:rFonts w:hint="eastAsia" w:ascii="仿宋" w:hAnsi="仿宋" w:eastAsia="仿宋" w:cs="仿宋"/>
          <w:color w:val="auto"/>
          <w:sz w:val="22"/>
          <w:szCs w:val="22"/>
          <w:highlight w:val="none"/>
        </w:rPr>
        <w:br w:type="page"/>
      </w:r>
      <w:r>
        <w:rPr>
          <w:rFonts w:hint="eastAsia" w:ascii="仿宋" w:hAnsi="仿宋" w:eastAsia="仿宋" w:cs="仿宋"/>
          <w:b/>
          <w:color w:val="auto"/>
          <w:kern w:val="0"/>
          <w:sz w:val="24"/>
          <w:szCs w:val="21"/>
          <w:highlight w:val="none"/>
        </w:rPr>
        <w:t>附件</w:t>
      </w:r>
      <w:r>
        <w:rPr>
          <w:rFonts w:hint="eastAsia" w:ascii="仿宋" w:hAnsi="仿宋" w:eastAsia="仿宋" w:cs="仿宋"/>
          <w:b/>
          <w:color w:val="auto"/>
          <w:kern w:val="0"/>
          <w:sz w:val="24"/>
          <w:szCs w:val="21"/>
          <w:highlight w:val="none"/>
          <w:lang w:val="en-US" w:eastAsia="zh-CN"/>
        </w:rPr>
        <w:t>5</w:t>
      </w:r>
    </w:p>
    <w:p w14:paraId="3AA649CF">
      <w:pPr>
        <w:widowControl w:val="0"/>
        <w:spacing w:after="0" w:line="240" w:lineRule="auto"/>
        <w:jc w:val="both"/>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企业工商信息系统（www.gsxt.gov.cn） “严重违法失信企业名单”栏查询截图</w:t>
      </w:r>
    </w:p>
    <w:p w14:paraId="04A7BF58">
      <w:pPr>
        <w:widowControl w:val="0"/>
        <w:spacing w:after="0" w:line="240" w:lineRule="auto"/>
        <w:jc w:val="both"/>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 xml:space="preserve"> </w:t>
      </w:r>
      <w:r>
        <w:rPr>
          <w:rFonts w:hint="eastAsia" w:ascii="仿宋" w:hAnsi="仿宋" w:eastAsia="仿宋" w:cs="仿宋"/>
          <w:color w:val="auto"/>
          <w:sz w:val="21"/>
          <w:szCs w:val="21"/>
          <w:highlight w:val="none"/>
        </w:rPr>
        <w:drawing>
          <wp:inline distT="0" distB="0" distL="114300" distR="114300">
            <wp:extent cx="5534025" cy="2721610"/>
            <wp:effectExtent l="0" t="0" r="9525" b="2540"/>
            <wp:docPr id="10" name="图片 6"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说明: IMG_256"/>
                    <pic:cNvPicPr>
                      <a:picLocks noChangeAspect="1"/>
                    </pic:cNvPicPr>
                  </pic:nvPicPr>
                  <pic:blipFill>
                    <a:blip r:embed="rId6"/>
                    <a:stretch>
                      <a:fillRect/>
                    </a:stretch>
                  </pic:blipFill>
                  <pic:spPr>
                    <a:xfrm>
                      <a:off x="0" y="0"/>
                      <a:ext cx="5534025" cy="2721610"/>
                    </a:xfrm>
                    <a:prstGeom prst="rect">
                      <a:avLst/>
                    </a:prstGeom>
                    <a:noFill/>
                    <a:ln>
                      <a:noFill/>
                    </a:ln>
                  </pic:spPr>
                </pic:pic>
              </a:graphicData>
            </a:graphic>
          </wp:inline>
        </w:drawing>
      </w:r>
    </w:p>
    <w:p w14:paraId="127758EC">
      <w:pPr>
        <w:widowControl w:val="0"/>
        <w:spacing w:after="0" w:line="240" w:lineRule="auto"/>
        <w:jc w:val="both"/>
        <w:rPr>
          <w:rFonts w:hint="eastAsia" w:ascii="仿宋" w:hAnsi="仿宋" w:eastAsia="仿宋" w:cs="仿宋"/>
          <w:color w:val="auto"/>
          <w:sz w:val="21"/>
          <w:szCs w:val="21"/>
          <w:highlight w:val="none"/>
        </w:rPr>
      </w:pPr>
    </w:p>
    <w:p w14:paraId="417B330E">
      <w:pPr>
        <w:widowControl w:val="0"/>
        <w:spacing w:after="0" w:line="240" w:lineRule="auto"/>
        <w:jc w:val="both"/>
        <w:rPr>
          <w:rFonts w:hint="eastAsia" w:ascii="仿宋" w:hAnsi="仿宋" w:eastAsia="仿宋" w:cs="仿宋"/>
          <w:color w:val="auto"/>
          <w:sz w:val="21"/>
          <w:szCs w:val="21"/>
          <w:highlight w:val="none"/>
        </w:rPr>
      </w:pPr>
    </w:p>
    <w:p w14:paraId="34A29ABD">
      <w:pPr>
        <w:widowControl w:val="0"/>
        <w:spacing w:after="0" w:line="240" w:lineRule="auto"/>
        <w:jc w:val="both"/>
        <w:rPr>
          <w:rFonts w:hint="eastAsia" w:ascii="仿宋" w:hAnsi="仿宋" w:eastAsia="仿宋" w:cs="仿宋"/>
          <w:color w:val="auto"/>
          <w:sz w:val="21"/>
          <w:szCs w:val="21"/>
          <w:highlight w:val="yellow"/>
        </w:rPr>
      </w:pPr>
      <w:r>
        <w:rPr>
          <w:rFonts w:hint="eastAsia" w:ascii="仿宋" w:hAnsi="仿宋" w:eastAsia="仿宋" w:cs="仿宋"/>
          <w:color w:val="auto"/>
          <w:sz w:val="21"/>
          <w:szCs w:val="21"/>
          <w:highlight w:val="none"/>
        </w:rPr>
        <w:br w:type="page"/>
      </w:r>
    </w:p>
    <w:p w14:paraId="52D2A5F1">
      <w:pPr>
        <w:widowControl w:val="0"/>
        <w:spacing w:after="0" w:line="240" w:lineRule="auto"/>
        <w:jc w:val="both"/>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 xml:space="preserve"> “信用中国”网站（www.creditchina.gov.cn） “</w:t>
      </w:r>
      <w:r>
        <w:rPr>
          <w:rFonts w:hint="eastAsia" w:ascii="仿宋" w:hAnsi="仿宋" w:eastAsia="仿宋" w:cs="仿宋"/>
          <w:color w:val="auto"/>
          <w:sz w:val="21"/>
          <w:szCs w:val="21"/>
          <w:highlight w:val="none"/>
          <w:lang w:eastAsia="zh-CN"/>
        </w:rPr>
        <w:t>失信</w:t>
      </w:r>
      <w:r>
        <w:rPr>
          <w:rFonts w:hint="eastAsia" w:ascii="仿宋" w:hAnsi="仿宋" w:eastAsia="仿宋" w:cs="仿宋"/>
          <w:color w:val="auto"/>
          <w:sz w:val="21"/>
          <w:szCs w:val="21"/>
          <w:highlight w:val="none"/>
        </w:rPr>
        <w:t>”栏截图</w:t>
      </w:r>
    </w:p>
    <w:p w14:paraId="1AF6F3DE">
      <w:pPr>
        <w:widowControl w:val="0"/>
        <w:spacing w:after="0" w:line="240" w:lineRule="auto"/>
        <w:jc w:val="both"/>
        <w:rPr>
          <w:rFonts w:hint="eastAsia" w:ascii="仿宋" w:hAnsi="仿宋" w:eastAsia="仿宋" w:cs="仿宋"/>
          <w:color w:val="auto"/>
          <w:sz w:val="21"/>
          <w:szCs w:val="21"/>
          <w:highlight w:val="none"/>
        </w:rPr>
      </w:pPr>
      <w:r>
        <w:rPr>
          <w:rFonts w:hint="eastAsia" w:ascii="仿宋" w:hAnsi="仿宋" w:eastAsia="仿宋" w:cs="仿宋"/>
          <w:sz w:val="21"/>
          <w:szCs w:val="21"/>
        </w:rPr>
        <w:drawing>
          <wp:inline distT="0" distB="0" distL="114300" distR="114300">
            <wp:extent cx="5656580" cy="2787650"/>
            <wp:effectExtent l="0" t="0" r="1270" b="1270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7"/>
                    <a:stretch>
                      <a:fillRect/>
                    </a:stretch>
                  </pic:blipFill>
                  <pic:spPr>
                    <a:xfrm>
                      <a:off x="0" y="0"/>
                      <a:ext cx="5656580" cy="2787650"/>
                    </a:xfrm>
                    <a:prstGeom prst="rect">
                      <a:avLst/>
                    </a:prstGeom>
                    <a:noFill/>
                    <a:ln>
                      <a:noFill/>
                    </a:ln>
                  </pic:spPr>
                </pic:pic>
              </a:graphicData>
            </a:graphic>
          </wp:inline>
        </w:drawing>
      </w:r>
    </w:p>
    <w:p w14:paraId="3D055F9B">
      <w:pPr>
        <w:widowControl w:val="0"/>
        <w:spacing w:after="0" w:line="240" w:lineRule="auto"/>
        <w:ind w:firstLine="210" w:firstLineChars="100"/>
        <w:jc w:val="both"/>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 xml:space="preserve"> </w:t>
      </w:r>
    </w:p>
    <w:p w14:paraId="54447F3D">
      <w:pPr>
        <w:widowControl/>
        <w:spacing w:after="0" w:line="240" w:lineRule="auto"/>
        <w:jc w:val="both"/>
        <w:rPr>
          <w:rFonts w:hint="eastAsia" w:ascii="仿宋" w:hAnsi="仿宋" w:eastAsia="仿宋" w:cs="仿宋"/>
          <w:color w:val="auto"/>
          <w:kern w:val="0"/>
          <w:sz w:val="24"/>
          <w:szCs w:val="22"/>
          <w:highlight w:val="none"/>
          <w:lang w:eastAsia="en-US"/>
        </w:rPr>
      </w:pPr>
      <w:r>
        <w:rPr>
          <w:rFonts w:hint="eastAsia" w:ascii="仿宋" w:hAnsi="仿宋" w:eastAsia="仿宋" w:cs="仿宋"/>
          <w:color w:val="auto"/>
          <w:sz w:val="21"/>
          <w:szCs w:val="21"/>
          <w:highlight w:val="none"/>
        </w:rPr>
        <w:br w:type="page"/>
      </w:r>
      <w:r>
        <w:rPr>
          <w:rFonts w:hint="eastAsia" w:ascii="仿宋" w:hAnsi="仿宋" w:eastAsia="仿宋" w:cs="仿宋"/>
          <w:color w:val="auto"/>
          <w:kern w:val="0"/>
          <w:sz w:val="24"/>
          <w:szCs w:val="22"/>
          <w:highlight w:val="none"/>
          <w:lang w:eastAsia="en-US"/>
        </w:rPr>
        <w:t>“</w:t>
      </w:r>
      <w:r>
        <w:rPr>
          <w:rFonts w:hint="eastAsia" w:ascii="仿宋" w:hAnsi="仿宋" w:eastAsia="仿宋" w:cs="仿宋"/>
          <w:color w:val="auto"/>
          <w:kern w:val="0"/>
          <w:sz w:val="24"/>
          <w:szCs w:val="22"/>
          <w:highlight w:val="none"/>
        </w:rPr>
        <w:t>中国</w:t>
      </w:r>
      <w:r>
        <w:rPr>
          <w:rFonts w:hint="eastAsia" w:ascii="仿宋" w:hAnsi="仿宋" w:eastAsia="仿宋" w:cs="仿宋"/>
          <w:color w:val="auto"/>
          <w:kern w:val="0"/>
          <w:sz w:val="24"/>
          <w:szCs w:val="22"/>
          <w:highlight w:val="none"/>
          <w:lang w:eastAsia="en-US"/>
        </w:rPr>
        <w:t>裁判文书网”（wenshu.court.gov.cn）站查询截图；</w:t>
      </w:r>
    </w:p>
    <w:p w14:paraId="435087A4">
      <w:pPr>
        <w:widowControl w:val="0"/>
        <w:spacing w:after="0" w:line="240" w:lineRule="auto"/>
        <w:ind w:firstLine="0" w:firstLineChars="0"/>
        <w:jc w:val="both"/>
        <w:rPr>
          <w:rFonts w:hint="eastAsia" w:ascii="仿宋" w:hAnsi="仿宋" w:eastAsia="仿宋" w:cs="仿宋"/>
          <w:b/>
          <w:bCs/>
          <w:kern w:val="0"/>
          <w:sz w:val="21"/>
          <w:szCs w:val="21"/>
        </w:rPr>
      </w:pPr>
      <w:r>
        <w:rPr>
          <w:rFonts w:hint="eastAsia" w:ascii="仿宋" w:hAnsi="仿宋" w:eastAsia="仿宋" w:cs="仿宋"/>
          <w:color w:val="auto"/>
          <w:sz w:val="21"/>
          <w:szCs w:val="21"/>
          <w:highlight w:val="none"/>
        </w:rPr>
        <w:t xml:space="preserve"> </w:t>
      </w:r>
      <w:r>
        <w:rPr>
          <w:rFonts w:hint="eastAsia" w:ascii="仿宋" w:hAnsi="仿宋" w:eastAsia="仿宋" w:cs="仿宋"/>
          <w:b/>
          <w:bCs/>
          <w:kern w:val="0"/>
          <w:sz w:val="21"/>
          <w:szCs w:val="21"/>
        </w:rPr>
        <w:t>1、投标人（</w:t>
      </w:r>
      <w:r>
        <w:rPr>
          <w:rFonts w:hint="eastAsia" w:ascii="仿宋" w:hAnsi="仿宋" w:eastAsia="仿宋" w:cs="仿宋"/>
          <w:b/>
          <w:bCs/>
          <w:kern w:val="0"/>
          <w:sz w:val="21"/>
          <w:szCs w:val="21"/>
          <w:lang w:eastAsia="zh-CN"/>
        </w:rPr>
        <w:t>投标人</w:t>
      </w:r>
      <w:r>
        <w:rPr>
          <w:rFonts w:hint="eastAsia" w:ascii="仿宋" w:hAnsi="仿宋" w:eastAsia="仿宋" w:cs="仿宋"/>
          <w:b/>
          <w:bCs/>
          <w:kern w:val="0"/>
          <w:sz w:val="21"/>
          <w:szCs w:val="21"/>
        </w:rPr>
        <w:t>）查询</w:t>
      </w:r>
    </w:p>
    <w:p w14:paraId="333C8E2E">
      <w:pPr>
        <w:widowControl w:val="0"/>
        <w:spacing w:after="0" w:line="240" w:lineRule="auto"/>
        <w:ind w:firstLine="0" w:firstLineChars="0"/>
        <w:jc w:val="both"/>
        <w:rPr>
          <w:rFonts w:hint="eastAsia" w:ascii="仿宋" w:hAnsi="仿宋" w:eastAsia="仿宋" w:cs="仿宋"/>
          <w:kern w:val="0"/>
          <w:sz w:val="21"/>
          <w:szCs w:val="21"/>
        </w:rPr>
      </w:pPr>
      <w:r>
        <w:rPr>
          <w:rFonts w:hint="eastAsia" w:ascii="仿宋" w:hAnsi="仿宋" w:eastAsia="仿宋" w:cs="仿宋"/>
          <w:kern w:val="0"/>
          <w:sz w:val="21"/>
          <w:szCs w:val="21"/>
        </w:rPr>
        <w:t>（1）打开“中国裁判文书网”网站（http://wenshu.court.gov.cn/），点击高级检索；</w:t>
      </w:r>
    </w:p>
    <w:p w14:paraId="6ADC875B">
      <w:pPr>
        <w:widowControl w:val="0"/>
        <w:spacing w:after="0" w:line="240" w:lineRule="auto"/>
        <w:ind w:firstLine="0" w:firstLineChars="0"/>
        <w:jc w:val="both"/>
        <w:rPr>
          <w:rFonts w:hint="eastAsia" w:ascii="仿宋" w:hAnsi="仿宋" w:eastAsia="仿宋" w:cs="仿宋"/>
          <w:kern w:val="0"/>
          <w:sz w:val="21"/>
          <w:szCs w:val="21"/>
        </w:rPr>
      </w:pPr>
      <w:r>
        <w:rPr>
          <w:rFonts w:hint="eastAsia" w:ascii="仿宋" w:hAnsi="仿宋" w:eastAsia="仿宋" w:cs="仿宋"/>
          <w:kern w:val="0"/>
          <w:sz w:val="21"/>
          <w:szCs w:val="21"/>
        </w:rPr>
        <w:t>（2）在“案由”处选择“刑事案由”→“贪污贿赂罪”→“行贿罪”；</w:t>
      </w:r>
    </w:p>
    <w:p w14:paraId="4BEC5127">
      <w:pPr>
        <w:widowControl w:val="0"/>
        <w:spacing w:after="0" w:line="240" w:lineRule="auto"/>
        <w:ind w:firstLine="0" w:firstLineChars="0"/>
        <w:jc w:val="both"/>
        <w:rPr>
          <w:rFonts w:hint="eastAsia" w:ascii="仿宋" w:hAnsi="仿宋" w:eastAsia="仿宋" w:cs="仿宋"/>
          <w:kern w:val="0"/>
          <w:sz w:val="21"/>
          <w:szCs w:val="21"/>
        </w:rPr>
      </w:pPr>
      <w:r>
        <w:rPr>
          <w:rFonts w:hint="eastAsia" w:ascii="仿宋" w:hAnsi="仿宋" w:eastAsia="仿宋" w:cs="仿宋"/>
          <w:kern w:val="0"/>
          <w:sz w:val="21"/>
          <w:szCs w:val="21"/>
        </w:rPr>
        <w:t>（3）在“全文检索”处输入投标人（</w:t>
      </w:r>
      <w:r>
        <w:rPr>
          <w:rFonts w:hint="eastAsia" w:ascii="仿宋" w:hAnsi="仿宋" w:eastAsia="仿宋" w:cs="仿宋"/>
          <w:kern w:val="0"/>
          <w:sz w:val="21"/>
          <w:szCs w:val="21"/>
          <w:lang w:eastAsia="zh-CN"/>
        </w:rPr>
        <w:t>投标人</w:t>
      </w:r>
      <w:r>
        <w:rPr>
          <w:rFonts w:hint="eastAsia" w:ascii="仿宋" w:hAnsi="仿宋" w:eastAsia="仿宋" w:cs="仿宋"/>
          <w:kern w:val="0"/>
          <w:sz w:val="21"/>
          <w:szCs w:val="21"/>
        </w:rPr>
        <w:t>）全称，后置选项选择全文；</w:t>
      </w:r>
    </w:p>
    <w:p w14:paraId="0883AFAC">
      <w:pPr>
        <w:widowControl w:val="0"/>
        <w:spacing w:after="0" w:line="240" w:lineRule="auto"/>
        <w:ind w:firstLine="0" w:firstLineChars="0"/>
        <w:jc w:val="both"/>
        <w:rPr>
          <w:rFonts w:hint="eastAsia" w:ascii="仿宋" w:hAnsi="仿宋" w:eastAsia="仿宋" w:cs="仿宋"/>
          <w:kern w:val="0"/>
          <w:sz w:val="21"/>
          <w:szCs w:val="21"/>
        </w:rPr>
      </w:pPr>
      <w:r>
        <w:rPr>
          <w:rFonts w:hint="eastAsia" w:ascii="仿宋" w:hAnsi="仿宋" w:eastAsia="仿宋" w:cs="仿宋"/>
          <w:kern w:val="0"/>
          <w:sz w:val="21"/>
          <w:szCs w:val="21"/>
        </w:rPr>
        <w:t>（4）在“裁判日期”处选择时间范围，要求选择近三年</w:t>
      </w:r>
    </w:p>
    <w:p w14:paraId="1C49FE09">
      <w:pPr>
        <w:widowControl w:val="0"/>
        <w:spacing w:after="0" w:line="240" w:lineRule="auto"/>
        <w:ind w:firstLine="210" w:firstLineChars="100"/>
        <w:jc w:val="both"/>
        <w:rPr>
          <w:rFonts w:hint="eastAsia" w:ascii="仿宋" w:hAnsi="仿宋" w:eastAsia="仿宋" w:cs="仿宋"/>
          <w:kern w:val="0"/>
          <w:sz w:val="21"/>
          <w:szCs w:val="21"/>
        </w:rPr>
      </w:pPr>
      <w:r>
        <w:rPr>
          <w:rFonts w:hint="eastAsia" w:ascii="仿宋" w:hAnsi="仿宋" w:eastAsia="仿宋" w:cs="仿宋"/>
          <w:kern w:val="0"/>
          <w:sz w:val="21"/>
          <w:szCs w:val="21"/>
        </w:rPr>
        <w:t>1）报名文件内截图“裁判日期”选择202</w:t>
      </w:r>
      <w:r>
        <w:rPr>
          <w:rFonts w:hint="eastAsia" w:ascii="仿宋" w:hAnsi="仿宋" w:eastAsia="仿宋" w:cs="仿宋"/>
          <w:kern w:val="0"/>
          <w:sz w:val="21"/>
          <w:szCs w:val="21"/>
          <w:lang w:val="en-US" w:eastAsia="zh-CN"/>
        </w:rPr>
        <w:t>1</w:t>
      </w:r>
      <w:r>
        <w:rPr>
          <w:rFonts w:hint="eastAsia" w:ascii="仿宋" w:hAnsi="仿宋" w:eastAsia="仿宋" w:cs="仿宋"/>
          <w:kern w:val="0"/>
          <w:sz w:val="21"/>
          <w:szCs w:val="21"/>
        </w:rPr>
        <w:t>年X月X日至“获取招标文件（采购文件）当日时间”（即报名时间），点击检索；</w:t>
      </w:r>
    </w:p>
    <w:p w14:paraId="63BA9CA9">
      <w:pPr>
        <w:widowControl w:val="0"/>
        <w:spacing w:after="0" w:line="240" w:lineRule="auto"/>
        <w:ind w:firstLine="210" w:firstLineChars="100"/>
        <w:jc w:val="both"/>
        <w:rPr>
          <w:rFonts w:hint="eastAsia" w:ascii="仿宋" w:hAnsi="仿宋" w:eastAsia="仿宋" w:cs="仿宋"/>
          <w:kern w:val="0"/>
          <w:sz w:val="21"/>
          <w:szCs w:val="21"/>
        </w:rPr>
      </w:pPr>
      <w:r>
        <w:rPr>
          <w:rFonts w:hint="eastAsia" w:ascii="仿宋" w:hAnsi="仿宋" w:eastAsia="仿宋" w:cs="仿宋"/>
          <w:kern w:val="0"/>
          <w:sz w:val="21"/>
          <w:szCs w:val="21"/>
        </w:rPr>
        <w:t>2）投标文件内截图“裁判日期”选择202</w:t>
      </w:r>
      <w:r>
        <w:rPr>
          <w:rFonts w:hint="eastAsia" w:ascii="仿宋" w:hAnsi="仿宋" w:eastAsia="仿宋" w:cs="仿宋"/>
          <w:kern w:val="0"/>
          <w:sz w:val="21"/>
          <w:szCs w:val="21"/>
          <w:lang w:val="en-US" w:eastAsia="zh-CN"/>
        </w:rPr>
        <w:t>1</w:t>
      </w:r>
      <w:r>
        <w:rPr>
          <w:rFonts w:hint="eastAsia" w:ascii="仿宋" w:hAnsi="仿宋" w:eastAsia="仿宋" w:cs="仿宋"/>
          <w:kern w:val="0"/>
          <w:sz w:val="21"/>
          <w:szCs w:val="21"/>
        </w:rPr>
        <w:t>年X月X日至“投标（响应）截止时间”（投标响应阶段），点击检索；</w:t>
      </w:r>
    </w:p>
    <w:p w14:paraId="60655087">
      <w:pPr>
        <w:widowControl w:val="0"/>
        <w:spacing w:after="0" w:line="240" w:lineRule="auto"/>
        <w:ind w:firstLine="0" w:firstLineChars="0"/>
        <w:jc w:val="center"/>
        <w:rPr>
          <w:rFonts w:hint="eastAsia" w:ascii="仿宋" w:hAnsi="仿宋" w:eastAsia="仿宋" w:cs="仿宋"/>
          <w:sz w:val="21"/>
          <w:szCs w:val="21"/>
        </w:rPr>
      </w:pPr>
    </w:p>
    <w:p w14:paraId="65350BE6">
      <w:pPr>
        <w:widowControl w:val="0"/>
        <w:spacing w:after="0" w:line="240" w:lineRule="auto"/>
        <w:ind w:firstLine="0" w:firstLineChars="0"/>
        <w:jc w:val="center"/>
        <w:rPr>
          <w:rFonts w:hint="eastAsia" w:ascii="仿宋" w:hAnsi="仿宋" w:eastAsia="仿宋" w:cs="仿宋"/>
          <w:sz w:val="21"/>
          <w:szCs w:val="21"/>
        </w:rPr>
      </w:pPr>
      <w:r>
        <w:rPr>
          <w:rFonts w:hint="eastAsia" w:ascii="仿宋" w:hAnsi="仿宋" w:eastAsia="仿宋" w:cs="仿宋"/>
          <w:sz w:val="21"/>
          <w:szCs w:val="21"/>
        </w:rPr>
        <w:drawing>
          <wp:inline distT="0" distB="0" distL="114300" distR="114300">
            <wp:extent cx="5551170" cy="3270885"/>
            <wp:effectExtent l="0" t="0" r="11430" b="5715"/>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8"/>
                    <a:stretch>
                      <a:fillRect/>
                    </a:stretch>
                  </pic:blipFill>
                  <pic:spPr>
                    <a:xfrm>
                      <a:off x="0" y="0"/>
                      <a:ext cx="5551170" cy="3270885"/>
                    </a:xfrm>
                    <a:prstGeom prst="rect">
                      <a:avLst/>
                    </a:prstGeom>
                    <a:noFill/>
                    <a:ln>
                      <a:noFill/>
                    </a:ln>
                  </pic:spPr>
                </pic:pic>
              </a:graphicData>
            </a:graphic>
          </wp:inline>
        </w:drawing>
      </w:r>
    </w:p>
    <w:p w14:paraId="7952DD48">
      <w:pPr>
        <w:widowControl w:val="0"/>
        <w:spacing w:after="0" w:line="240" w:lineRule="auto"/>
        <w:jc w:val="center"/>
        <w:rPr>
          <w:rFonts w:hint="eastAsia" w:ascii="仿宋" w:hAnsi="仿宋" w:eastAsia="仿宋" w:cs="仿宋"/>
          <w:b/>
          <w:bCs/>
          <w:kern w:val="2"/>
          <w:sz w:val="21"/>
          <w:szCs w:val="22"/>
          <w:lang w:val="en-US" w:eastAsia="zh-CN" w:bidi="ar-SA"/>
        </w:rPr>
      </w:pPr>
      <w:r>
        <w:rPr>
          <w:rFonts w:hint="eastAsia" w:ascii="仿宋" w:hAnsi="仿宋" w:eastAsia="仿宋" w:cs="仿宋"/>
          <w:kern w:val="2"/>
          <w:sz w:val="21"/>
          <w:szCs w:val="21"/>
          <w:lang w:val="en-US" w:eastAsia="zh-CN" w:bidi="ar-SA"/>
        </w:rPr>
        <w:drawing>
          <wp:inline distT="0" distB="0" distL="114300" distR="114300">
            <wp:extent cx="5544820" cy="3019425"/>
            <wp:effectExtent l="0" t="0" r="17780" b="9525"/>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9"/>
                    <a:stretch>
                      <a:fillRect/>
                    </a:stretch>
                  </pic:blipFill>
                  <pic:spPr>
                    <a:xfrm>
                      <a:off x="0" y="0"/>
                      <a:ext cx="5544820" cy="3019425"/>
                    </a:xfrm>
                    <a:prstGeom prst="rect">
                      <a:avLst/>
                    </a:prstGeom>
                    <a:noFill/>
                    <a:ln>
                      <a:noFill/>
                    </a:ln>
                  </pic:spPr>
                </pic:pic>
              </a:graphicData>
            </a:graphic>
          </wp:inline>
        </w:drawing>
      </w:r>
    </w:p>
    <w:p w14:paraId="7F68CCC2">
      <w:pPr>
        <w:widowControl w:val="0"/>
        <w:spacing w:after="0" w:line="240" w:lineRule="auto"/>
        <w:ind w:firstLine="0" w:firstLineChars="0"/>
        <w:jc w:val="both"/>
        <w:rPr>
          <w:rFonts w:hint="eastAsia" w:ascii="仿宋" w:hAnsi="仿宋" w:eastAsia="仿宋" w:cs="仿宋"/>
          <w:b/>
          <w:bCs/>
          <w:kern w:val="0"/>
          <w:sz w:val="21"/>
          <w:szCs w:val="21"/>
          <w:lang w:val="en-US" w:eastAsia="zh-CN" w:bidi="ar-SA"/>
        </w:rPr>
      </w:pPr>
      <w:r>
        <w:rPr>
          <w:rFonts w:hint="eastAsia" w:ascii="仿宋" w:hAnsi="仿宋" w:eastAsia="仿宋" w:cs="仿宋"/>
          <w:b/>
          <w:bCs/>
          <w:kern w:val="0"/>
          <w:sz w:val="21"/>
          <w:szCs w:val="21"/>
          <w:lang w:val="en-US" w:eastAsia="zh-CN" w:bidi="ar-SA"/>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1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0"/>
                    <pic:cNvPicPr>
                      <a:picLocks noChangeAspect="1"/>
                    </pic:cNvPicPr>
                  </pic:nvPicPr>
                  <pic:blipFill>
                    <a:blip r:embed="rId10"/>
                    <a:stretch>
                      <a:fillRect/>
                    </a:stretch>
                  </pic:blipFill>
                  <pic:spPr>
                    <a:xfrm>
                      <a:off x="0" y="0"/>
                      <a:ext cx="5544185" cy="2952115"/>
                    </a:xfrm>
                    <a:prstGeom prst="rect">
                      <a:avLst/>
                    </a:prstGeom>
                    <a:noFill/>
                    <a:ln>
                      <a:noFill/>
                    </a:ln>
                  </pic:spPr>
                </pic:pic>
              </a:graphicData>
            </a:graphic>
          </wp:anchor>
        </w:drawing>
      </w:r>
      <w:r>
        <w:rPr>
          <w:rFonts w:hint="eastAsia" w:ascii="仿宋" w:hAnsi="仿宋" w:eastAsia="仿宋" w:cs="仿宋"/>
          <w:b/>
          <w:bCs/>
          <w:kern w:val="0"/>
          <w:sz w:val="21"/>
          <w:szCs w:val="21"/>
          <w:lang w:val="en-US" w:eastAsia="zh-CN" w:bidi="ar-SA"/>
        </w:rPr>
        <w:t>（5）最终截图样式</w:t>
      </w:r>
      <w:r>
        <w:rPr>
          <w:rFonts w:hint="eastAsia" w:ascii="仿宋" w:hAnsi="仿宋" w:eastAsia="仿宋" w:cs="仿宋"/>
          <w:b/>
          <w:bCs/>
          <w:kern w:val="2"/>
          <w:sz w:val="21"/>
          <w:szCs w:val="21"/>
          <w:lang w:val="en-US" w:eastAsia="zh-CN" w:bidi="ar-SA"/>
        </w:rPr>
        <w:t>（须截取到左上角的时间）</w:t>
      </w:r>
      <w:r>
        <w:rPr>
          <w:rFonts w:hint="eastAsia" w:ascii="仿宋" w:hAnsi="仿宋" w:eastAsia="仿宋" w:cs="仿宋"/>
          <w:b/>
          <w:bCs/>
          <w:kern w:val="0"/>
          <w:sz w:val="21"/>
          <w:szCs w:val="21"/>
          <w:lang w:val="en-US" w:eastAsia="zh-CN" w:bidi="ar-SA"/>
        </w:rPr>
        <w:t>：</w:t>
      </w:r>
    </w:p>
    <w:p w14:paraId="67D8FD6B">
      <w:pPr>
        <w:widowControl w:val="0"/>
        <w:spacing w:after="0" w:line="240" w:lineRule="auto"/>
        <w:ind w:firstLine="744" w:firstLineChars="353"/>
        <w:jc w:val="both"/>
        <w:rPr>
          <w:rFonts w:hint="eastAsia" w:ascii="仿宋" w:hAnsi="仿宋" w:eastAsia="仿宋" w:cs="仿宋"/>
          <w:b/>
          <w:bCs/>
          <w:kern w:val="0"/>
          <w:sz w:val="21"/>
          <w:szCs w:val="21"/>
          <w:lang w:val="en-US" w:eastAsia="zh-CN" w:bidi="ar-SA"/>
        </w:rPr>
      </w:pPr>
    </w:p>
    <w:p w14:paraId="5CA98E37">
      <w:pPr>
        <w:widowControl w:val="0"/>
        <w:spacing w:after="0" w:line="480" w:lineRule="auto"/>
        <w:ind w:firstLine="0" w:firstLineChars="0"/>
        <w:jc w:val="both"/>
        <w:rPr>
          <w:rFonts w:hint="eastAsia" w:ascii="仿宋" w:hAnsi="仿宋" w:eastAsia="仿宋" w:cs="仿宋"/>
          <w:kern w:val="0"/>
          <w:sz w:val="21"/>
          <w:szCs w:val="21"/>
        </w:rPr>
      </w:pPr>
    </w:p>
    <w:p w14:paraId="43381727">
      <w:pPr>
        <w:widowControl w:val="0"/>
        <w:spacing w:after="0" w:line="240" w:lineRule="auto"/>
        <w:ind w:firstLine="0" w:firstLineChars="0"/>
        <w:jc w:val="both"/>
        <w:rPr>
          <w:rFonts w:hint="eastAsia" w:ascii="仿宋" w:hAnsi="仿宋" w:eastAsia="仿宋" w:cs="仿宋"/>
          <w:b/>
          <w:bCs/>
          <w:kern w:val="0"/>
          <w:sz w:val="21"/>
          <w:szCs w:val="21"/>
        </w:rPr>
      </w:pPr>
      <w:r>
        <w:rPr>
          <w:rFonts w:hint="eastAsia" w:ascii="仿宋" w:hAnsi="仿宋" w:eastAsia="仿宋" w:cs="仿宋"/>
          <w:sz w:val="21"/>
          <w:szCs w:val="24"/>
        </w:rPr>
        <w:br w:type="page"/>
      </w:r>
      <w:r>
        <w:rPr>
          <w:rFonts w:hint="eastAsia" w:ascii="仿宋" w:hAnsi="仿宋" w:eastAsia="仿宋" w:cs="仿宋"/>
          <w:b/>
          <w:bCs/>
          <w:kern w:val="0"/>
          <w:sz w:val="21"/>
          <w:szCs w:val="21"/>
        </w:rPr>
        <w:t>2、企业法定代表人查询</w:t>
      </w:r>
    </w:p>
    <w:p w14:paraId="28E5B0F8">
      <w:pPr>
        <w:widowControl w:val="0"/>
        <w:spacing w:after="0" w:line="240" w:lineRule="auto"/>
        <w:ind w:firstLine="210" w:firstLineChars="100"/>
        <w:jc w:val="both"/>
        <w:rPr>
          <w:rFonts w:hint="eastAsia" w:ascii="仿宋" w:hAnsi="仿宋" w:eastAsia="仿宋" w:cs="仿宋"/>
          <w:kern w:val="0"/>
          <w:sz w:val="21"/>
          <w:szCs w:val="21"/>
        </w:rPr>
      </w:pPr>
      <w:r>
        <w:rPr>
          <w:rFonts w:hint="eastAsia" w:ascii="仿宋" w:hAnsi="仿宋" w:eastAsia="仿宋" w:cs="仿宋"/>
          <w:kern w:val="0"/>
          <w:sz w:val="21"/>
          <w:szCs w:val="21"/>
        </w:rPr>
        <w:t>（1）打开“中国裁判文书网”网站（http://wenshu.court.gov.cn/），点击高级检索；</w:t>
      </w:r>
    </w:p>
    <w:p w14:paraId="1E5C2835">
      <w:pPr>
        <w:widowControl w:val="0"/>
        <w:spacing w:after="0" w:line="240" w:lineRule="auto"/>
        <w:ind w:firstLine="210" w:firstLineChars="100"/>
        <w:jc w:val="both"/>
        <w:rPr>
          <w:rFonts w:hint="eastAsia" w:ascii="仿宋" w:hAnsi="仿宋" w:eastAsia="仿宋" w:cs="仿宋"/>
          <w:kern w:val="0"/>
          <w:sz w:val="21"/>
          <w:szCs w:val="21"/>
        </w:rPr>
      </w:pPr>
      <w:r>
        <w:rPr>
          <w:rFonts w:hint="eastAsia" w:ascii="仿宋" w:hAnsi="仿宋" w:eastAsia="仿宋" w:cs="仿宋"/>
          <w:kern w:val="0"/>
          <w:sz w:val="21"/>
          <w:szCs w:val="21"/>
        </w:rPr>
        <w:t>（2）在“案由”处选择“刑事案由”→“贪污贿赂罪”→“行贿罪”；</w:t>
      </w:r>
    </w:p>
    <w:p w14:paraId="6D16FF94">
      <w:pPr>
        <w:widowControl w:val="0"/>
        <w:spacing w:after="0" w:line="240" w:lineRule="auto"/>
        <w:ind w:firstLine="210" w:firstLineChars="100"/>
        <w:jc w:val="both"/>
        <w:rPr>
          <w:rFonts w:hint="eastAsia" w:ascii="仿宋" w:hAnsi="仿宋" w:eastAsia="仿宋" w:cs="仿宋"/>
          <w:kern w:val="0"/>
          <w:sz w:val="21"/>
          <w:szCs w:val="21"/>
        </w:rPr>
      </w:pPr>
      <w:r>
        <w:rPr>
          <w:rFonts w:hint="eastAsia" w:ascii="仿宋" w:hAnsi="仿宋" w:eastAsia="仿宋" w:cs="仿宋"/>
          <w:kern w:val="0"/>
          <w:sz w:val="21"/>
          <w:szCs w:val="21"/>
        </w:rPr>
        <w:t>（3）在“全文检索”处输入投标人（</w:t>
      </w:r>
      <w:r>
        <w:rPr>
          <w:rFonts w:hint="eastAsia" w:ascii="仿宋" w:hAnsi="仿宋" w:eastAsia="仿宋" w:cs="仿宋"/>
          <w:kern w:val="0"/>
          <w:sz w:val="21"/>
          <w:szCs w:val="21"/>
          <w:lang w:eastAsia="zh-CN"/>
        </w:rPr>
        <w:t>投标人</w:t>
      </w:r>
      <w:r>
        <w:rPr>
          <w:rFonts w:hint="eastAsia" w:ascii="仿宋" w:hAnsi="仿宋" w:eastAsia="仿宋" w:cs="仿宋"/>
          <w:kern w:val="0"/>
          <w:sz w:val="21"/>
          <w:szCs w:val="21"/>
        </w:rPr>
        <w:t>）全称，后置选项选择全文；</w:t>
      </w:r>
    </w:p>
    <w:p w14:paraId="33255ACF">
      <w:pPr>
        <w:widowControl w:val="0"/>
        <w:spacing w:after="0" w:line="240" w:lineRule="auto"/>
        <w:ind w:firstLine="210" w:firstLineChars="100"/>
        <w:jc w:val="both"/>
        <w:rPr>
          <w:rFonts w:hint="eastAsia" w:ascii="仿宋" w:hAnsi="仿宋" w:eastAsia="仿宋" w:cs="仿宋"/>
          <w:kern w:val="0"/>
          <w:sz w:val="21"/>
          <w:szCs w:val="21"/>
        </w:rPr>
      </w:pPr>
      <w:r>
        <w:rPr>
          <w:rFonts w:hint="eastAsia" w:ascii="仿宋" w:hAnsi="仿宋" w:eastAsia="仿宋" w:cs="仿宋"/>
          <w:kern w:val="0"/>
          <w:sz w:val="21"/>
          <w:szCs w:val="21"/>
        </w:rPr>
        <w:t>（4）在“当事人”处输入企业法定代表人姓名；</w:t>
      </w:r>
    </w:p>
    <w:p w14:paraId="77CFCE6F">
      <w:pPr>
        <w:widowControl w:val="0"/>
        <w:spacing w:after="0" w:line="240" w:lineRule="auto"/>
        <w:ind w:firstLine="210" w:firstLineChars="100"/>
        <w:jc w:val="both"/>
        <w:rPr>
          <w:rFonts w:hint="eastAsia" w:ascii="仿宋" w:hAnsi="仿宋" w:eastAsia="仿宋" w:cs="仿宋"/>
          <w:kern w:val="0"/>
          <w:sz w:val="21"/>
          <w:szCs w:val="21"/>
        </w:rPr>
      </w:pPr>
      <w:r>
        <w:rPr>
          <w:rFonts w:hint="eastAsia" w:ascii="仿宋" w:hAnsi="仿宋" w:eastAsia="仿宋" w:cs="仿宋"/>
          <w:kern w:val="0"/>
          <w:sz w:val="21"/>
          <w:szCs w:val="21"/>
        </w:rPr>
        <w:t>（5）在“裁判日期”处选择时间范围，要求选择近三年</w:t>
      </w:r>
    </w:p>
    <w:p w14:paraId="13AA0D20">
      <w:pPr>
        <w:widowControl w:val="0"/>
        <w:spacing w:after="0" w:line="240" w:lineRule="auto"/>
        <w:ind w:firstLine="210" w:firstLineChars="100"/>
        <w:jc w:val="both"/>
        <w:rPr>
          <w:rFonts w:hint="eastAsia" w:ascii="仿宋" w:hAnsi="仿宋" w:eastAsia="仿宋" w:cs="仿宋"/>
          <w:kern w:val="0"/>
          <w:sz w:val="21"/>
          <w:szCs w:val="21"/>
        </w:rPr>
      </w:pPr>
      <w:r>
        <w:rPr>
          <w:rFonts w:hint="eastAsia" w:ascii="仿宋" w:hAnsi="仿宋" w:eastAsia="仿宋" w:cs="仿宋"/>
          <w:kern w:val="0"/>
          <w:sz w:val="21"/>
          <w:szCs w:val="21"/>
        </w:rPr>
        <w:t>1）报名文件内截图“裁判日期”选择202</w:t>
      </w:r>
      <w:r>
        <w:rPr>
          <w:rFonts w:hint="eastAsia" w:ascii="仿宋" w:hAnsi="仿宋" w:eastAsia="仿宋" w:cs="仿宋"/>
          <w:kern w:val="0"/>
          <w:sz w:val="21"/>
          <w:szCs w:val="21"/>
          <w:lang w:val="en-US" w:eastAsia="zh-CN"/>
        </w:rPr>
        <w:t>1</w:t>
      </w:r>
      <w:r>
        <w:rPr>
          <w:rFonts w:hint="eastAsia" w:ascii="仿宋" w:hAnsi="仿宋" w:eastAsia="仿宋" w:cs="仿宋"/>
          <w:kern w:val="0"/>
          <w:sz w:val="21"/>
          <w:szCs w:val="21"/>
        </w:rPr>
        <w:t>年X月X日至“获取招标文件（采购文件）当日时间”（即报名时间），点击检索；</w:t>
      </w:r>
    </w:p>
    <w:p w14:paraId="793EE7FB">
      <w:pPr>
        <w:widowControl w:val="0"/>
        <w:spacing w:after="0" w:line="240" w:lineRule="auto"/>
        <w:ind w:firstLine="210" w:firstLineChars="100"/>
        <w:jc w:val="both"/>
        <w:rPr>
          <w:rFonts w:hint="eastAsia" w:ascii="仿宋" w:hAnsi="仿宋" w:eastAsia="仿宋" w:cs="仿宋"/>
          <w:kern w:val="0"/>
          <w:sz w:val="21"/>
          <w:szCs w:val="21"/>
        </w:rPr>
      </w:pPr>
      <w:r>
        <w:rPr>
          <w:rFonts w:hint="eastAsia" w:ascii="仿宋" w:hAnsi="仿宋" w:eastAsia="仿宋" w:cs="仿宋"/>
          <w:sz w:val="21"/>
          <w:szCs w:val="21"/>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4615815" cy="3142615"/>
            <wp:effectExtent l="0" t="0" r="13335" b="635"/>
            <wp:wrapTopAndBottom/>
            <wp:docPr id="1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1"/>
                    <pic:cNvPicPr>
                      <a:picLocks noChangeAspect="1"/>
                    </pic:cNvPicPr>
                  </pic:nvPicPr>
                  <pic:blipFill>
                    <a:blip r:embed="rId8"/>
                    <a:stretch>
                      <a:fillRect/>
                    </a:stretch>
                  </pic:blipFill>
                  <pic:spPr>
                    <a:xfrm>
                      <a:off x="0" y="0"/>
                      <a:ext cx="4615815" cy="3142615"/>
                    </a:xfrm>
                    <a:prstGeom prst="rect">
                      <a:avLst/>
                    </a:prstGeom>
                    <a:noFill/>
                    <a:ln>
                      <a:noFill/>
                    </a:ln>
                  </pic:spPr>
                </pic:pic>
              </a:graphicData>
            </a:graphic>
          </wp:anchor>
        </w:drawing>
      </w:r>
      <w:r>
        <w:rPr>
          <w:rFonts w:hint="eastAsia" w:ascii="仿宋" w:hAnsi="仿宋" w:eastAsia="仿宋" w:cs="仿宋"/>
          <w:kern w:val="0"/>
          <w:sz w:val="21"/>
          <w:szCs w:val="21"/>
        </w:rPr>
        <w:t>2）投标文件内截图“裁判日期”选择202</w:t>
      </w:r>
      <w:r>
        <w:rPr>
          <w:rFonts w:hint="eastAsia" w:ascii="仿宋" w:hAnsi="仿宋" w:eastAsia="仿宋" w:cs="仿宋"/>
          <w:kern w:val="0"/>
          <w:sz w:val="21"/>
          <w:szCs w:val="21"/>
          <w:lang w:val="en-US" w:eastAsia="zh-CN"/>
        </w:rPr>
        <w:t>1</w:t>
      </w:r>
      <w:r>
        <w:rPr>
          <w:rFonts w:hint="eastAsia" w:ascii="仿宋" w:hAnsi="仿宋" w:eastAsia="仿宋" w:cs="仿宋"/>
          <w:kern w:val="0"/>
          <w:sz w:val="21"/>
          <w:szCs w:val="21"/>
        </w:rPr>
        <w:t>年X月X日至“投标（响应）截止时间”（投标响应阶段），点击检索；</w:t>
      </w:r>
    </w:p>
    <w:p w14:paraId="28E3D818">
      <w:pPr>
        <w:widowControl w:val="0"/>
        <w:spacing w:after="0" w:line="240" w:lineRule="auto"/>
        <w:jc w:val="both"/>
        <w:rPr>
          <w:rFonts w:hint="eastAsia" w:ascii="仿宋" w:hAnsi="仿宋" w:eastAsia="仿宋" w:cs="仿宋"/>
          <w:sz w:val="21"/>
          <w:szCs w:val="24"/>
        </w:rPr>
      </w:pPr>
      <w:r>
        <w:rPr>
          <w:rFonts w:hint="eastAsia" w:ascii="仿宋" w:hAnsi="仿宋" w:eastAsia="仿宋" w:cs="仿宋"/>
          <w:sz w:val="21"/>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4664075" cy="3221990"/>
            <wp:effectExtent l="0" t="0" r="3175" b="16510"/>
            <wp:wrapTopAndBottom/>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11"/>
                    <a:stretch>
                      <a:fillRect/>
                    </a:stretch>
                  </pic:blipFill>
                  <pic:spPr>
                    <a:xfrm>
                      <a:off x="0" y="0"/>
                      <a:ext cx="4664075" cy="3221990"/>
                    </a:xfrm>
                    <a:prstGeom prst="rect">
                      <a:avLst/>
                    </a:prstGeom>
                    <a:noFill/>
                    <a:ln>
                      <a:noFill/>
                    </a:ln>
                  </pic:spPr>
                </pic:pic>
              </a:graphicData>
            </a:graphic>
          </wp:anchor>
        </w:drawing>
      </w:r>
    </w:p>
    <w:p w14:paraId="53C5B25B">
      <w:pPr>
        <w:widowControl/>
        <w:spacing w:after="0" w:line="240" w:lineRule="auto"/>
        <w:ind w:firstLine="0" w:firstLineChars="0"/>
        <w:jc w:val="center"/>
        <w:rPr>
          <w:rFonts w:hint="eastAsia" w:ascii="仿宋" w:hAnsi="仿宋" w:eastAsia="仿宋" w:cs="仿宋"/>
          <w:b/>
          <w:bCs/>
          <w:kern w:val="0"/>
          <w:sz w:val="21"/>
          <w:szCs w:val="24"/>
        </w:rPr>
      </w:pPr>
    </w:p>
    <w:p w14:paraId="25D7A0CE">
      <w:pPr>
        <w:rPr>
          <w:rFonts w:hint="eastAsia" w:ascii="仿宋" w:hAnsi="仿宋" w:eastAsia="仿宋" w:cs="仿宋"/>
          <w:b/>
          <w:kern w:val="0"/>
          <w:sz w:val="21"/>
          <w:szCs w:val="21"/>
        </w:rPr>
      </w:pPr>
      <w:r>
        <w:rPr>
          <w:rFonts w:hint="eastAsia" w:ascii="仿宋" w:hAnsi="仿宋" w:eastAsia="仿宋" w:cs="仿宋"/>
          <w:b/>
          <w:kern w:val="0"/>
          <w:sz w:val="21"/>
          <w:szCs w:val="21"/>
        </w:rPr>
        <w:br w:type="page"/>
      </w:r>
    </w:p>
    <w:p w14:paraId="7FEDB7CC">
      <w:pPr>
        <w:widowControl w:val="0"/>
        <w:spacing w:after="0" w:line="240" w:lineRule="auto"/>
        <w:ind w:firstLine="482"/>
        <w:jc w:val="both"/>
        <w:rPr>
          <w:rFonts w:hint="eastAsia" w:ascii="仿宋" w:hAnsi="仿宋" w:eastAsia="仿宋" w:cs="仿宋"/>
          <w:b/>
          <w:kern w:val="0"/>
          <w:sz w:val="21"/>
          <w:szCs w:val="21"/>
        </w:rPr>
      </w:pPr>
      <w:r>
        <w:rPr>
          <w:rFonts w:hint="eastAsia" w:ascii="仿宋" w:hAnsi="仿宋" w:eastAsia="仿宋" w:cs="仿宋"/>
          <w:b/>
          <w:kern w:val="0"/>
          <w:sz w:val="21"/>
          <w:szCs w:val="21"/>
        </w:rPr>
        <w:t>（6）最终截图样式</w:t>
      </w:r>
      <w:r>
        <w:rPr>
          <w:rFonts w:hint="eastAsia" w:ascii="仿宋" w:hAnsi="仿宋" w:eastAsia="仿宋" w:cs="仿宋"/>
          <w:b/>
          <w:sz w:val="21"/>
          <w:szCs w:val="21"/>
        </w:rPr>
        <w:t>（须截取到左上角的时间）</w:t>
      </w:r>
      <w:r>
        <w:rPr>
          <w:rFonts w:hint="eastAsia" w:ascii="仿宋" w:hAnsi="仿宋" w:eastAsia="仿宋" w:cs="仿宋"/>
          <w:b/>
          <w:kern w:val="0"/>
          <w:sz w:val="21"/>
          <w:szCs w:val="21"/>
        </w:rPr>
        <w:t>：</w:t>
      </w:r>
    </w:p>
    <w:p w14:paraId="6BBA8651">
      <w:pPr>
        <w:spacing w:after="160" w:line="259" w:lineRule="auto"/>
        <w:rPr>
          <w:rFonts w:hint="eastAsia" w:ascii="仿宋" w:hAnsi="仿宋" w:eastAsia="仿宋" w:cs="仿宋"/>
          <w:color w:val="000000"/>
          <w:kern w:val="2"/>
          <w:sz w:val="20"/>
          <w:szCs w:val="20"/>
          <w:lang w:val="en-US" w:eastAsia="zh-CN" w:bidi="ar-SA"/>
        </w:rPr>
      </w:pPr>
    </w:p>
    <w:p w14:paraId="6D22D4A2">
      <w:pPr>
        <w:widowControl/>
        <w:spacing w:after="0" w:line="240" w:lineRule="auto"/>
        <w:ind w:firstLine="0" w:firstLineChars="0"/>
        <w:jc w:val="left"/>
        <w:rPr>
          <w:rFonts w:hint="eastAsia" w:ascii="仿宋" w:hAnsi="仿宋" w:eastAsia="仿宋" w:cs="仿宋"/>
          <w:b/>
          <w:bCs/>
          <w:kern w:val="0"/>
          <w:sz w:val="21"/>
          <w:szCs w:val="24"/>
        </w:rPr>
      </w:pPr>
      <w:r>
        <w:rPr>
          <w:rFonts w:hint="eastAsia" w:ascii="仿宋" w:hAnsi="仿宋" w:eastAsia="仿宋" w:cs="仿宋"/>
          <w:sz w:val="21"/>
          <w:szCs w:val="21"/>
        </w:rPr>
        <w:drawing>
          <wp:anchor distT="0" distB="0" distL="114300" distR="114300" simplePos="0" relativeHeight="251662336" behindDoc="0" locked="0" layoutInCell="1" allowOverlap="1">
            <wp:simplePos x="0" y="0"/>
            <wp:positionH relativeFrom="column">
              <wp:posOffset>0</wp:posOffset>
            </wp:positionH>
            <wp:positionV relativeFrom="paragraph">
              <wp:posOffset>24130</wp:posOffset>
            </wp:positionV>
            <wp:extent cx="5448300" cy="3267710"/>
            <wp:effectExtent l="0" t="0" r="0" b="8890"/>
            <wp:wrapSquare wrapText="bothSides"/>
            <wp:docPr id="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pic:cNvPicPr>
                      <a:picLocks noChangeAspect="1"/>
                    </pic:cNvPicPr>
                  </pic:nvPicPr>
                  <pic:blipFill>
                    <a:blip r:embed="rId12"/>
                    <a:stretch>
                      <a:fillRect/>
                    </a:stretch>
                  </pic:blipFill>
                  <pic:spPr>
                    <a:xfrm>
                      <a:off x="0" y="0"/>
                      <a:ext cx="5448300" cy="3267710"/>
                    </a:xfrm>
                    <a:prstGeom prst="rect">
                      <a:avLst/>
                    </a:prstGeom>
                    <a:noFill/>
                    <a:ln>
                      <a:noFill/>
                    </a:ln>
                  </pic:spPr>
                </pic:pic>
              </a:graphicData>
            </a:graphic>
          </wp:anchor>
        </w:drawing>
      </w:r>
    </w:p>
    <w:p w14:paraId="2BD5709C">
      <w:pPr>
        <w:widowControl w:val="0"/>
        <w:spacing w:after="0" w:line="240" w:lineRule="auto"/>
        <w:jc w:val="both"/>
        <w:rPr>
          <w:rFonts w:hint="eastAsia" w:ascii="仿宋" w:hAnsi="仿宋" w:eastAsia="仿宋" w:cs="仿宋"/>
          <w:sz w:val="21"/>
          <w:szCs w:val="24"/>
        </w:rPr>
      </w:pPr>
    </w:p>
    <w:p w14:paraId="0E4EBD25">
      <w:pPr>
        <w:widowControl w:val="0"/>
        <w:spacing w:after="0" w:line="240" w:lineRule="auto"/>
        <w:jc w:val="both"/>
        <w:rPr>
          <w:rFonts w:hint="eastAsia" w:ascii="仿宋" w:hAnsi="仿宋" w:eastAsia="仿宋" w:cs="仿宋"/>
          <w:color w:val="auto"/>
          <w:sz w:val="21"/>
          <w:szCs w:val="21"/>
          <w:highlight w:val="none"/>
        </w:rPr>
      </w:pPr>
    </w:p>
    <w:p w14:paraId="4E7DA751">
      <w:pPr>
        <w:widowControl/>
        <w:jc w:val="center"/>
        <w:rPr>
          <w:rFonts w:hint="eastAsia" w:ascii="仿宋" w:hAnsi="仿宋" w:eastAsia="仿宋" w:cs="仿宋"/>
          <w:color w:val="auto"/>
          <w:kern w:val="0"/>
          <w:sz w:val="44"/>
          <w:szCs w:val="44"/>
          <w:highlight w:val="none"/>
        </w:rPr>
      </w:pPr>
    </w:p>
    <w:p w14:paraId="7190944F">
      <w:pPr>
        <w:rPr>
          <w:rFonts w:hint="eastAsia" w:ascii="仿宋" w:hAnsi="仿宋" w:eastAsia="仿宋" w:cs="仿宋"/>
        </w:rPr>
      </w:pPr>
    </w:p>
    <w:p w14:paraId="09074AF2">
      <w:pPr>
        <w:spacing w:after="0" w:line="240" w:lineRule="auto"/>
        <w:jc w:val="center"/>
        <w:rPr>
          <w:rFonts w:hint="eastAsia" w:ascii="仿宋" w:hAnsi="仿宋" w:eastAsia="仿宋" w:cs="仿宋"/>
          <w:kern w:val="0"/>
          <w:sz w:val="44"/>
          <w:szCs w:val="44"/>
          <w:highlight w:val="none"/>
        </w:rPr>
      </w:pPr>
    </w:p>
    <w:p w14:paraId="681E24C5">
      <w:pPr>
        <w:spacing w:after="0" w:line="240" w:lineRule="auto"/>
        <w:jc w:val="center"/>
        <w:rPr>
          <w:rFonts w:hint="eastAsia" w:ascii="仿宋" w:hAnsi="仿宋" w:eastAsia="仿宋" w:cs="仿宋"/>
          <w:kern w:val="0"/>
          <w:sz w:val="44"/>
          <w:szCs w:val="44"/>
          <w:highlight w:val="none"/>
        </w:rPr>
      </w:pPr>
    </w:p>
    <w:p w14:paraId="5E0C5DAC">
      <w:bookmarkStart w:id="0" w:name="_GoBack"/>
      <w:bookmarkEnd w:id="0"/>
    </w:p>
    <w:sectPr>
      <w:pgSz w:w="11906" w:h="16838"/>
      <w:pgMar w:top="1134" w:right="1800" w:bottom="1134" w:left="1134"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hiMzVhZGVlZjgxYzEzZDUyZDIwYTQ4Y2U3NjJjZWQifQ=="/>
  </w:docVars>
  <w:rsids>
    <w:rsidRoot w:val="08650AA4"/>
    <w:rsid w:val="00083388"/>
    <w:rsid w:val="00233032"/>
    <w:rsid w:val="00380A82"/>
    <w:rsid w:val="003A1227"/>
    <w:rsid w:val="003A4CC7"/>
    <w:rsid w:val="00435E7F"/>
    <w:rsid w:val="004D33EB"/>
    <w:rsid w:val="00507EFA"/>
    <w:rsid w:val="00566906"/>
    <w:rsid w:val="00623598"/>
    <w:rsid w:val="006D06B9"/>
    <w:rsid w:val="007D2402"/>
    <w:rsid w:val="00817C32"/>
    <w:rsid w:val="00830A14"/>
    <w:rsid w:val="008629D3"/>
    <w:rsid w:val="008A3658"/>
    <w:rsid w:val="00956C7F"/>
    <w:rsid w:val="00B01747"/>
    <w:rsid w:val="00B37CEA"/>
    <w:rsid w:val="00BD5FEF"/>
    <w:rsid w:val="00C370CA"/>
    <w:rsid w:val="00D579DF"/>
    <w:rsid w:val="00E36744"/>
    <w:rsid w:val="00FA3796"/>
    <w:rsid w:val="00FB5075"/>
    <w:rsid w:val="01030DB2"/>
    <w:rsid w:val="010A3AE8"/>
    <w:rsid w:val="010C18B2"/>
    <w:rsid w:val="010D12D8"/>
    <w:rsid w:val="0119310F"/>
    <w:rsid w:val="01267A06"/>
    <w:rsid w:val="012773DF"/>
    <w:rsid w:val="012F660E"/>
    <w:rsid w:val="01316498"/>
    <w:rsid w:val="01321B13"/>
    <w:rsid w:val="013E3DA9"/>
    <w:rsid w:val="01507D56"/>
    <w:rsid w:val="0152016F"/>
    <w:rsid w:val="01571B1C"/>
    <w:rsid w:val="015924AA"/>
    <w:rsid w:val="01704C7B"/>
    <w:rsid w:val="01840B2A"/>
    <w:rsid w:val="01860B69"/>
    <w:rsid w:val="018B1C9B"/>
    <w:rsid w:val="01907002"/>
    <w:rsid w:val="01AB7331"/>
    <w:rsid w:val="01B54E03"/>
    <w:rsid w:val="01CB2EAB"/>
    <w:rsid w:val="01D644E8"/>
    <w:rsid w:val="01D94ED6"/>
    <w:rsid w:val="01DE2621"/>
    <w:rsid w:val="01DF5891"/>
    <w:rsid w:val="01E94D1A"/>
    <w:rsid w:val="02022875"/>
    <w:rsid w:val="020B551A"/>
    <w:rsid w:val="02113EFA"/>
    <w:rsid w:val="02145CB9"/>
    <w:rsid w:val="022A5DFA"/>
    <w:rsid w:val="023345E8"/>
    <w:rsid w:val="023C5734"/>
    <w:rsid w:val="02455483"/>
    <w:rsid w:val="02584D90"/>
    <w:rsid w:val="025F50A3"/>
    <w:rsid w:val="026D6838"/>
    <w:rsid w:val="02705599"/>
    <w:rsid w:val="027071FA"/>
    <w:rsid w:val="027443F2"/>
    <w:rsid w:val="02752984"/>
    <w:rsid w:val="02814C0C"/>
    <w:rsid w:val="029161D1"/>
    <w:rsid w:val="0296190D"/>
    <w:rsid w:val="02A14F68"/>
    <w:rsid w:val="02AB7675"/>
    <w:rsid w:val="02B047C9"/>
    <w:rsid w:val="02BD09A7"/>
    <w:rsid w:val="02CB0346"/>
    <w:rsid w:val="02CD3BC6"/>
    <w:rsid w:val="02D15D96"/>
    <w:rsid w:val="02EE2146"/>
    <w:rsid w:val="02F10EF3"/>
    <w:rsid w:val="02F8222D"/>
    <w:rsid w:val="03043365"/>
    <w:rsid w:val="030A7CA5"/>
    <w:rsid w:val="03132BEA"/>
    <w:rsid w:val="03256B6C"/>
    <w:rsid w:val="03404DB9"/>
    <w:rsid w:val="03433E83"/>
    <w:rsid w:val="03453FDD"/>
    <w:rsid w:val="03504280"/>
    <w:rsid w:val="036106B4"/>
    <w:rsid w:val="03653321"/>
    <w:rsid w:val="0367350D"/>
    <w:rsid w:val="036A4414"/>
    <w:rsid w:val="0372561A"/>
    <w:rsid w:val="037417A6"/>
    <w:rsid w:val="037558BA"/>
    <w:rsid w:val="038169A9"/>
    <w:rsid w:val="038441C6"/>
    <w:rsid w:val="038946FD"/>
    <w:rsid w:val="038B6009"/>
    <w:rsid w:val="03976A9F"/>
    <w:rsid w:val="03997ECF"/>
    <w:rsid w:val="039A5CA7"/>
    <w:rsid w:val="03A91C1C"/>
    <w:rsid w:val="03A95159"/>
    <w:rsid w:val="03B30918"/>
    <w:rsid w:val="03BB6C6A"/>
    <w:rsid w:val="03C13BAE"/>
    <w:rsid w:val="03CD14DF"/>
    <w:rsid w:val="03CF7D9C"/>
    <w:rsid w:val="03DC67C8"/>
    <w:rsid w:val="03E31ACC"/>
    <w:rsid w:val="03F31A3A"/>
    <w:rsid w:val="03F36218"/>
    <w:rsid w:val="03F50121"/>
    <w:rsid w:val="04120DCE"/>
    <w:rsid w:val="04217769"/>
    <w:rsid w:val="042A6174"/>
    <w:rsid w:val="042E4EB7"/>
    <w:rsid w:val="04313290"/>
    <w:rsid w:val="043C437B"/>
    <w:rsid w:val="0450282D"/>
    <w:rsid w:val="04556897"/>
    <w:rsid w:val="046123FE"/>
    <w:rsid w:val="04617B49"/>
    <w:rsid w:val="04683B94"/>
    <w:rsid w:val="046D2C2B"/>
    <w:rsid w:val="048F3DFE"/>
    <w:rsid w:val="04926CAE"/>
    <w:rsid w:val="0498270C"/>
    <w:rsid w:val="04983E25"/>
    <w:rsid w:val="04993267"/>
    <w:rsid w:val="04A74A83"/>
    <w:rsid w:val="04AC2F1C"/>
    <w:rsid w:val="04C81237"/>
    <w:rsid w:val="04C97DA9"/>
    <w:rsid w:val="04D64E1C"/>
    <w:rsid w:val="04D75A4F"/>
    <w:rsid w:val="04E4389D"/>
    <w:rsid w:val="04E57433"/>
    <w:rsid w:val="04EE4BF7"/>
    <w:rsid w:val="04F1511F"/>
    <w:rsid w:val="04F450C9"/>
    <w:rsid w:val="050A528C"/>
    <w:rsid w:val="05342CB9"/>
    <w:rsid w:val="05383A6B"/>
    <w:rsid w:val="05450139"/>
    <w:rsid w:val="054C3283"/>
    <w:rsid w:val="05695087"/>
    <w:rsid w:val="057125B6"/>
    <w:rsid w:val="057A7B20"/>
    <w:rsid w:val="057E3EC5"/>
    <w:rsid w:val="05951045"/>
    <w:rsid w:val="059748B4"/>
    <w:rsid w:val="05984B37"/>
    <w:rsid w:val="059D768D"/>
    <w:rsid w:val="05A14CA8"/>
    <w:rsid w:val="05A4076F"/>
    <w:rsid w:val="05AD0110"/>
    <w:rsid w:val="05AE31AE"/>
    <w:rsid w:val="05B34788"/>
    <w:rsid w:val="05B4118B"/>
    <w:rsid w:val="05BB3835"/>
    <w:rsid w:val="05C406AA"/>
    <w:rsid w:val="05D758A4"/>
    <w:rsid w:val="05E5253B"/>
    <w:rsid w:val="05E9698B"/>
    <w:rsid w:val="05ED6D42"/>
    <w:rsid w:val="05EF371B"/>
    <w:rsid w:val="05F4404D"/>
    <w:rsid w:val="06054791"/>
    <w:rsid w:val="0624444A"/>
    <w:rsid w:val="06303AF6"/>
    <w:rsid w:val="06370C64"/>
    <w:rsid w:val="063C4899"/>
    <w:rsid w:val="064108CE"/>
    <w:rsid w:val="064F1157"/>
    <w:rsid w:val="0659334D"/>
    <w:rsid w:val="06786E41"/>
    <w:rsid w:val="06823438"/>
    <w:rsid w:val="068D4E94"/>
    <w:rsid w:val="06936344"/>
    <w:rsid w:val="06970856"/>
    <w:rsid w:val="06B44D13"/>
    <w:rsid w:val="06C6714A"/>
    <w:rsid w:val="06C8786C"/>
    <w:rsid w:val="06CD7923"/>
    <w:rsid w:val="06CE6835"/>
    <w:rsid w:val="06D01F44"/>
    <w:rsid w:val="06DF2DED"/>
    <w:rsid w:val="06EA4730"/>
    <w:rsid w:val="06ED1F4C"/>
    <w:rsid w:val="06ED69D3"/>
    <w:rsid w:val="06F45BFC"/>
    <w:rsid w:val="06FC0436"/>
    <w:rsid w:val="071E1E95"/>
    <w:rsid w:val="07235EA2"/>
    <w:rsid w:val="07297573"/>
    <w:rsid w:val="072E2C1A"/>
    <w:rsid w:val="073209C4"/>
    <w:rsid w:val="073972D8"/>
    <w:rsid w:val="075B4B9A"/>
    <w:rsid w:val="075C137E"/>
    <w:rsid w:val="0764469B"/>
    <w:rsid w:val="076A3A30"/>
    <w:rsid w:val="07762E91"/>
    <w:rsid w:val="078063C0"/>
    <w:rsid w:val="078D5C5A"/>
    <w:rsid w:val="07950706"/>
    <w:rsid w:val="07951779"/>
    <w:rsid w:val="079773DD"/>
    <w:rsid w:val="079876DB"/>
    <w:rsid w:val="07AB664B"/>
    <w:rsid w:val="07AC6EB9"/>
    <w:rsid w:val="07B07BE9"/>
    <w:rsid w:val="07B22ADE"/>
    <w:rsid w:val="07C612A8"/>
    <w:rsid w:val="07DB75FB"/>
    <w:rsid w:val="07E54B58"/>
    <w:rsid w:val="07FA21AF"/>
    <w:rsid w:val="080278F2"/>
    <w:rsid w:val="080B728F"/>
    <w:rsid w:val="08106F8F"/>
    <w:rsid w:val="081877AA"/>
    <w:rsid w:val="082A0EFF"/>
    <w:rsid w:val="08301597"/>
    <w:rsid w:val="083860E7"/>
    <w:rsid w:val="085A53CD"/>
    <w:rsid w:val="08650AA4"/>
    <w:rsid w:val="087362D3"/>
    <w:rsid w:val="08752584"/>
    <w:rsid w:val="087812F3"/>
    <w:rsid w:val="087A5116"/>
    <w:rsid w:val="087D7B92"/>
    <w:rsid w:val="088663C5"/>
    <w:rsid w:val="08893E8B"/>
    <w:rsid w:val="08A32DCB"/>
    <w:rsid w:val="08B37FF1"/>
    <w:rsid w:val="08CF5BAA"/>
    <w:rsid w:val="08D72A0D"/>
    <w:rsid w:val="08D802A2"/>
    <w:rsid w:val="08DA1A1B"/>
    <w:rsid w:val="08DF4163"/>
    <w:rsid w:val="08F37EF4"/>
    <w:rsid w:val="08FD6CF0"/>
    <w:rsid w:val="09005D9E"/>
    <w:rsid w:val="090E7F54"/>
    <w:rsid w:val="092009E2"/>
    <w:rsid w:val="09216F94"/>
    <w:rsid w:val="092E1099"/>
    <w:rsid w:val="093B5FD4"/>
    <w:rsid w:val="0967220F"/>
    <w:rsid w:val="09720ABC"/>
    <w:rsid w:val="09803C2B"/>
    <w:rsid w:val="099E1AA7"/>
    <w:rsid w:val="09A83B48"/>
    <w:rsid w:val="09B4137A"/>
    <w:rsid w:val="09D90A86"/>
    <w:rsid w:val="09D91946"/>
    <w:rsid w:val="09E347A8"/>
    <w:rsid w:val="09EE1886"/>
    <w:rsid w:val="0A21603C"/>
    <w:rsid w:val="0A262279"/>
    <w:rsid w:val="0A2669A7"/>
    <w:rsid w:val="0A2C3E13"/>
    <w:rsid w:val="0A3B2CAC"/>
    <w:rsid w:val="0A41319A"/>
    <w:rsid w:val="0A4E4408"/>
    <w:rsid w:val="0A5308CF"/>
    <w:rsid w:val="0A5737B7"/>
    <w:rsid w:val="0A583457"/>
    <w:rsid w:val="0A63243A"/>
    <w:rsid w:val="0A6C182D"/>
    <w:rsid w:val="0A6E5014"/>
    <w:rsid w:val="0A8212EA"/>
    <w:rsid w:val="0A8C785F"/>
    <w:rsid w:val="0A9B02D8"/>
    <w:rsid w:val="0A9C6FA1"/>
    <w:rsid w:val="0A9E271D"/>
    <w:rsid w:val="0AB52A11"/>
    <w:rsid w:val="0AB6325A"/>
    <w:rsid w:val="0ABD1DEE"/>
    <w:rsid w:val="0AE160DC"/>
    <w:rsid w:val="0AE70A74"/>
    <w:rsid w:val="0AEE3A76"/>
    <w:rsid w:val="0AF71269"/>
    <w:rsid w:val="0B327992"/>
    <w:rsid w:val="0B327F4B"/>
    <w:rsid w:val="0B3D7A99"/>
    <w:rsid w:val="0B413124"/>
    <w:rsid w:val="0B566D0C"/>
    <w:rsid w:val="0B5923ED"/>
    <w:rsid w:val="0B5E4BA0"/>
    <w:rsid w:val="0B645FBD"/>
    <w:rsid w:val="0B6A67EC"/>
    <w:rsid w:val="0B7320F8"/>
    <w:rsid w:val="0B740404"/>
    <w:rsid w:val="0B970A4F"/>
    <w:rsid w:val="0BCA4BEC"/>
    <w:rsid w:val="0BD543C2"/>
    <w:rsid w:val="0BD87029"/>
    <w:rsid w:val="0BEA25BE"/>
    <w:rsid w:val="0BEB5FFD"/>
    <w:rsid w:val="0C0C1421"/>
    <w:rsid w:val="0C1C4264"/>
    <w:rsid w:val="0C1D5D43"/>
    <w:rsid w:val="0C2832BF"/>
    <w:rsid w:val="0C2B3687"/>
    <w:rsid w:val="0C3B3012"/>
    <w:rsid w:val="0C437C12"/>
    <w:rsid w:val="0C440ED1"/>
    <w:rsid w:val="0C4448B4"/>
    <w:rsid w:val="0C5E60AC"/>
    <w:rsid w:val="0C622D66"/>
    <w:rsid w:val="0C6E5145"/>
    <w:rsid w:val="0C7473A0"/>
    <w:rsid w:val="0C79038E"/>
    <w:rsid w:val="0C884649"/>
    <w:rsid w:val="0C922FAE"/>
    <w:rsid w:val="0CA06E81"/>
    <w:rsid w:val="0CAC261E"/>
    <w:rsid w:val="0CC04635"/>
    <w:rsid w:val="0CC13D09"/>
    <w:rsid w:val="0CF221D9"/>
    <w:rsid w:val="0CF54EE6"/>
    <w:rsid w:val="0CFD13CE"/>
    <w:rsid w:val="0D0A3EE4"/>
    <w:rsid w:val="0D137BBB"/>
    <w:rsid w:val="0D1B7356"/>
    <w:rsid w:val="0D2A05B2"/>
    <w:rsid w:val="0D2C5566"/>
    <w:rsid w:val="0D334E5D"/>
    <w:rsid w:val="0D3404FC"/>
    <w:rsid w:val="0D3C773C"/>
    <w:rsid w:val="0D4E2B14"/>
    <w:rsid w:val="0D5B1A73"/>
    <w:rsid w:val="0D7C2CFA"/>
    <w:rsid w:val="0D841DAC"/>
    <w:rsid w:val="0D9655C9"/>
    <w:rsid w:val="0D976727"/>
    <w:rsid w:val="0DA85E9C"/>
    <w:rsid w:val="0DD709CD"/>
    <w:rsid w:val="0DDA3E30"/>
    <w:rsid w:val="0DEB2BE9"/>
    <w:rsid w:val="0DEC50BC"/>
    <w:rsid w:val="0DFA6774"/>
    <w:rsid w:val="0E012DDC"/>
    <w:rsid w:val="0E053DC2"/>
    <w:rsid w:val="0E053E5B"/>
    <w:rsid w:val="0E1A4C85"/>
    <w:rsid w:val="0E2902B9"/>
    <w:rsid w:val="0E3248EA"/>
    <w:rsid w:val="0E3F66E1"/>
    <w:rsid w:val="0E577CC0"/>
    <w:rsid w:val="0E614D28"/>
    <w:rsid w:val="0E777859"/>
    <w:rsid w:val="0E8C407B"/>
    <w:rsid w:val="0E95541E"/>
    <w:rsid w:val="0E9910EA"/>
    <w:rsid w:val="0E9B7512"/>
    <w:rsid w:val="0E9B7F9D"/>
    <w:rsid w:val="0E9E0970"/>
    <w:rsid w:val="0EA20B7A"/>
    <w:rsid w:val="0EA20F47"/>
    <w:rsid w:val="0EAD227B"/>
    <w:rsid w:val="0EB71F4A"/>
    <w:rsid w:val="0EBA0BD3"/>
    <w:rsid w:val="0EBD1C2A"/>
    <w:rsid w:val="0EC0298C"/>
    <w:rsid w:val="0EC1495A"/>
    <w:rsid w:val="0EC370F0"/>
    <w:rsid w:val="0EC56203"/>
    <w:rsid w:val="0ED31A51"/>
    <w:rsid w:val="0ED80227"/>
    <w:rsid w:val="0EDE1AC0"/>
    <w:rsid w:val="0EF3405A"/>
    <w:rsid w:val="0F0612D3"/>
    <w:rsid w:val="0F130818"/>
    <w:rsid w:val="0F136149"/>
    <w:rsid w:val="0F1B2F13"/>
    <w:rsid w:val="0F1C2BEE"/>
    <w:rsid w:val="0F225BA0"/>
    <w:rsid w:val="0F2B32E9"/>
    <w:rsid w:val="0F4519A3"/>
    <w:rsid w:val="0F6F71FF"/>
    <w:rsid w:val="0F81340E"/>
    <w:rsid w:val="0F8206B6"/>
    <w:rsid w:val="0F89480E"/>
    <w:rsid w:val="0F902227"/>
    <w:rsid w:val="0FAC2E86"/>
    <w:rsid w:val="0FAC6A22"/>
    <w:rsid w:val="0FAF3A21"/>
    <w:rsid w:val="0FBD1317"/>
    <w:rsid w:val="0FC67083"/>
    <w:rsid w:val="0FDA02D1"/>
    <w:rsid w:val="0FE43322"/>
    <w:rsid w:val="10206E20"/>
    <w:rsid w:val="102A7719"/>
    <w:rsid w:val="10360925"/>
    <w:rsid w:val="10384444"/>
    <w:rsid w:val="10417AD6"/>
    <w:rsid w:val="104352BF"/>
    <w:rsid w:val="10452BC6"/>
    <w:rsid w:val="10467F8E"/>
    <w:rsid w:val="10507CF6"/>
    <w:rsid w:val="10573A25"/>
    <w:rsid w:val="105B19AE"/>
    <w:rsid w:val="10656C8A"/>
    <w:rsid w:val="10663C6A"/>
    <w:rsid w:val="106C7ABC"/>
    <w:rsid w:val="107C32D2"/>
    <w:rsid w:val="10800800"/>
    <w:rsid w:val="108914E3"/>
    <w:rsid w:val="10902F4E"/>
    <w:rsid w:val="10995344"/>
    <w:rsid w:val="10B17411"/>
    <w:rsid w:val="10BF2028"/>
    <w:rsid w:val="10C13659"/>
    <w:rsid w:val="10CA0DCD"/>
    <w:rsid w:val="10D674DB"/>
    <w:rsid w:val="10EB4309"/>
    <w:rsid w:val="10EC3F8C"/>
    <w:rsid w:val="110B2739"/>
    <w:rsid w:val="111A0D1D"/>
    <w:rsid w:val="112212AF"/>
    <w:rsid w:val="11305A69"/>
    <w:rsid w:val="11311CE3"/>
    <w:rsid w:val="114E35CF"/>
    <w:rsid w:val="11530CE7"/>
    <w:rsid w:val="11596415"/>
    <w:rsid w:val="11660A1C"/>
    <w:rsid w:val="11876ACC"/>
    <w:rsid w:val="119D0604"/>
    <w:rsid w:val="119E6F7B"/>
    <w:rsid w:val="119F0C6D"/>
    <w:rsid w:val="11A36136"/>
    <w:rsid w:val="11AB6B5F"/>
    <w:rsid w:val="11B00B5D"/>
    <w:rsid w:val="11B308EB"/>
    <w:rsid w:val="11C924B5"/>
    <w:rsid w:val="11DF2BB9"/>
    <w:rsid w:val="11F87303"/>
    <w:rsid w:val="11FA28B2"/>
    <w:rsid w:val="12062C72"/>
    <w:rsid w:val="120B204D"/>
    <w:rsid w:val="120D427F"/>
    <w:rsid w:val="1217377C"/>
    <w:rsid w:val="121C22C8"/>
    <w:rsid w:val="121C756C"/>
    <w:rsid w:val="12207DC7"/>
    <w:rsid w:val="122D1CCB"/>
    <w:rsid w:val="122F4E1D"/>
    <w:rsid w:val="124060D1"/>
    <w:rsid w:val="12507F93"/>
    <w:rsid w:val="125742DB"/>
    <w:rsid w:val="12616EBA"/>
    <w:rsid w:val="126330EB"/>
    <w:rsid w:val="12735F4F"/>
    <w:rsid w:val="127A44FD"/>
    <w:rsid w:val="127F6991"/>
    <w:rsid w:val="12922B3B"/>
    <w:rsid w:val="12AD7AFF"/>
    <w:rsid w:val="12B5162A"/>
    <w:rsid w:val="12C206BA"/>
    <w:rsid w:val="12C52B13"/>
    <w:rsid w:val="12C81460"/>
    <w:rsid w:val="12C91866"/>
    <w:rsid w:val="12D12E66"/>
    <w:rsid w:val="12D56100"/>
    <w:rsid w:val="12DA7F34"/>
    <w:rsid w:val="12E91BF7"/>
    <w:rsid w:val="12ED25C9"/>
    <w:rsid w:val="12F37F34"/>
    <w:rsid w:val="12F65284"/>
    <w:rsid w:val="12F71354"/>
    <w:rsid w:val="13106E0B"/>
    <w:rsid w:val="131C29F6"/>
    <w:rsid w:val="133F4476"/>
    <w:rsid w:val="134E1862"/>
    <w:rsid w:val="135C54DF"/>
    <w:rsid w:val="13632E26"/>
    <w:rsid w:val="13661CFB"/>
    <w:rsid w:val="1389185F"/>
    <w:rsid w:val="1390344E"/>
    <w:rsid w:val="13A3101C"/>
    <w:rsid w:val="13A468F5"/>
    <w:rsid w:val="13C05AE6"/>
    <w:rsid w:val="13C5398D"/>
    <w:rsid w:val="13CE30D1"/>
    <w:rsid w:val="13DB7FAB"/>
    <w:rsid w:val="13E23955"/>
    <w:rsid w:val="13ED6A30"/>
    <w:rsid w:val="13FA18F1"/>
    <w:rsid w:val="140525B6"/>
    <w:rsid w:val="140760C1"/>
    <w:rsid w:val="140E5E71"/>
    <w:rsid w:val="141B6F01"/>
    <w:rsid w:val="143C5C9D"/>
    <w:rsid w:val="143E4862"/>
    <w:rsid w:val="1449107A"/>
    <w:rsid w:val="144C35CE"/>
    <w:rsid w:val="14525997"/>
    <w:rsid w:val="14617133"/>
    <w:rsid w:val="146818CF"/>
    <w:rsid w:val="1469365F"/>
    <w:rsid w:val="14792E7F"/>
    <w:rsid w:val="147B0F8A"/>
    <w:rsid w:val="147D605B"/>
    <w:rsid w:val="14815476"/>
    <w:rsid w:val="148C1600"/>
    <w:rsid w:val="14A27CAB"/>
    <w:rsid w:val="14A42389"/>
    <w:rsid w:val="14A71BA2"/>
    <w:rsid w:val="14A90E6D"/>
    <w:rsid w:val="14AB0F77"/>
    <w:rsid w:val="14AB3BB0"/>
    <w:rsid w:val="14B0293C"/>
    <w:rsid w:val="14B407A3"/>
    <w:rsid w:val="14CF7835"/>
    <w:rsid w:val="14DA713C"/>
    <w:rsid w:val="14DE1D35"/>
    <w:rsid w:val="14EA6261"/>
    <w:rsid w:val="14F8318F"/>
    <w:rsid w:val="14FA20EB"/>
    <w:rsid w:val="14FA4E26"/>
    <w:rsid w:val="14FB3E19"/>
    <w:rsid w:val="15302350"/>
    <w:rsid w:val="153747BE"/>
    <w:rsid w:val="153E15ED"/>
    <w:rsid w:val="156576FC"/>
    <w:rsid w:val="156F6710"/>
    <w:rsid w:val="15796B56"/>
    <w:rsid w:val="15802993"/>
    <w:rsid w:val="158B388C"/>
    <w:rsid w:val="158D1CCF"/>
    <w:rsid w:val="15933C79"/>
    <w:rsid w:val="15A723DD"/>
    <w:rsid w:val="15A8729E"/>
    <w:rsid w:val="15AF22E1"/>
    <w:rsid w:val="15B46433"/>
    <w:rsid w:val="15B51A03"/>
    <w:rsid w:val="15CB2BC8"/>
    <w:rsid w:val="15D552D4"/>
    <w:rsid w:val="15D74D93"/>
    <w:rsid w:val="15D84D43"/>
    <w:rsid w:val="15E47D1F"/>
    <w:rsid w:val="15E75726"/>
    <w:rsid w:val="15F546A2"/>
    <w:rsid w:val="16127A58"/>
    <w:rsid w:val="16130533"/>
    <w:rsid w:val="16236B43"/>
    <w:rsid w:val="162B5EFE"/>
    <w:rsid w:val="16370802"/>
    <w:rsid w:val="163C61C0"/>
    <w:rsid w:val="1641695A"/>
    <w:rsid w:val="1659471C"/>
    <w:rsid w:val="165A3A45"/>
    <w:rsid w:val="16686D4F"/>
    <w:rsid w:val="16801544"/>
    <w:rsid w:val="16A1049B"/>
    <w:rsid w:val="16AC0AF4"/>
    <w:rsid w:val="16B02B87"/>
    <w:rsid w:val="16C002B1"/>
    <w:rsid w:val="16DC675D"/>
    <w:rsid w:val="16EA28E7"/>
    <w:rsid w:val="16FB134E"/>
    <w:rsid w:val="17062DDF"/>
    <w:rsid w:val="171A7118"/>
    <w:rsid w:val="17247D82"/>
    <w:rsid w:val="17475715"/>
    <w:rsid w:val="17484E3D"/>
    <w:rsid w:val="174D25AD"/>
    <w:rsid w:val="17612DE2"/>
    <w:rsid w:val="17612E69"/>
    <w:rsid w:val="17667EFA"/>
    <w:rsid w:val="176877C6"/>
    <w:rsid w:val="178A7C73"/>
    <w:rsid w:val="178E0499"/>
    <w:rsid w:val="17993E59"/>
    <w:rsid w:val="17A016F0"/>
    <w:rsid w:val="17A231F4"/>
    <w:rsid w:val="17AE06E4"/>
    <w:rsid w:val="17B213CC"/>
    <w:rsid w:val="17C13831"/>
    <w:rsid w:val="17D36773"/>
    <w:rsid w:val="17E350F2"/>
    <w:rsid w:val="17ED0C85"/>
    <w:rsid w:val="17F622B2"/>
    <w:rsid w:val="17F85C70"/>
    <w:rsid w:val="18003457"/>
    <w:rsid w:val="180102FE"/>
    <w:rsid w:val="18054C14"/>
    <w:rsid w:val="182B556B"/>
    <w:rsid w:val="18451BD7"/>
    <w:rsid w:val="18455C79"/>
    <w:rsid w:val="184575D9"/>
    <w:rsid w:val="184F07A3"/>
    <w:rsid w:val="184F74D3"/>
    <w:rsid w:val="185604CB"/>
    <w:rsid w:val="1868609A"/>
    <w:rsid w:val="18830C5E"/>
    <w:rsid w:val="18A535BE"/>
    <w:rsid w:val="18A55D8B"/>
    <w:rsid w:val="18A66850"/>
    <w:rsid w:val="18AE60B1"/>
    <w:rsid w:val="18B0360A"/>
    <w:rsid w:val="18B235FF"/>
    <w:rsid w:val="18B80C09"/>
    <w:rsid w:val="18CA3930"/>
    <w:rsid w:val="18D03403"/>
    <w:rsid w:val="18D6037B"/>
    <w:rsid w:val="18DC4C9C"/>
    <w:rsid w:val="18DD5F34"/>
    <w:rsid w:val="18EE77C8"/>
    <w:rsid w:val="18F644BC"/>
    <w:rsid w:val="19026FE4"/>
    <w:rsid w:val="19166A55"/>
    <w:rsid w:val="19291FA0"/>
    <w:rsid w:val="192A28BD"/>
    <w:rsid w:val="193B62A7"/>
    <w:rsid w:val="193E10D8"/>
    <w:rsid w:val="194C203B"/>
    <w:rsid w:val="19632F7E"/>
    <w:rsid w:val="19634D88"/>
    <w:rsid w:val="196B3F7C"/>
    <w:rsid w:val="196D4B18"/>
    <w:rsid w:val="197403F7"/>
    <w:rsid w:val="197C3ED4"/>
    <w:rsid w:val="197C75D0"/>
    <w:rsid w:val="198511B3"/>
    <w:rsid w:val="198A5D9C"/>
    <w:rsid w:val="198D46AA"/>
    <w:rsid w:val="19A513A5"/>
    <w:rsid w:val="19AE09D0"/>
    <w:rsid w:val="19B94EE0"/>
    <w:rsid w:val="19BB0E13"/>
    <w:rsid w:val="19BD47D0"/>
    <w:rsid w:val="19CB4FE1"/>
    <w:rsid w:val="19D13515"/>
    <w:rsid w:val="19DE1C38"/>
    <w:rsid w:val="19E16D77"/>
    <w:rsid w:val="19EA7D67"/>
    <w:rsid w:val="1A034AFA"/>
    <w:rsid w:val="1A094B58"/>
    <w:rsid w:val="1A214ACC"/>
    <w:rsid w:val="1A2A285E"/>
    <w:rsid w:val="1A437EF2"/>
    <w:rsid w:val="1A4E2F01"/>
    <w:rsid w:val="1A680E0E"/>
    <w:rsid w:val="1A706FCC"/>
    <w:rsid w:val="1A737A37"/>
    <w:rsid w:val="1A8C4D36"/>
    <w:rsid w:val="1A954152"/>
    <w:rsid w:val="1AAE0B95"/>
    <w:rsid w:val="1ABF1743"/>
    <w:rsid w:val="1AC205AE"/>
    <w:rsid w:val="1ACB3CCD"/>
    <w:rsid w:val="1AD4229C"/>
    <w:rsid w:val="1AE37E22"/>
    <w:rsid w:val="1AF70659"/>
    <w:rsid w:val="1B0943A9"/>
    <w:rsid w:val="1B1D148E"/>
    <w:rsid w:val="1B201DE5"/>
    <w:rsid w:val="1B2271AF"/>
    <w:rsid w:val="1B2B07C3"/>
    <w:rsid w:val="1B314EEA"/>
    <w:rsid w:val="1B362F22"/>
    <w:rsid w:val="1B372347"/>
    <w:rsid w:val="1B4038EB"/>
    <w:rsid w:val="1B411F91"/>
    <w:rsid w:val="1B443673"/>
    <w:rsid w:val="1B5D0CB5"/>
    <w:rsid w:val="1B5F069E"/>
    <w:rsid w:val="1B6507D2"/>
    <w:rsid w:val="1B73439C"/>
    <w:rsid w:val="1B772B0A"/>
    <w:rsid w:val="1B815554"/>
    <w:rsid w:val="1B8659BD"/>
    <w:rsid w:val="1B9C0DF5"/>
    <w:rsid w:val="1BAF607D"/>
    <w:rsid w:val="1BB75ABB"/>
    <w:rsid w:val="1BC8169A"/>
    <w:rsid w:val="1BEF7EA6"/>
    <w:rsid w:val="1BFB3745"/>
    <w:rsid w:val="1C11755F"/>
    <w:rsid w:val="1C16484A"/>
    <w:rsid w:val="1C235FD2"/>
    <w:rsid w:val="1C26512E"/>
    <w:rsid w:val="1C287D11"/>
    <w:rsid w:val="1C327B6D"/>
    <w:rsid w:val="1C494378"/>
    <w:rsid w:val="1C4E4FCE"/>
    <w:rsid w:val="1C5200B9"/>
    <w:rsid w:val="1C584BA1"/>
    <w:rsid w:val="1C63173C"/>
    <w:rsid w:val="1C6B2594"/>
    <w:rsid w:val="1C6B4EC9"/>
    <w:rsid w:val="1C6C71F3"/>
    <w:rsid w:val="1C784B2D"/>
    <w:rsid w:val="1C7953A2"/>
    <w:rsid w:val="1C7F31C2"/>
    <w:rsid w:val="1C854F1C"/>
    <w:rsid w:val="1C8D3794"/>
    <w:rsid w:val="1C8E1BF1"/>
    <w:rsid w:val="1CC424A3"/>
    <w:rsid w:val="1CC678E1"/>
    <w:rsid w:val="1CD5518D"/>
    <w:rsid w:val="1CDA1D2D"/>
    <w:rsid w:val="1CF64939"/>
    <w:rsid w:val="1D0B5C9D"/>
    <w:rsid w:val="1D0E75D0"/>
    <w:rsid w:val="1D11387E"/>
    <w:rsid w:val="1D212ACA"/>
    <w:rsid w:val="1D4417E1"/>
    <w:rsid w:val="1D484BE1"/>
    <w:rsid w:val="1D4C5BC5"/>
    <w:rsid w:val="1D59158A"/>
    <w:rsid w:val="1D63785C"/>
    <w:rsid w:val="1D665DF6"/>
    <w:rsid w:val="1D66773B"/>
    <w:rsid w:val="1D6F5042"/>
    <w:rsid w:val="1D793DD9"/>
    <w:rsid w:val="1D7B3C3A"/>
    <w:rsid w:val="1D8207A8"/>
    <w:rsid w:val="1D885FBF"/>
    <w:rsid w:val="1DA01D3B"/>
    <w:rsid w:val="1DC6464D"/>
    <w:rsid w:val="1DD218DE"/>
    <w:rsid w:val="1DD273CF"/>
    <w:rsid w:val="1DD75CCF"/>
    <w:rsid w:val="1DEB19ED"/>
    <w:rsid w:val="1DED4956"/>
    <w:rsid w:val="1DED5E23"/>
    <w:rsid w:val="1DF32E1F"/>
    <w:rsid w:val="1DF75DF3"/>
    <w:rsid w:val="1E112165"/>
    <w:rsid w:val="1E1A09A0"/>
    <w:rsid w:val="1E1C58F1"/>
    <w:rsid w:val="1E366A2B"/>
    <w:rsid w:val="1E3A3456"/>
    <w:rsid w:val="1E3C1A5C"/>
    <w:rsid w:val="1E5236E8"/>
    <w:rsid w:val="1E637230"/>
    <w:rsid w:val="1E6A61BF"/>
    <w:rsid w:val="1E6C04AC"/>
    <w:rsid w:val="1E7D43BA"/>
    <w:rsid w:val="1E8C519B"/>
    <w:rsid w:val="1E933560"/>
    <w:rsid w:val="1E972486"/>
    <w:rsid w:val="1EAD5C7E"/>
    <w:rsid w:val="1EB2071C"/>
    <w:rsid w:val="1EBB3498"/>
    <w:rsid w:val="1EC53FE4"/>
    <w:rsid w:val="1EC71788"/>
    <w:rsid w:val="1EDB66E9"/>
    <w:rsid w:val="1EE21AED"/>
    <w:rsid w:val="1EE52095"/>
    <w:rsid w:val="1EF862CD"/>
    <w:rsid w:val="1F004230"/>
    <w:rsid w:val="1F021043"/>
    <w:rsid w:val="1F023A0A"/>
    <w:rsid w:val="1F063ED1"/>
    <w:rsid w:val="1F08765F"/>
    <w:rsid w:val="1F0A6FAD"/>
    <w:rsid w:val="1F1A3648"/>
    <w:rsid w:val="1F4B3EB6"/>
    <w:rsid w:val="1F4C279C"/>
    <w:rsid w:val="1F61228C"/>
    <w:rsid w:val="1F615E9C"/>
    <w:rsid w:val="1F703DC4"/>
    <w:rsid w:val="1F713591"/>
    <w:rsid w:val="1F7D0216"/>
    <w:rsid w:val="1F911258"/>
    <w:rsid w:val="1FA86FE7"/>
    <w:rsid w:val="1FA92C71"/>
    <w:rsid w:val="1FAD6357"/>
    <w:rsid w:val="1FB0241D"/>
    <w:rsid w:val="1FB23DEF"/>
    <w:rsid w:val="1FC62082"/>
    <w:rsid w:val="1FCB2E75"/>
    <w:rsid w:val="1FD32E94"/>
    <w:rsid w:val="1FE723BE"/>
    <w:rsid w:val="1FED731B"/>
    <w:rsid w:val="1FEF2D03"/>
    <w:rsid w:val="1FF7776C"/>
    <w:rsid w:val="2008795E"/>
    <w:rsid w:val="20140165"/>
    <w:rsid w:val="20161346"/>
    <w:rsid w:val="201A5591"/>
    <w:rsid w:val="201B618C"/>
    <w:rsid w:val="201D78F2"/>
    <w:rsid w:val="202B681D"/>
    <w:rsid w:val="2040245E"/>
    <w:rsid w:val="204948C3"/>
    <w:rsid w:val="20533EAA"/>
    <w:rsid w:val="20695BE4"/>
    <w:rsid w:val="207559D0"/>
    <w:rsid w:val="207C3A81"/>
    <w:rsid w:val="20817FAA"/>
    <w:rsid w:val="20970D7F"/>
    <w:rsid w:val="20A9457D"/>
    <w:rsid w:val="20B31FAF"/>
    <w:rsid w:val="20B4337C"/>
    <w:rsid w:val="20BA6288"/>
    <w:rsid w:val="20D31009"/>
    <w:rsid w:val="20D3237A"/>
    <w:rsid w:val="20D3577A"/>
    <w:rsid w:val="20DD322C"/>
    <w:rsid w:val="20E70729"/>
    <w:rsid w:val="20F36D45"/>
    <w:rsid w:val="20F758AB"/>
    <w:rsid w:val="20F84491"/>
    <w:rsid w:val="20F8716C"/>
    <w:rsid w:val="20F95FDD"/>
    <w:rsid w:val="210C2651"/>
    <w:rsid w:val="210D2C70"/>
    <w:rsid w:val="210E271A"/>
    <w:rsid w:val="21270F2E"/>
    <w:rsid w:val="21371CC4"/>
    <w:rsid w:val="21373C5C"/>
    <w:rsid w:val="213C1411"/>
    <w:rsid w:val="213E4B0C"/>
    <w:rsid w:val="21446BDB"/>
    <w:rsid w:val="21491610"/>
    <w:rsid w:val="215713FC"/>
    <w:rsid w:val="21765559"/>
    <w:rsid w:val="21775338"/>
    <w:rsid w:val="21784667"/>
    <w:rsid w:val="218B3E77"/>
    <w:rsid w:val="219206F8"/>
    <w:rsid w:val="21C20AC2"/>
    <w:rsid w:val="21CB445D"/>
    <w:rsid w:val="21CB6C1E"/>
    <w:rsid w:val="21D46211"/>
    <w:rsid w:val="21D8254C"/>
    <w:rsid w:val="21E23A02"/>
    <w:rsid w:val="21F06C28"/>
    <w:rsid w:val="21F111BA"/>
    <w:rsid w:val="21F8330B"/>
    <w:rsid w:val="22067E5D"/>
    <w:rsid w:val="221147C7"/>
    <w:rsid w:val="22205236"/>
    <w:rsid w:val="22227953"/>
    <w:rsid w:val="224005FA"/>
    <w:rsid w:val="2249387A"/>
    <w:rsid w:val="225A6DF2"/>
    <w:rsid w:val="22606E55"/>
    <w:rsid w:val="226953F4"/>
    <w:rsid w:val="2286751E"/>
    <w:rsid w:val="228B5626"/>
    <w:rsid w:val="228C4B63"/>
    <w:rsid w:val="229664D2"/>
    <w:rsid w:val="22A35B81"/>
    <w:rsid w:val="22A4223D"/>
    <w:rsid w:val="22A548C5"/>
    <w:rsid w:val="22B0724E"/>
    <w:rsid w:val="22B70ACD"/>
    <w:rsid w:val="22BA3C20"/>
    <w:rsid w:val="22BD1B27"/>
    <w:rsid w:val="22BE1943"/>
    <w:rsid w:val="22C16E22"/>
    <w:rsid w:val="22C271A0"/>
    <w:rsid w:val="22CA0E08"/>
    <w:rsid w:val="22CE677A"/>
    <w:rsid w:val="22D03AF4"/>
    <w:rsid w:val="22D554FD"/>
    <w:rsid w:val="22D6236E"/>
    <w:rsid w:val="22D70DC6"/>
    <w:rsid w:val="22EA2B5D"/>
    <w:rsid w:val="22F340BC"/>
    <w:rsid w:val="23044845"/>
    <w:rsid w:val="23083C7C"/>
    <w:rsid w:val="230C1768"/>
    <w:rsid w:val="23175F03"/>
    <w:rsid w:val="232B4C8F"/>
    <w:rsid w:val="232D1514"/>
    <w:rsid w:val="233245B5"/>
    <w:rsid w:val="23590685"/>
    <w:rsid w:val="23596F76"/>
    <w:rsid w:val="23611230"/>
    <w:rsid w:val="23645740"/>
    <w:rsid w:val="23670E27"/>
    <w:rsid w:val="2368410E"/>
    <w:rsid w:val="236B48C2"/>
    <w:rsid w:val="236B710D"/>
    <w:rsid w:val="2372600A"/>
    <w:rsid w:val="23743228"/>
    <w:rsid w:val="237571B2"/>
    <w:rsid w:val="238A57C2"/>
    <w:rsid w:val="238C0EF3"/>
    <w:rsid w:val="23A8093E"/>
    <w:rsid w:val="23AE3F64"/>
    <w:rsid w:val="23B939C1"/>
    <w:rsid w:val="23C36C56"/>
    <w:rsid w:val="23C46ED5"/>
    <w:rsid w:val="23C70077"/>
    <w:rsid w:val="23D77710"/>
    <w:rsid w:val="23D962AD"/>
    <w:rsid w:val="23DB4141"/>
    <w:rsid w:val="23DE1B42"/>
    <w:rsid w:val="23E16863"/>
    <w:rsid w:val="23EF0B70"/>
    <w:rsid w:val="23EF3281"/>
    <w:rsid w:val="23F829BD"/>
    <w:rsid w:val="23F94EC8"/>
    <w:rsid w:val="24084956"/>
    <w:rsid w:val="241C6088"/>
    <w:rsid w:val="241F2D62"/>
    <w:rsid w:val="243621F2"/>
    <w:rsid w:val="24592D5B"/>
    <w:rsid w:val="245A3EB7"/>
    <w:rsid w:val="24645186"/>
    <w:rsid w:val="24857B18"/>
    <w:rsid w:val="24896588"/>
    <w:rsid w:val="248B65A6"/>
    <w:rsid w:val="2497326D"/>
    <w:rsid w:val="24A46B0E"/>
    <w:rsid w:val="24AD1C0E"/>
    <w:rsid w:val="24B54932"/>
    <w:rsid w:val="24C34EE1"/>
    <w:rsid w:val="24C75C5C"/>
    <w:rsid w:val="24CC3B72"/>
    <w:rsid w:val="24D16B90"/>
    <w:rsid w:val="24D33675"/>
    <w:rsid w:val="24D9286B"/>
    <w:rsid w:val="24ED3AAC"/>
    <w:rsid w:val="24F602E3"/>
    <w:rsid w:val="24FF2A92"/>
    <w:rsid w:val="25035EF5"/>
    <w:rsid w:val="25055A7C"/>
    <w:rsid w:val="251B3EC2"/>
    <w:rsid w:val="251D2694"/>
    <w:rsid w:val="2520338D"/>
    <w:rsid w:val="25312C40"/>
    <w:rsid w:val="25371185"/>
    <w:rsid w:val="2541771E"/>
    <w:rsid w:val="2556206F"/>
    <w:rsid w:val="2563782C"/>
    <w:rsid w:val="25665712"/>
    <w:rsid w:val="258F430A"/>
    <w:rsid w:val="259028E2"/>
    <w:rsid w:val="25B85E03"/>
    <w:rsid w:val="25C03157"/>
    <w:rsid w:val="25C11D4E"/>
    <w:rsid w:val="25C441AA"/>
    <w:rsid w:val="25C94072"/>
    <w:rsid w:val="25CB6998"/>
    <w:rsid w:val="25D07C95"/>
    <w:rsid w:val="25DE5EC9"/>
    <w:rsid w:val="25E62B82"/>
    <w:rsid w:val="25EB1266"/>
    <w:rsid w:val="25EF14FE"/>
    <w:rsid w:val="260634E9"/>
    <w:rsid w:val="260B3077"/>
    <w:rsid w:val="260D3BD2"/>
    <w:rsid w:val="262226B3"/>
    <w:rsid w:val="262B7216"/>
    <w:rsid w:val="262C01F8"/>
    <w:rsid w:val="263B22AF"/>
    <w:rsid w:val="263D3018"/>
    <w:rsid w:val="264559FE"/>
    <w:rsid w:val="264E516A"/>
    <w:rsid w:val="26575FFC"/>
    <w:rsid w:val="265A053C"/>
    <w:rsid w:val="266B5841"/>
    <w:rsid w:val="2671163F"/>
    <w:rsid w:val="26762768"/>
    <w:rsid w:val="267B5D55"/>
    <w:rsid w:val="268C5D21"/>
    <w:rsid w:val="268E5306"/>
    <w:rsid w:val="26932B6B"/>
    <w:rsid w:val="26A457F4"/>
    <w:rsid w:val="26BD5CC4"/>
    <w:rsid w:val="26C15D3A"/>
    <w:rsid w:val="26C86525"/>
    <w:rsid w:val="26FA0A7F"/>
    <w:rsid w:val="27225630"/>
    <w:rsid w:val="274155A0"/>
    <w:rsid w:val="274D68A9"/>
    <w:rsid w:val="27556E1F"/>
    <w:rsid w:val="275B6BCA"/>
    <w:rsid w:val="275D44CC"/>
    <w:rsid w:val="27651095"/>
    <w:rsid w:val="276D553D"/>
    <w:rsid w:val="27877050"/>
    <w:rsid w:val="2787717A"/>
    <w:rsid w:val="278F0E35"/>
    <w:rsid w:val="279C62B7"/>
    <w:rsid w:val="279F0691"/>
    <w:rsid w:val="279F1556"/>
    <w:rsid w:val="27A117F6"/>
    <w:rsid w:val="27AD42A2"/>
    <w:rsid w:val="27BB739E"/>
    <w:rsid w:val="27C32069"/>
    <w:rsid w:val="27CE64F4"/>
    <w:rsid w:val="27D3411F"/>
    <w:rsid w:val="27DE13B2"/>
    <w:rsid w:val="27E027F4"/>
    <w:rsid w:val="27EE2BA9"/>
    <w:rsid w:val="2801787B"/>
    <w:rsid w:val="280C3062"/>
    <w:rsid w:val="281845B3"/>
    <w:rsid w:val="281949DD"/>
    <w:rsid w:val="28266355"/>
    <w:rsid w:val="282D7717"/>
    <w:rsid w:val="282E5506"/>
    <w:rsid w:val="283847CD"/>
    <w:rsid w:val="283C7975"/>
    <w:rsid w:val="2840230E"/>
    <w:rsid w:val="28427D44"/>
    <w:rsid w:val="28473499"/>
    <w:rsid w:val="28646029"/>
    <w:rsid w:val="28733DE1"/>
    <w:rsid w:val="287B7A31"/>
    <w:rsid w:val="28801B84"/>
    <w:rsid w:val="2889253C"/>
    <w:rsid w:val="288A59D2"/>
    <w:rsid w:val="289A2CD8"/>
    <w:rsid w:val="289F552F"/>
    <w:rsid w:val="28A15594"/>
    <w:rsid w:val="28A92977"/>
    <w:rsid w:val="28BF4C85"/>
    <w:rsid w:val="28C36354"/>
    <w:rsid w:val="28C9532A"/>
    <w:rsid w:val="28CE39F7"/>
    <w:rsid w:val="28E2761B"/>
    <w:rsid w:val="28E52A4D"/>
    <w:rsid w:val="28EC1872"/>
    <w:rsid w:val="28EE7147"/>
    <w:rsid w:val="2903468E"/>
    <w:rsid w:val="290501BA"/>
    <w:rsid w:val="292C3390"/>
    <w:rsid w:val="293119CA"/>
    <w:rsid w:val="294621FF"/>
    <w:rsid w:val="29503C7D"/>
    <w:rsid w:val="295C1089"/>
    <w:rsid w:val="295D2C7E"/>
    <w:rsid w:val="29793E79"/>
    <w:rsid w:val="297B1E4F"/>
    <w:rsid w:val="297B632F"/>
    <w:rsid w:val="298463AE"/>
    <w:rsid w:val="29883477"/>
    <w:rsid w:val="29A02FF6"/>
    <w:rsid w:val="29AE3EF4"/>
    <w:rsid w:val="29B77F01"/>
    <w:rsid w:val="29C672A1"/>
    <w:rsid w:val="29D7080B"/>
    <w:rsid w:val="29DD332E"/>
    <w:rsid w:val="29DF7EBA"/>
    <w:rsid w:val="29EE2E23"/>
    <w:rsid w:val="29FB32F1"/>
    <w:rsid w:val="2A0416FF"/>
    <w:rsid w:val="2A136751"/>
    <w:rsid w:val="2A1C25F7"/>
    <w:rsid w:val="2A2A3372"/>
    <w:rsid w:val="2A4871D8"/>
    <w:rsid w:val="2A580377"/>
    <w:rsid w:val="2A5A6D2C"/>
    <w:rsid w:val="2A726188"/>
    <w:rsid w:val="2A83627F"/>
    <w:rsid w:val="2A8C3118"/>
    <w:rsid w:val="2A9418AB"/>
    <w:rsid w:val="2A9C4FAE"/>
    <w:rsid w:val="2A9E33EE"/>
    <w:rsid w:val="2AA330D8"/>
    <w:rsid w:val="2ACD67B3"/>
    <w:rsid w:val="2AD61091"/>
    <w:rsid w:val="2AD75462"/>
    <w:rsid w:val="2AD8405D"/>
    <w:rsid w:val="2AF55BCE"/>
    <w:rsid w:val="2AF64CFD"/>
    <w:rsid w:val="2AF90B23"/>
    <w:rsid w:val="2AF911B4"/>
    <w:rsid w:val="2AFB48EC"/>
    <w:rsid w:val="2B2C36F4"/>
    <w:rsid w:val="2B302431"/>
    <w:rsid w:val="2B44017E"/>
    <w:rsid w:val="2B4475FA"/>
    <w:rsid w:val="2B52208D"/>
    <w:rsid w:val="2B811077"/>
    <w:rsid w:val="2BAC51A4"/>
    <w:rsid w:val="2BB94C29"/>
    <w:rsid w:val="2BCE2EC0"/>
    <w:rsid w:val="2BD275C9"/>
    <w:rsid w:val="2BD740EF"/>
    <w:rsid w:val="2BE554A6"/>
    <w:rsid w:val="2BE63401"/>
    <w:rsid w:val="2BFA05A0"/>
    <w:rsid w:val="2C0528B7"/>
    <w:rsid w:val="2C0F2A92"/>
    <w:rsid w:val="2C24345E"/>
    <w:rsid w:val="2C2723B5"/>
    <w:rsid w:val="2C3F1B77"/>
    <w:rsid w:val="2C45171A"/>
    <w:rsid w:val="2C52170E"/>
    <w:rsid w:val="2C587258"/>
    <w:rsid w:val="2C5963FC"/>
    <w:rsid w:val="2C5F4C8C"/>
    <w:rsid w:val="2C806D3B"/>
    <w:rsid w:val="2C8738A7"/>
    <w:rsid w:val="2C9F3C22"/>
    <w:rsid w:val="2CA261A2"/>
    <w:rsid w:val="2CB12B0A"/>
    <w:rsid w:val="2CB67B41"/>
    <w:rsid w:val="2CBE080F"/>
    <w:rsid w:val="2CCC7FEB"/>
    <w:rsid w:val="2CD63A6E"/>
    <w:rsid w:val="2CD85133"/>
    <w:rsid w:val="2CDB1C9C"/>
    <w:rsid w:val="2CF2364C"/>
    <w:rsid w:val="2CFE2167"/>
    <w:rsid w:val="2D020E6A"/>
    <w:rsid w:val="2D025EC3"/>
    <w:rsid w:val="2D081F36"/>
    <w:rsid w:val="2D17371B"/>
    <w:rsid w:val="2D186B7A"/>
    <w:rsid w:val="2D1F16FB"/>
    <w:rsid w:val="2D3543A1"/>
    <w:rsid w:val="2D3730BE"/>
    <w:rsid w:val="2D3A1625"/>
    <w:rsid w:val="2D3B204D"/>
    <w:rsid w:val="2D7824B6"/>
    <w:rsid w:val="2D7B5AC9"/>
    <w:rsid w:val="2D7E7071"/>
    <w:rsid w:val="2D8177CA"/>
    <w:rsid w:val="2D88592B"/>
    <w:rsid w:val="2D8C1C97"/>
    <w:rsid w:val="2D976CD8"/>
    <w:rsid w:val="2DA8360E"/>
    <w:rsid w:val="2DAE7F2C"/>
    <w:rsid w:val="2DB8031E"/>
    <w:rsid w:val="2DC5570A"/>
    <w:rsid w:val="2DD84A01"/>
    <w:rsid w:val="2DE97DDD"/>
    <w:rsid w:val="2DF61F16"/>
    <w:rsid w:val="2DFA6969"/>
    <w:rsid w:val="2E026BA0"/>
    <w:rsid w:val="2E0F1FB2"/>
    <w:rsid w:val="2E1145BA"/>
    <w:rsid w:val="2E1A3566"/>
    <w:rsid w:val="2E2C4735"/>
    <w:rsid w:val="2E300FA5"/>
    <w:rsid w:val="2E50226B"/>
    <w:rsid w:val="2E66794A"/>
    <w:rsid w:val="2E884E26"/>
    <w:rsid w:val="2E946132"/>
    <w:rsid w:val="2EC541C7"/>
    <w:rsid w:val="2ED52ED0"/>
    <w:rsid w:val="2EDA3BAB"/>
    <w:rsid w:val="2EDB65E3"/>
    <w:rsid w:val="2EDC2C2C"/>
    <w:rsid w:val="2EE32C0F"/>
    <w:rsid w:val="2EE5383B"/>
    <w:rsid w:val="2EF91489"/>
    <w:rsid w:val="2EFB415F"/>
    <w:rsid w:val="2EFE49C4"/>
    <w:rsid w:val="2F010001"/>
    <w:rsid w:val="2F010022"/>
    <w:rsid w:val="2F10465D"/>
    <w:rsid w:val="2F116C47"/>
    <w:rsid w:val="2F285AC6"/>
    <w:rsid w:val="2F2870CD"/>
    <w:rsid w:val="2F2A6BB9"/>
    <w:rsid w:val="2F2B0E3A"/>
    <w:rsid w:val="2F2E7F02"/>
    <w:rsid w:val="2F320E99"/>
    <w:rsid w:val="2F3E56DF"/>
    <w:rsid w:val="2F5907D7"/>
    <w:rsid w:val="2F5D4F01"/>
    <w:rsid w:val="2F7021F3"/>
    <w:rsid w:val="2F7326EE"/>
    <w:rsid w:val="2F7B3DFA"/>
    <w:rsid w:val="2F7F3C31"/>
    <w:rsid w:val="2F93108E"/>
    <w:rsid w:val="2F953FC4"/>
    <w:rsid w:val="2F9971C1"/>
    <w:rsid w:val="2FA418D8"/>
    <w:rsid w:val="2FAD1F42"/>
    <w:rsid w:val="2FAE3BE6"/>
    <w:rsid w:val="2FB26CD6"/>
    <w:rsid w:val="2FBA0BF5"/>
    <w:rsid w:val="2FC64737"/>
    <w:rsid w:val="2FC80653"/>
    <w:rsid w:val="2FE54131"/>
    <w:rsid w:val="2FF17221"/>
    <w:rsid w:val="2FF62350"/>
    <w:rsid w:val="2FFB51D8"/>
    <w:rsid w:val="300F4EE8"/>
    <w:rsid w:val="3026628A"/>
    <w:rsid w:val="30272016"/>
    <w:rsid w:val="302731C5"/>
    <w:rsid w:val="303471E5"/>
    <w:rsid w:val="303654A5"/>
    <w:rsid w:val="304B507A"/>
    <w:rsid w:val="304C7CAB"/>
    <w:rsid w:val="304E5B52"/>
    <w:rsid w:val="305922C4"/>
    <w:rsid w:val="30803006"/>
    <w:rsid w:val="308115B3"/>
    <w:rsid w:val="308C4C18"/>
    <w:rsid w:val="308F7545"/>
    <w:rsid w:val="30962AC3"/>
    <w:rsid w:val="30A26B43"/>
    <w:rsid w:val="30A9275C"/>
    <w:rsid w:val="30AD1D89"/>
    <w:rsid w:val="30BA27AD"/>
    <w:rsid w:val="30C8144C"/>
    <w:rsid w:val="30D84FFA"/>
    <w:rsid w:val="30EB7A80"/>
    <w:rsid w:val="310469A8"/>
    <w:rsid w:val="310D7BA4"/>
    <w:rsid w:val="3117743F"/>
    <w:rsid w:val="311C68E4"/>
    <w:rsid w:val="311E7346"/>
    <w:rsid w:val="31201FDD"/>
    <w:rsid w:val="312B23FD"/>
    <w:rsid w:val="312B3B03"/>
    <w:rsid w:val="313C7CB9"/>
    <w:rsid w:val="314B25C0"/>
    <w:rsid w:val="314D0E61"/>
    <w:rsid w:val="315B0F68"/>
    <w:rsid w:val="31607303"/>
    <w:rsid w:val="31741571"/>
    <w:rsid w:val="317B07AD"/>
    <w:rsid w:val="317F68ED"/>
    <w:rsid w:val="3180633F"/>
    <w:rsid w:val="31974EC0"/>
    <w:rsid w:val="31A72952"/>
    <w:rsid w:val="31B33BE1"/>
    <w:rsid w:val="31B57219"/>
    <w:rsid w:val="31C81D94"/>
    <w:rsid w:val="31D31CED"/>
    <w:rsid w:val="31EC1488"/>
    <w:rsid w:val="31ED7423"/>
    <w:rsid w:val="31FA349A"/>
    <w:rsid w:val="32017463"/>
    <w:rsid w:val="320B6788"/>
    <w:rsid w:val="32215EEB"/>
    <w:rsid w:val="32446388"/>
    <w:rsid w:val="32467390"/>
    <w:rsid w:val="325150F5"/>
    <w:rsid w:val="326313B0"/>
    <w:rsid w:val="32710F41"/>
    <w:rsid w:val="328C507D"/>
    <w:rsid w:val="32915F0C"/>
    <w:rsid w:val="32976B83"/>
    <w:rsid w:val="32AE769B"/>
    <w:rsid w:val="32C80E9F"/>
    <w:rsid w:val="32CB5C76"/>
    <w:rsid w:val="32D72913"/>
    <w:rsid w:val="32DF7779"/>
    <w:rsid w:val="32DF7B12"/>
    <w:rsid w:val="32EC01B4"/>
    <w:rsid w:val="32F257D5"/>
    <w:rsid w:val="33024998"/>
    <w:rsid w:val="33034AF4"/>
    <w:rsid w:val="331366F7"/>
    <w:rsid w:val="331C32A7"/>
    <w:rsid w:val="3324669B"/>
    <w:rsid w:val="332B0DBF"/>
    <w:rsid w:val="332C730F"/>
    <w:rsid w:val="332E4E70"/>
    <w:rsid w:val="333B0524"/>
    <w:rsid w:val="333E45EA"/>
    <w:rsid w:val="333F6767"/>
    <w:rsid w:val="33420A9B"/>
    <w:rsid w:val="33476C32"/>
    <w:rsid w:val="334B0A3D"/>
    <w:rsid w:val="334F35F0"/>
    <w:rsid w:val="33547DC0"/>
    <w:rsid w:val="335D623D"/>
    <w:rsid w:val="33684513"/>
    <w:rsid w:val="336E39B2"/>
    <w:rsid w:val="3378699B"/>
    <w:rsid w:val="338C1A11"/>
    <w:rsid w:val="339A7FDA"/>
    <w:rsid w:val="33A12CBE"/>
    <w:rsid w:val="33A80151"/>
    <w:rsid w:val="33A94927"/>
    <w:rsid w:val="33AF2660"/>
    <w:rsid w:val="33C44869"/>
    <w:rsid w:val="33E13A95"/>
    <w:rsid w:val="33E71325"/>
    <w:rsid w:val="33E93FC1"/>
    <w:rsid w:val="33F10CA2"/>
    <w:rsid w:val="33F90537"/>
    <w:rsid w:val="33FD1056"/>
    <w:rsid w:val="33FD1DEE"/>
    <w:rsid w:val="340951B8"/>
    <w:rsid w:val="34175CAA"/>
    <w:rsid w:val="341A5D82"/>
    <w:rsid w:val="341F01FD"/>
    <w:rsid w:val="342061CF"/>
    <w:rsid w:val="34323B98"/>
    <w:rsid w:val="34790414"/>
    <w:rsid w:val="34861B7D"/>
    <w:rsid w:val="348823BF"/>
    <w:rsid w:val="34893C97"/>
    <w:rsid w:val="348D41C6"/>
    <w:rsid w:val="349009AD"/>
    <w:rsid w:val="34901F9F"/>
    <w:rsid w:val="349432F6"/>
    <w:rsid w:val="34A2461F"/>
    <w:rsid w:val="34A435D7"/>
    <w:rsid w:val="34B04A72"/>
    <w:rsid w:val="34B940F9"/>
    <w:rsid w:val="34CE3CB4"/>
    <w:rsid w:val="34DA1240"/>
    <w:rsid w:val="34E97DA5"/>
    <w:rsid w:val="34EF686B"/>
    <w:rsid w:val="35052724"/>
    <w:rsid w:val="35173C99"/>
    <w:rsid w:val="35296E1A"/>
    <w:rsid w:val="35397800"/>
    <w:rsid w:val="354059B9"/>
    <w:rsid w:val="35443651"/>
    <w:rsid w:val="3549130B"/>
    <w:rsid w:val="354D3638"/>
    <w:rsid w:val="35527A2D"/>
    <w:rsid w:val="355D4754"/>
    <w:rsid w:val="356C47CD"/>
    <w:rsid w:val="359A2B4B"/>
    <w:rsid w:val="359B407B"/>
    <w:rsid w:val="35A26FC1"/>
    <w:rsid w:val="35D159E2"/>
    <w:rsid w:val="35DA143C"/>
    <w:rsid w:val="35E33382"/>
    <w:rsid w:val="35E81B87"/>
    <w:rsid w:val="35E95364"/>
    <w:rsid w:val="35EC58DE"/>
    <w:rsid w:val="35F9289C"/>
    <w:rsid w:val="36026116"/>
    <w:rsid w:val="36096B34"/>
    <w:rsid w:val="36122FF4"/>
    <w:rsid w:val="36210955"/>
    <w:rsid w:val="363713DA"/>
    <w:rsid w:val="36445EFD"/>
    <w:rsid w:val="364E3790"/>
    <w:rsid w:val="3653747C"/>
    <w:rsid w:val="365C2BB6"/>
    <w:rsid w:val="36635C3D"/>
    <w:rsid w:val="36706EF9"/>
    <w:rsid w:val="367E6ED2"/>
    <w:rsid w:val="3695549A"/>
    <w:rsid w:val="369721C3"/>
    <w:rsid w:val="369C734A"/>
    <w:rsid w:val="36A6330B"/>
    <w:rsid w:val="36B77528"/>
    <w:rsid w:val="36C50BA6"/>
    <w:rsid w:val="36E11539"/>
    <w:rsid w:val="36F3125E"/>
    <w:rsid w:val="36F471F4"/>
    <w:rsid w:val="37411151"/>
    <w:rsid w:val="374C05CF"/>
    <w:rsid w:val="375548EE"/>
    <w:rsid w:val="37555058"/>
    <w:rsid w:val="3756035E"/>
    <w:rsid w:val="375C52FA"/>
    <w:rsid w:val="37686356"/>
    <w:rsid w:val="376E3EB9"/>
    <w:rsid w:val="378B5EC1"/>
    <w:rsid w:val="378D53C0"/>
    <w:rsid w:val="37996F1A"/>
    <w:rsid w:val="37A467A9"/>
    <w:rsid w:val="37A75DE9"/>
    <w:rsid w:val="37AD45A3"/>
    <w:rsid w:val="37AD565B"/>
    <w:rsid w:val="37BE4479"/>
    <w:rsid w:val="37C02257"/>
    <w:rsid w:val="37CB641E"/>
    <w:rsid w:val="37CE3A88"/>
    <w:rsid w:val="37DD2B1D"/>
    <w:rsid w:val="37E04688"/>
    <w:rsid w:val="37EE77F9"/>
    <w:rsid w:val="37EF0198"/>
    <w:rsid w:val="37EF778D"/>
    <w:rsid w:val="37F11351"/>
    <w:rsid w:val="37F41740"/>
    <w:rsid w:val="37F5040E"/>
    <w:rsid w:val="38062B5C"/>
    <w:rsid w:val="38086237"/>
    <w:rsid w:val="38204490"/>
    <w:rsid w:val="38212AC2"/>
    <w:rsid w:val="38233693"/>
    <w:rsid w:val="38252690"/>
    <w:rsid w:val="382653D7"/>
    <w:rsid w:val="382C1E8F"/>
    <w:rsid w:val="38402933"/>
    <w:rsid w:val="38436EB8"/>
    <w:rsid w:val="38471663"/>
    <w:rsid w:val="384C2D46"/>
    <w:rsid w:val="38607C30"/>
    <w:rsid w:val="386369BE"/>
    <w:rsid w:val="38680A81"/>
    <w:rsid w:val="38701D4C"/>
    <w:rsid w:val="387650BB"/>
    <w:rsid w:val="3877358B"/>
    <w:rsid w:val="387A40D5"/>
    <w:rsid w:val="38801137"/>
    <w:rsid w:val="389E2E0C"/>
    <w:rsid w:val="38AD36F7"/>
    <w:rsid w:val="38C238FF"/>
    <w:rsid w:val="38D410F8"/>
    <w:rsid w:val="38E767C2"/>
    <w:rsid w:val="38E957A1"/>
    <w:rsid w:val="38EC19F5"/>
    <w:rsid w:val="38F64351"/>
    <w:rsid w:val="38FA5986"/>
    <w:rsid w:val="38FE6182"/>
    <w:rsid w:val="38FF6D24"/>
    <w:rsid w:val="390A4C5D"/>
    <w:rsid w:val="390C1E25"/>
    <w:rsid w:val="392D1AA7"/>
    <w:rsid w:val="39397CBD"/>
    <w:rsid w:val="3940015E"/>
    <w:rsid w:val="395053BD"/>
    <w:rsid w:val="3963604B"/>
    <w:rsid w:val="396C002B"/>
    <w:rsid w:val="397B5A21"/>
    <w:rsid w:val="397E7720"/>
    <w:rsid w:val="397F790E"/>
    <w:rsid w:val="39866003"/>
    <w:rsid w:val="39A15C4E"/>
    <w:rsid w:val="39A47442"/>
    <w:rsid w:val="39B90999"/>
    <w:rsid w:val="39C22FAE"/>
    <w:rsid w:val="39CB2330"/>
    <w:rsid w:val="39D9340E"/>
    <w:rsid w:val="39F01FC9"/>
    <w:rsid w:val="39F415F3"/>
    <w:rsid w:val="39F74263"/>
    <w:rsid w:val="3A000270"/>
    <w:rsid w:val="3A067EC3"/>
    <w:rsid w:val="3A0F5AE2"/>
    <w:rsid w:val="3A1815F7"/>
    <w:rsid w:val="3A312977"/>
    <w:rsid w:val="3A3F330E"/>
    <w:rsid w:val="3A410D2B"/>
    <w:rsid w:val="3A444F4E"/>
    <w:rsid w:val="3A4506A6"/>
    <w:rsid w:val="3A510182"/>
    <w:rsid w:val="3A532F05"/>
    <w:rsid w:val="3A640F3A"/>
    <w:rsid w:val="3A6D2B81"/>
    <w:rsid w:val="3A816E8B"/>
    <w:rsid w:val="3A86154D"/>
    <w:rsid w:val="3A8E1CDA"/>
    <w:rsid w:val="3A90425C"/>
    <w:rsid w:val="3A945E42"/>
    <w:rsid w:val="3A993FC8"/>
    <w:rsid w:val="3AA4391C"/>
    <w:rsid w:val="3AA84FAC"/>
    <w:rsid w:val="3AB1130B"/>
    <w:rsid w:val="3AB8480F"/>
    <w:rsid w:val="3ACA52ED"/>
    <w:rsid w:val="3ACB19E7"/>
    <w:rsid w:val="3AD163DA"/>
    <w:rsid w:val="3ADE78AE"/>
    <w:rsid w:val="3AE35A9A"/>
    <w:rsid w:val="3AF056CB"/>
    <w:rsid w:val="3AF66191"/>
    <w:rsid w:val="3AF77952"/>
    <w:rsid w:val="3B050E5A"/>
    <w:rsid w:val="3B096DD1"/>
    <w:rsid w:val="3B0A18CF"/>
    <w:rsid w:val="3B0B6743"/>
    <w:rsid w:val="3B13077F"/>
    <w:rsid w:val="3B1C7FA3"/>
    <w:rsid w:val="3B2C200F"/>
    <w:rsid w:val="3B333599"/>
    <w:rsid w:val="3B3D2D5E"/>
    <w:rsid w:val="3B6142B7"/>
    <w:rsid w:val="3B750715"/>
    <w:rsid w:val="3B79039A"/>
    <w:rsid w:val="3B7F53AA"/>
    <w:rsid w:val="3B831FD1"/>
    <w:rsid w:val="3B8D38CF"/>
    <w:rsid w:val="3BB32221"/>
    <w:rsid w:val="3BBF5582"/>
    <w:rsid w:val="3BC57C6B"/>
    <w:rsid w:val="3BD86866"/>
    <w:rsid w:val="3BDA6AC9"/>
    <w:rsid w:val="3BE850B0"/>
    <w:rsid w:val="3BF00223"/>
    <w:rsid w:val="3BFD13FF"/>
    <w:rsid w:val="3BFF5900"/>
    <w:rsid w:val="3C00683C"/>
    <w:rsid w:val="3C2E141E"/>
    <w:rsid w:val="3C3550C0"/>
    <w:rsid w:val="3C405FFF"/>
    <w:rsid w:val="3C43438E"/>
    <w:rsid w:val="3C4C0B35"/>
    <w:rsid w:val="3C584744"/>
    <w:rsid w:val="3C81482A"/>
    <w:rsid w:val="3C8553BC"/>
    <w:rsid w:val="3C883FB7"/>
    <w:rsid w:val="3C8C1A40"/>
    <w:rsid w:val="3C9164F0"/>
    <w:rsid w:val="3C9B01CE"/>
    <w:rsid w:val="3CA31BDF"/>
    <w:rsid w:val="3CA83E1F"/>
    <w:rsid w:val="3CBF4780"/>
    <w:rsid w:val="3CC40C61"/>
    <w:rsid w:val="3CDD7501"/>
    <w:rsid w:val="3CEA0B63"/>
    <w:rsid w:val="3CF23EE2"/>
    <w:rsid w:val="3CFE016E"/>
    <w:rsid w:val="3D0A6B5C"/>
    <w:rsid w:val="3D0E3D24"/>
    <w:rsid w:val="3D1124EC"/>
    <w:rsid w:val="3D580EE4"/>
    <w:rsid w:val="3D5952E4"/>
    <w:rsid w:val="3D615753"/>
    <w:rsid w:val="3D620099"/>
    <w:rsid w:val="3D89064C"/>
    <w:rsid w:val="3D98642D"/>
    <w:rsid w:val="3DAC7C9D"/>
    <w:rsid w:val="3DAD6287"/>
    <w:rsid w:val="3DC22864"/>
    <w:rsid w:val="3DE15601"/>
    <w:rsid w:val="3DF916C5"/>
    <w:rsid w:val="3E050CE4"/>
    <w:rsid w:val="3E1671D8"/>
    <w:rsid w:val="3E277052"/>
    <w:rsid w:val="3E2A6D5A"/>
    <w:rsid w:val="3E3027BD"/>
    <w:rsid w:val="3E316DD3"/>
    <w:rsid w:val="3E403DE1"/>
    <w:rsid w:val="3E480C17"/>
    <w:rsid w:val="3E5012E1"/>
    <w:rsid w:val="3E6F270A"/>
    <w:rsid w:val="3E6F4EB3"/>
    <w:rsid w:val="3E7941BC"/>
    <w:rsid w:val="3E820E3E"/>
    <w:rsid w:val="3E8B272D"/>
    <w:rsid w:val="3E983E21"/>
    <w:rsid w:val="3EA46F2B"/>
    <w:rsid w:val="3EA542A4"/>
    <w:rsid w:val="3EA91E1A"/>
    <w:rsid w:val="3EAB4C1D"/>
    <w:rsid w:val="3EDA6F05"/>
    <w:rsid w:val="3EE10C97"/>
    <w:rsid w:val="3EE321DC"/>
    <w:rsid w:val="3EF16F4B"/>
    <w:rsid w:val="3EFB6ECB"/>
    <w:rsid w:val="3EFD4CBA"/>
    <w:rsid w:val="3EFE3794"/>
    <w:rsid w:val="3EFE6D94"/>
    <w:rsid w:val="3F081AB1"/>
    <w:rsid w:val="3F0F0DDB"/>
    <w:rsid w:val="3F176A10"/>
    <w:rsid w:val="3F235DFC"/>
    <w:rsid w:val="3F4E16A4"/>
    <w:rsid w:val="3F550AD3"/>
    <w:rsid w:val="3F584054"/>
    <w:rsid w:val="3F6C54AE"/>
    <w:rsid w:val="3F72250F"/>
    <w:rsid w:val="3F7D01CF"/>
    <w:rsid w:val="3F7E0D54"/>
    <w:rsid w:val="3F8A0733"/>
    <w:rsid w:val="3F906D68"/>
    <w:rsid w:val="3F9C32FC"/>
    <w:rsid w:val="3FA0223D"/>
    <w:rsid w:val="3FA11EF3"/>
    <w:rsid w:val="3FAD279D"/>
    <w:rsid w:val="3FAF3795"/>
    <w:rsid w:val="3FBF5FA5"/>
    <w:rsid w:val="3FC5441C"/>
    <w:rsid w:val="3FE23229"/>
    <w:rsid w:val="3FE968D9"/>
    <w:rsid w:val="3FF12216"/>
    <w:rsid w:val="3FFA2C20"/>
    <w:rsid w:val="3FFE43C7"/>
    <w:rsid w:val="40053ED0"/>
    <w:rsid w:val="40115B75"/>
    <w:rsid w:val="40117935"/>
    <w:rsid w:val="40175B14"/>
    <w:rsid w:val="40282E43"/>
    <w:rsid w:val="40454B25"/>
    <w:rsid w:val="404D137E"/>
    <w:rsid w:val="405955F4"/>
    <w:rsid w:val="40650A00"/>
    <w:rsid w:val="40672D3B"/>
    <w:rsid w:val="40676E5A"/>
    <w:rsid w:val="407778B9"/>
    <w:rsid w:val="40792620"/>
    <w:rsid w:val="40870E55"/>
    <w:rsid w:val="408A0BC5"/>
    <w:rsid w:val="408A7190"/>
    <w:rsid w:val="40933C70"/>
    <w:rsid w:val="40A96C39"/>
    <w:rsid w:val="40B04DE8"/>
    <w:rsid w:val="40B317D3"/>
    <w:rsid w:val="40BB18F7"/>
    <w:rsid w:val="40BC6BA8"/>
    <w:rsid w:val="40C00A4E"/>
    <w:rsid w:val="40C21CCD"/>
    <w:rsid w:val="40D76A19"/>
    <w:rsid w:val="40ED5F1D"/>
    <w:rsid w:val="40F306DC"/>
    <w:rsid w:val="40FA7D50"/>
    <w:rsid w:val="410A6ED1"/>
    <w:rsid w:val="410B4402"/>
    <w:rsid w:val="41141FF7"/>
    <w:rsid w:val="411F1CD1"/>
    <w:rsid w:val="412317D3"/>
    <w:rsid w:val="4132207C"/>
    <w:rsid w:val="41350002"/>
    <w:rsid w:val="414217AF"/>
    <w:rsid w:val="414F79BF"/>
    <w:rsid w:val="416C7C8D"/>
    <w:rsid w:val="4182710F"/>
    <w:rsid w:val="41885C5F"/>
    <w:rsid w:val="418865FF"/>
    <w:rsid w:val="41981935"/>
    <w:rsid w:val="419A4E51"/>
    <w:rsid w:val="41A57A01"/>
    <w:rsid w:val="41B04764"/>
    <w:rsid w:val="41BB0480"/>
    <w:rsid w:val="41C10AED"/>
    <w:rsid w:val="41DD0DB8"/>
    <w:rsid w:val="41DD14BA"/>
    <w:rsid w:val="41DF3771"/>
    <w:rsid w:val="41E604A4"/>
    <w:rsid w:val="41EA5F3C"/>
    <w:rsid w:val="41EF591C"/>
    <w:rsid w:val="42027DAD"/>
    <w:rsid w:val="420628D7"/>
    <w:rsid w:val="42114DF4"/>
    <w:rsid w:val="421F5E2A"/>
    <w:rsid w:val="42216078"/>
    <w:rsid w:val="42263A09"/>
    <w:rsid w:val="422766F5"/>
    <w:rsid w:val="422C0544"/>
    <w:rsid w:val="42322DAD"/>
    <w:rsid w:val="423E06D7"/>
    <w:rsid w:val="42411B91"/>
    <w:rsid w:val="424367B5"/>
    <w:rsid w:val="424C33FE"/>
    <w:rsid w:val="42511C31"/>
    <w:rsid w:val="425728AE"/>
    <w:rsid w:val="425D3B61"/>
    <w:rsid w:val="425F0191"/>
    <w:rsid w:val="427C019C"/>
    <w:rsid w:val="429E08DA"/>
    <w:rsid w:val="42A81BDE"/>
    <w:rsid w:val="42A86F33"/>
    <w:rsid w:val="42B3761E"/>
    <w:rsid w:val="42BB3B8D"/>
    <w:rsid w:val="42C32C01"/>
    <w:rsid w:val="42C458BB"/>
    <w:rsid w:val="42C611CD"/>
    <w:rsid w:val="42C64A48"/>
    <w:rsid w:val="42D4792F"/>
    <w:rsid w:val="42D84E4D"/>
    <w:rsid w:val="42DD6AF7"/>
    <w:rsid w:val="42DE7190"/>
    <w:rsid w:val="42F367B0"/>
    <w:rsid w:val="4309427F"/>
    <w:rsid w:val="430E3166"/>
    <w:rsid w:val="431519BB"/>
    <w:rsid w:val="433B6433"/>
    <w:rsid w:val="43462FF6"/>
    <w:rsid w:val="434D7642"/>
    <w:rsid w:val="434E2B36"/>
    <w:rsid w:val="435220A1"/>
    <w:rsid w:val="435D2E24"/>
    <w:rsid w:val="435E1460"/>
    <w:rsid w:val="436C4CA6"/>
    <w:rsid w:val="436F5EAD"/>
    <w:rsid w:val="43786440"/>
    <w:rsid w:val="43786AC6"/>
    <w:rsid w:val="43797CA2"/>
    <w:rsid w:val="4387676E"/>
    <w:rsid w:val="438D790B"/>
    <w:rsid w:val="439923D4"/>
    <w:rsid w:val="43DC37A2"/>
    <w:rsid w:val="43E1154E"/>
    <w:rsid w:val="43EE6443"/>
    <w:rsid w:val="44146D96"/>
    <w:rsid w:val="44213EBD"/>
    <w:rsid w:val="44287F23"/>
    <w:rsid w:val="443D626F"/>
    <w:rsid w:val="445040D5"/>
    <w:rsid w:val="44544C2E"/>
    <w:rsid w:val="445633C2"/>
    <w:rsid w:val="4466544A"/>
    <w:rsid w:val="4473450E"/>
    <w:rsid w:val="448D4CE2"/>
    <w:rsid w:val="449808F7"/>
    <w:rsid w:val="44A01B0E"/>
    <w:rsid w:val="44AB4877"/>
    <w:rsid w:val="44C90CC2"/>
    <w:rsid w:val="44D66085"/>
    <w:rsid w:val="44D72CBC"/>
    <w:rsid w:val="44DA134F"/>
    <w:rsid w:val="44DC1B7A"/>
    <w:rsid w:val="44DE7662"/>
    <w:rsid w:val="44EA1F41"/>
    <w:rsid w:val="44F30217"/>
    <w:rsid w:val="44F6423F"/>
    <w:rsid w:val="44F91B92"/>
    <w:rsid w:val="44FA3520"/>
    <w:rsid w:val="44FE45F8"/>
    <w:rsid w:val="45045566"/>
    <w:rsid w:val="450A6DC1"/>
    <w:rsid w:val="451B065A"/>
    <w:rsid w:val="451C6E26"/>
    <w:rsid w:val="453166E2"/>
    <w:rsid w:val="45357CF7"/>
    <w:rsid w:val="45377BC4"/>
    <w:rsid w:val="453C6881"/>
    <w:rsid w:val="454E4A61"/>
    <w:rsid w:val="455629F0"/>
    <w:rsid w:val="45597A2B"/>
    <w:rsid w:val="45614B19"/>
    <w:rsid w:val="45823161"/>
    <w:rsid w:val="459A35E8"/>
    <w:rsid w:val="45AC2471"/>
    <w:rsid w:val="45AD652D"/>
    <w:rsid w:val="45B47CE5"/>
    <w:rsid w:val="45C77423"/>
    <w:rsid w:val="45CB3BC1"/>
    <w:rsid w:val="45CF7738"/>
    <w:rsid w:val="45CF778D"/>
    <w:rsid w:val="45D40268"/>
    <w:rsid w:val="45D570A0"/>
    <w:rsid w:val="46004350"/>
    <w:rsid w:val="46027458"/>
    <w:rsid w:val="46176C5D"/>
    <w:rsid w:val="46306217"/>
    <w:rsid w:val="46313A96"/>
    <w:rsid w:val="4638371D"/>
    <w:rsid w:val="464A3674"/>
    <w:rsid w:val="465410A7"/>
    <w:rsid w:val="46766DAE"/>
    <w:rsid w:val="4676730F"/>
    <w:rsid w:val="467E064F"/>
    <w:rsid w:val="46821DCB"/>
    <w:rsid w:val="46861152"/>
    <w:rsid w:val="468B4B91"/>
    <w:rsid w:val="468E0C2C"/>
    <w:rsid w:val="46914683"/>
    <w:rsid w:val="46B87ADD"/>
    <w:rsid w:val="46BD1565"/>
    <w:rsid w:val="46C331BD"/>
    <w:rsid w:val="46C55342"/>
    <w:rsid w:val="46D45713"/>
    <w:rsid w:val="46E43078"/>
    <w:rsid w:val="46F135EB"/>
    <w:rsid w:val="470A6D54"/>
    <w:rsid w:val="470C24E9"/>
    <w:rsid w:val="470E52B2"/>
    <w:rsid w:val="472F53E6"/>
    <w:rsid w:val="47332F94"/>
    <w:rsid w:val="473605B9"/>
    <w:rsid w:val="47407F93"/>
    <w:rsid w:val="47471EBE"/>
    <w:rsid w:val="47571D8A"/>
    <w:rsid w:val="47807DB9"/>
    <w:rsid w:val="4782557D"/>
    <w:rsid w:val="47896590"/>
    <w:rsid w:val="47982ED0"/>
    <w:rsid w:val="47A761D0"/>
    <w:rsid w:val="47AD0510"/>
    <w:rsid w:val="47B028EE"/>
    <w:rsid w:val="47B5398B"/>
    <w:rsid w:val="47B75711"/>
    <w:rsid w:val="47BF2574"/>
    <w:rsid w:val="47C935A2"/>
    <w:rsid w:val="47E073E4"/>
    <w:rsid w:val="47E12B70"/>
    <w:rsid w:val="47EE5F8E"/>
    <w:rsid w:val="4806437B"/>
    <w:rsid w:val="4808783F"/>
    <w:rsid w:val="48103210"/>
    <w:rsid w:val="482629C9"/>
    <w:rsid w:val="482E4E96"/>
    <w:rsid w:val="483212D8"/>
    <w:rsid w:val="483B555A"/>
    <w:rsid w:val="483D4B28"/>
    <w:rsid w:val="4841485B"/>
    <w:rsid w:val="484D7364"/>
    <w:rsid w:val="484E121C"/>
    <w:rsid w:val="48515BD3"/>
    <w:rsid w:val="48652EFB"/>
    <w:rsid w:val="486A2347"/>
    <w:rsid w:val="486F5BFB"/>
    <w:rsid w:val="488B11E0"/>
    <w:rsid w:val="48A31B85"/>
    <w:rsid w:val="48AE0421"/>
    <w:rsid w:val="48BA1372"/>
    <w:rsid w:val="48DC1260"/>
    <w:rsid w:val="48ED24CF"/>
    <w:rsid w:val="48F76065"/>
    <w:rsid w:val="49082ECE"/>
    <w:rsid w:val="49103374"/>
    <w:rsid w:val="492333EB"/>
    <w:rsid w:val="493658E1"/>
    <w:rsid w:val="493C66CA"/>
    <w:rsid w:val="493C7700"/>
    <w:rsid w:val="494054D6"/>
    <w:rsid w:val="49414C82"/>
    <w:rsid w:val="494533FA"/>
    <w:rsid w:val="49462822"/>
    <w:rsid w:val="496C67F3"/>
    <w:rsid w:val="496C7EF0"/>
    <w:rsid w:val="496D501D"/>
    <w:rsid w:val="498A6436"/>
    <w:rsid w:val="498E0C5E"/>
    <w:rsid w:val="49900286"/>
    <w:rsid w:val="49995572"/>
    <w:rsid w:val="499D32F5"/>
    <w:rsid w:val="499F4A52"/>
    <w:rsid w:val="499F5EA3"/>
    <w:rsid w:val="49AA71F7"/>
    <w:rsid w:val="49AD1790"/>
    <w:rsid w:val="49BA6228"/>
    <w:rsid w:val="49C12D7D"/>
    <w:rsid w:val="49EE74BA"/>
    <w:rsid w:val="49F42299"/>
    <w:rsid w:val="49F53514"/>
    <w:rsid w:val="49F63B0B"/>
    <w:rsid w:val="49F862AC"/>
    <w:rsid w:val="49FC453B"/>
    <w:rsid w:val="49FE5A8B"/>
    <w:rsid w:val="4A0060CD"/>
    <w:rsid w:val="4A0D0B43"/>
    <w:rsid w:val="4A143950"/>
    <w:rsid w:val="4A5714DF"/>
    <w:rsid w:val="4A6A0A8F"/>
    <w:rsid w:val="4A717C6F"/>
    <w:rsid w:val="4A720C26"/>
    <w:rsid w:val="4A776DCC"/>
    <w:rsid w:val="4A793523"/>
    <w:rsid w:val="4A7A02E8"/>
    <w:rsid w:val="4A8345EC"/>
    <w:rsid w:val="4A860AA9"/>
    <w:rsid w:val="4A9D65C1"/>
    <w:rsid w:val="4AA32198"/>
    <w:rsid w:val="4AAB5162"/>
    <w:rsid w:val="4AAD5337"/>
    <w:rsid w:val="4AB93538"/>
    <w:rsid w:val="4AD328B7"/>
    <w:rsid w:val="4AF6007D"/>
    <w:rsid w:val="4AFC752A"/>
    <w:rsid w:val="4AFD29E5"/>
    <w:rsid w:val="4B163634"/>
    <w:rsid w:val="4B1F4A69"/>
    <w:rsid w:val="4B6132BE"/>
    <w:rsid w:val="4B6963BF"/>
    <w:rsid w:val="4B6D0D53"/>
    <w:rsid w:val="4B7029E9"/>
    <w:rsid w:val="4B720DF9"/>
    <w:rsid w:val="4B952446"/>
    <w:rsid w:val="4BAB2236"/>
    <w:rsid w:val="4BAC7019"/>
    <w:rsid w:val="4BAD2B50"/>
    <w:rsid w:val="4BB23D36"/>
    <w:rsid w:val="4BB35838"/>
    <w:rsid w:val="4BB65052"/>
    <w:rsid w:val="4BBD731A"/>
    <w:rsid w:val="4BBE322B"/>
    <w:rsid w:val="4BC40392"/>
    <w:rsid w:val="4BCC7F95"/>
    <w:rsid w:val="4BCD53C0"/>
    <w:rsid w:val="4BCF72F9"/>
    <w:rsid w:val="4BD73502"/>
    <w:rsid w:val="4BD738D8"/>
    <w:rsid w:val="4BD81EC2"/>
    <w:rsid w:val="4BDA5A5E"/>
    <w:rsid w:val="4BDB2864"/>
    <w:rsid w:val="4C0D0EBD"/>
    <w:rsid w:val="4C106FB3"/>
    <w:rsid w:val="4C160FA4"/>
    <w:rsid w:val="4C176B34"/>
    <w:rsid w:val="4C2F4466"/>
    <w:rsid w:val="4C33065D"/>
    <w:rsid w:val="4C4D18D3"/>
    <w:rsid w:val="4C5826F1"/>
    <w:rsid w:val="4C5D1E7A"/>
    <w:rsid w:val="4C642193"/>
    <w:rsid w:val="4C645915"/>
    <w:rsid w:val="4C6F7399"/>
    <w:rsid w:val="4C785207"/>
    <w:rsid w:val="4C9B70A3"/>
    <w:rsid w:val="4C9E024F"/>
    <w:rsid w:val="4CA92858"/>
    <w:rsid w:val="4CB24F91"/>
    <w:rsid w:val="4CB36969"/>
    <w:rsid w:val="4CB663D0"/>
    <w:rsid w:val="4CB908A4"/>
    <w:rsid w:val="4CE55930"/>
    <w:rsid w:val="4CE8282B"/>
    <w:rsid w:val="4CEA3692"/>
    <w:rsid w:val="4CEA5D58"/>
    <w:rsid w:val="4CEB3A86"/>
    <w:rsid w:val="4D145876"/>
    <w:rsid w:val="4D146D76"/>
    <w:rsid w:val="4D1C08B8"/>
    <w:rsid w:val="4D210E35"/>
    <w:rsid w:val="4D235032"/>
    <w:rsid w:val="4D292CB2"/>
    <w:rsid w:val="4D294B33"/>
    <w:rsid w:val="4D2C486F"/>
    <w:rsid w:val="4D317CFE"/>
    <w:rsid w:val="4D433C36"/>
    <w:rsid w:val="4D4A0245"/>
    <w:rsid w:val="4D693854"/>
    <w:rsid w:val="4D6B281B"/>
    <w:rsid w:val="4D6D4859"/>
    <w:rsid w:val="4D8726C6"/>
    <w:rsid w:val="4D920F44"/>
    <w:rsid w:val="4D9422D0"/>
    <w:rsid w:val="4D953BE1"/>
    <w:rsid w:val="4D960C2D"/>
    <w:rsid w:val="4D98258A"/>
    <w:rsid w:val="4DA27F95"/>
    <w:rsid w:val="4DA9797E"/>
    <w:rsid w:val="4DDC5DC2"/>
    <w:rsid w:val="4DDD3D49"/>
    <w:rsid w:val="4E02346C"/>
    <w:rsid w:val="4E031CD7"/>
    <w:rsid w:val="4E0751C7"/>
    <w:rsid w:val="4E1F21C4"/>
    <w:rsid w:val="4E231F68"/>
    <w:rsid w:val="4E32797E"/>
    <w:rsid w:val="4E355BFD"/>
    <w:rsid w:val="4E3B5902"/>
    <w:rsid w:val="4E3F7A93"/>
    <w:rsid w:val="4E43203E"/>
    <w:rsid w:val="4E4E4D9F"/>
    <w:rsid w:val="4E514AE0"/>
    <w:rsid w:val="4E5F2243"/>
    <w:rsid w:val="4E604BA5"/>
    <w:rsid w:val="4E7C3301"/>
    <w:rsid w:val="4E7F70E4"/>
    <w:rsid w:val="4E911261"/>
    <w:rsid w:val="4EA01D57"/>
    <w:rsid w:val="4EA537FB"/>
    <w:rsid w:val="4EAE2F0D"/>
    <w:rsid w:val="4EB57819"/>
    <w:rsid w:val="4EBF5602"/>
    <w:rsid w:val="4EC64C70"/>
    <w:rsid w:val="4EC712EE"/>
    <w:rsid w:val="4EE45A7F"/>
    <w:rsid w:val="4EE80197"/>
    <w:rsid w:val="4EF84899"/>
    <w:rsid w:val="4F09182D"/>
    <w:rsid w:val="4F0A5908"/>
    <w:rsid w:val="4F0E5A4B"/>
    <w:rsid w:val="4F104825"/>
    <w:rsid w:val="4F2A670A"/>
    <w:rsid w:val="4F2C1070"/>
    <w:rsid w:val="4F4A6659"/>
    <w:rsid w:val="4F5A22DD"/>
    <w:rsid w:val="4F626667"/>
    <w:rsid w:val="4F8A0378"/>
    <w:rsid w:val="4F992879"/>
    <w:rsid w:val="4FA8487A"/>
    <w:rsid w:val="4FA8678D"/>
    <w:rsid w:val="4FB31871"/>
    <w:rsid w:val="4FB501FB"/>
    <w:rsid w:val="4FBE0188"/>
    <w:rsid w:val="4FCA2E26"/>
    <w:rsid w:val="4FD87811"/>
    <w:rsid w:val="4FE110AA"/>
    <w:rsid w:val="4FF15582"/>
    <w:rsid w:val="4FF471E7"/>
    <w:rsid w:val="4FFB2423"/>
    <w:rsid w:val="4FFF737E"/>
    <w:rsid w:val="5002430F"/>
    <w:rsid w:val="500903F7"/>
    <w:rsid w:val="50156D56"/>
    <w:rsid w:val="50162F74"/>
    <w:rsid w:val="50244F25"/>
    <w:rsid w:val="50355D23"/>
    <w:rsid w:val="503F7A43"/>
    <w:rsid w:val="50437FF1"/>
    <w:rsid w:val="504B2E4A"/>
    <w:rsid w:val="508C5440"/>
    <w:rsid w:val="509D13D2"/>
    <w:rsid w:val="50A3603B"/>
    <w:rsid w:val="50A61CAD"/>
    <w:rsid w:val="50AC31F6"/>
    <w:rsid w:val="50B62462"/>
    <w:rsid w:val="50B93D8F"/>
    <w:rsid w:val="50BA06FF"/>
    <w:rsid w:val="50C0085F"/>
    <w:rsid w:val="50D97300"/>
    <w:rsid w:val="50DA5D89"/>
    <w:rsid w:val="50DA6D44"/>
    <w:rsid w:val="50DC172E"/>
    <w:rsid w:val="50DC5270"/>
    <w:rsid w:val="50E22B19"/>
    <w:rsid w:val="50FB3D1E"/>
    <w:rsid w:val="50FB77DB"/>
    <w:rsid w:val="510C68AD"/>
    <w:rsid w:val="510F2A76"/>
    <w:rsid w:val="51176047"/>
    <w:rsid w:val="511B64E4"/>
    <w:rsid w:val="5122179C"/>
    <w:rsid w:val="51387E19"/>
    <w:rsid w:val="51495D7E"/>
    <w:rsid w:val="515C3977"/>
    <w:rsid w:val="516D70BD"/>
    <w:rsid w:val="51783C02"/>
    <w:rsid w:val="519F5639"/>
    <w:rsid w:val="51C178FA"/>
    <w:rsid w:val="51C97C08"/>
    <w:rsid w:val="51CA4052"/>
    <w:rsid w:val="51D917D0"/>
    <w:rsid w:val="51EF1155"/>
    <w:rsid w:val="51F61F97"/>
    <w:rsid w:val="51FB6130"/>
    <w:rsid w:val="520D1E44"/>
    <w:rsid w:val="5231130D"/>
    <w:rsid w:val="5233622A"/>
    <w:rsid w:val="52453969"/>
    <w:rsid w:val="524B6EF3"/>
    <w:rsid w:val="524E63E8"/>
    <w:rsid w:val="52513090"/>
    <w:rsid w:val="525F5756"/>
    <w:rsid w:val="526058AD"/>
    <w:rsid w:val="526524C5"/>
    <w:rsid w:val="52785D75"/>
    <w:rsid w:val="52792FD6"/>
    <w:rsid w:val="52857DC0"/>
    <w:rsid w:val="52873CB1"/>
    <w:rsid w:val="528E620C"/>
    <w:rsid w:val="529F2AAE"/>
    <w:rsid w:val="52A001E7"/>
    <w:rsid w:val="52A1322C"/>
    <w:rsid w:val="52A824D2"/>
    <w:rsid w:val="52AD0D30"/>
    <w:rsid w:val="52BC0324"/>
    <w:rsid w:val="52C02AD7"/>
    <w:rsid w:val="52D466DB"/>
    <w:rsid w:val="52D75A25"/>
    <w:rsid w:val="52DC7CDE"/>
    <w:rsid w:val="52E03A6B"/>
    <w:rsid w:val="52EC363F"/>
    <w:rsid w:val="52F013B1"/>
    <w:rsid w:val="52F86EB3"/>
    <w:rsid w:val="52FD35A3"/>
    <w:rsid w:val="52FE57B0"/>
    <w:rsid w:val="53123D47"/>
    <w:rsid w:val="53205E54"/>
    <w:rsid w:val="532338C6"/>
    <w:rsid w:val="53275C88"/>
    <w:rsid w:val="5329189E"/>
    <w:rsid w:val="533018F8"/>
    <w:rsid w:val="5348426A"/>
    <w:rsid w:val="536160DB"/>
    <w:rsid w:val="53635DAA"/>
    <w:rsid w:val="536647A4"/>
    <w:rsid w:val="536A064A"/>
    <w:rsid w:val="537A1A0B"/>
    <w:rsid w:val="538006ED"/>
    <w:rsid w:val="53812173"/>
    <w:rsid w:val="53906F3E"/>
    <w:rsid w:val="539C59BF"/>
    <w:rsid w:val="53A6198D"/>
    <w:rsid w:val="53B04842"/>
    <w:rsid w:val="53B549E4"/>
    <w:rsid w:val="53C541B8"/>
    <w:rsid w:val="53D3045A"/>
    <w:rsid w:val="53DE52ED"/>
    <w:rsid w:val="53EA44E8"/>
    <w:rsid w:val="53EC4CA4"/>
    <w:rsid w:val="53F758D3"/>
    <w:rsid w:val="53FB1B96"/>
    <w:rsid w:val="540F21CF"/>
    <w:rsid w:val="541962A8"/>
    <w:rsid w:val="54324ADB"/>
    <w:rsid w:val="543624B4"/>
    <w:rsid w:val="544D564A"/>
    <w:rsid w:val="545B65E8"/>
    <w:rsid w:val="546A1CCF"/>
    <w:rsid w:val="546D5260"/>
    <w:rsid w:val="54741C47"/>
    <w:rsid w:val="548D67A3"/>
    <w:rsid w:val="54902921"/>
    <w:rsid w:val="54952C3D"/>
    <w:rsid w:val="549A16AC"/>
    <w:rsid w:val="54B943BE"/>
    <w:rsid w:val="54C03109"/>
    <w:rsid w:val="54C34F40"/>
    <w:rsid w:val="54C56D34"/>
    <w:rsid w:val="54C85A94"/>
    <w:rsid w:val="54CA440E"/>
    <w:rsid w:val="54CC26C5"/>
    <w:rsid w:val="54F96465"/>
    <w:rsid w:val="5504731F"/>
    <w:rsid w:val="55075BE1"/>
    <w:rsid w:val="55174737"/>
    <w:rsid w:val="552654F0"/>
    <w:rsid w:val="552C19DD"/>
    <w:rsid w:val="55325B0C"/>
    <w:rsid w:val="554373EA"/>
    <w:rsid w:val="554D2520"/>
    <w:rsid w:val="555264DD"/>
    <w:rsid w:val="555D5376"/>
    <w:rsid w:val="5572363E"/>
    <w:rsid w:val="55852FD2"/>
    <w:rsid w:val="55905B1B"/>
    <w:rsid w:val="5593038F"/>
    <w:rsid w:val="55936EFF"/>
    <w:rsid w:val="559914EB"/>
    <w:rsid w:val="55A26E0B"/>
    <w:rsid w:val="55A305D3"/>
    <w:rsid w:val="55A55BAD"/>
    <w:rsid w:val="55B1225E"/>
    <w:rsid w:val="55BB7DD9"/>
    <w:rsid w:val="55D050E9"/>
    <w:rsid w:val="55DA5D15"/>
    <w:rsid w:val="55DB2BCB"/>
    <w:rsid w:val="55DC1C9C"/>
    <w:rsid w:val="55E82AC0"/>
    <w:rsid w:val="55EA312A"/>
    <w:rsid w:val="55FC0BC2"/>
    <w:rsid w:val="55FD6204"/>
    <w:rsid w:val="56133283"/>
    <w:rsid w:val="561D4FA8"/>
    <w:rsid w:val="56205B94"/>
    <w:rsid w:val="56223EE7"/>
    <w:rsid w:val="5623185E"/>
    <w:rsid w:val="562D6532"/>
    <w:rsid w:val="563414D5"/>
    <w:rsid w:val="564A6F2E"/>
    <w:rsid w:val="565600EC"/>
    <w:rsid w:val="567538F3"/>
    <w:rsid w:val="568E7963"/>
    <w:rsid w:val="5691271F"/>
    <w:rsid w:val="569B11E4"/>
    <w:rsid w:val="569E3E23"/>
    <w:rsid w:val="569F610D"/>
    <w:rsid w:val="56A238AE"/>
    <w:rsid w:val="56B0504B"/>
    <w:rsid w:val="56B81B1D"/>
    <w:rsid w:val="56D804CB"/>
    <w:rsid w:val="56DB250A"/>
    <w:rsid w:val="56E66026"/>
    <w:rsid w:val="56ED07A1"/>
    <w:rsid w:val="56F40C6B"/>
    <w:rsid w:val="56FD7C0F"/>
    <w:rsid w:val="570473BF"/>
    <w:rsid w:val="57085F9D"/>
    <w:rsid w:val="571E3EAC"/>
    <w:rsid w:val="57205251"/>
    <w:rsid w:val="57241EA6"/>
    <w:rsid w:val="573716A2"/>
    <w:rsid w:val="574143AB"/>
    <w:rsid w:val="57497CD2"/>
    <w:rsid w:val="575D0901"/>
    <w:rsid w:val="577338F0"/>
    <w:rsid w:val="57941A01"/>
    <w:rsid w:val="57980749"/>
    <w:rsid w:val="579C7DBD"/>
    <w:rsid w:val="57B21AC2"/>
    <w:rsid w:val="57B972F3"/>
    <w:rsid w:val="57C6091A"/>
    <w:rsid w:val="57CE162D"/>
    <w:rsid w:val="57D63EC3"/>
    <w:rsid w:val="57DB601E"/>
    <w:rsid w:val="57EC1666"/>
    <w:rsid w:val="57FB110D"/>
    <w:rsid w:val="57FD75B0"/>
    <w:rsid w:val="58002CA1"/>
    <w:rsid w:val="580E1A67"/>
    <w:rsid w:val="58185AD2"/>
    <w:rsid w:val="58197C32"/>
    <w:rsid w:val="58224938"/>
    <w:rsid w:val="58280567"/>
    <w:rsid w:val="58317975"/>
    <w:rsid w:val="583278F6"/>
    <w:rsid w:val="583C6A41"/>
    <w:rsid w:val="584E593C"/>
    <w:rsid w:val="58633F4F"/>
    <w:rsid w:val="58733626"/>
    <w:rsid w:val="58733723"/>
    <w:rsid w:val="58873E09"/>
    <w:rsid w:val="589156C0"/>
    <w:rsid w:val="5892678A"/>
    <w:rsid w:val="58A52D60"/>
    <w:rsid w:val="58B602D7"/>
    <w:rsid w:val="58B97480"/>
    <w:rsid w:val="58BB57B4"/>
    <w:rsid w:val="58DA0569"/>
    <w:rsid w:val="58E60A77"/>
    <w:rsid w:val="58FD7B02"/>
    <w:rsid w:val="59057099"/>
    <w:rsid w:val="59140413"/>
    <w:rsid w:val="5936442E"/>
    <w:rsid w:val="594011CD"/>
    <w:rsid w:val="595672A0"/>
    <w:rsid w:val="59623203"/>
    <w:rsid w:val="596B5B1E"/>
    <w:rsid w:val="598260DC"/>
    <w:rsid w:val="599829E7"/>
    <w:rsid w:val="599A4E19"/>
    <w:rsid w:val="59A04DF8"/>
    <w:rsid w:val="59A37834"/>
    <w:rsid w:val="59AA2F53"/>
    <w:rsid w:val="59AA3F3A"/>
    <w:rsid w:val="59B017E5"/>
    <w:rsid w:val="59B55F74"/>
    <w:rsid w:val="59BB0CC6"/>
    <w:rsid w:val="59BB2194"/>
    <w:rsid w:val="59BC1E21"/>
    <w:rsid w:val="59C1247A"/>
    <w:rsid w:val="59C7689C"/>
    <w:rsid w:val="59CF29F1"/>
    <w:rsid w:val="59D0714D"/>
    <w:rsid w:val="59D40F4D"/>
    <w:rsid w:val="59D73882"/>
    <w:rsid w:val="59D80FF9"/>
    <w:rsid w:val="59EF4CFC"/>
    <w:rsid w:val="59F92B9D"/>
    <w:rsid w:val="5A14234C"/>
    <w:rsid w:val="5A2A5651"/>
    <w:rsid w:val="5A536174"/>
    <w:rsid w:val="5A7C2775"/>
    <w:rsid w:val="5A811BAE"/>
    <w:rsid w:val="5A956E90"/>
    <w:rsid w:val="5A990161"/>
    <w:rsid w:val="5A9A40A6"/>
    <w:rsid w:val="5AA173C0"/>
    <w:rsid w:val="5AB13ACF"/>
    <w:rsid w:val="5ABC51B3"/>
    <w:rsid w:val="5AF31BFA"/>
    <w:rsid w:val="5B0366CE"/>
    <w:rsid w:val="5B0D1C2D"/>
    <w:rsid w:val="5B10108D"/>
    <w:rsid w:val="5B136A48"/>
    <w:rsid w:val="5B160700"/>
    <w:rsid w:val="5B184411"/>
    <w:rsid w:val="5B187E11"/>
    <w:rsid w:val="5B1E6428"/>
    <w:rsid w:val="5B294AEE"/>
    <w:rsid w:val="5B3B2371"/>
    <w:rsid w:val="5B4B6AF1"/>
    <w:rsid w:val="5B57492B"/>
    <w:rsid w:val="5B5D5DAD"/>
    <w:rsid w:val="5B612AD6"/>
    <w:rsid w:val="5B750458"/>
    <w:rsid w:val="5B7629D4"/>
    <w:rsid w:val="5B764536"/>
    <w:rsid w:val="5B7702F0"/>
    <w:rsid w:val="5B7E0E27"/>
    <w:rsid w:val="5B7E34EA"/>
    <w:rsid w:val="5B8D31EA"/>
    <w:rsid w:val="5B8E2964"/>
    <w:rsid w:val="5B956067"/>
    <w:rsid w:val="5B970363"/>
    <w:rsid w:val="5B9D3503"/>
    <w:rsid w:val="5BA033FA"/>
    <w:rsid w:val="5BA81C1B"/>
    <w:rsid w:val="5BAD2037"/>
    <w:rsid w:val="5BBD2EE1"/>
    <w:rsid w:val="5BC23198"/>
    <w:rsid w:val="5BCD6083"/>
    <w:rsid w:val="5BD6342B"/>
    <w:rsid w:val="5BE879C9"/>
    <w:rsid w:val="5BEC30AD"/>
    <w:rsid w:val="5BF363BF"/>
    <w:rsid w:val="5C09386D"/>
    <w:rsid w:val="5C1F332E"/>
    <w:rsid w:val="5C430621"/>
    <w:rsid w:val="5C5203A0"/>
    <w:rsid w:val="5C587D7C"/>
    <w:rsid w:val="5C762FA4"/>
    <w:rsid w:val="5C7764F6"/>
    <w:rsid w:val="5C991B1A"/>
    <w:rsid w:val="5CA5557E"/>
    <w:rsid w:val="5CAF6AFB"/>
    <w:rsid w:val="5CB00643"/>
    <w:rsid w:val="5CB45C74"/>
    <w:rsid w:val="5CC34990"/>
    <w:rsid w:val="5CD90DFF"/>
    <w:rsid w:val="5CDE12B6"/>
    <w:rsid w:val="5CE03BEA"/>
    <w:rsid w:val="5CFC0035"/>
    <w:rsid w:val="5CFC1A07"/>
    <w:rsid w:val="5D0A2D14"/>
    <w:rsid w:val="5D0A3635"/>
    <w:rsid w:val="5D0D6705"/>
    <w:rsid w:val="5D1237DE"/>
    <w:rsid w:val="5D1B4003"/>
    <w:rsid w:val="5D1F45C6"/>
    <w:rsid w:val="5D2543D1"/>
    <w:rsid w:val="5D332F7C"/>
    <w:rsid w:val="5D4C0005"/>
    <w:rsid w:val="5D622F48"/>
    <w:rsid w:val="5D681BD5"/>
    <w:rsid w:val="5D8077D3"/>
    <w:rsid w:val="5D8A5E9D"/>
    <w:rsid w:val="5D910067"/>
    <w:rsid w:val="5D931E02"/>
    <w:rsid w:val="5D966201"/>
    <w:rsid w:val="5D9C7E3A"/>
    <w:rsid w:val="5DA13524"/>
    <w:rsid w:val="5DA657A9"/>
    <w:rsid w:val="5DB51208"/>
    <w:rsid w:val="5DB51F3E"/>
    <w:rsid w:val="5DBA2C2A"/>
    <w:rsid w:val="5DC85836"/>
    <w:rsid w:val="5DD04F95"/>
    <w:rsid w:val="5DD92CA7"/>
    <w:rsid w:val="5DE44121"/>
    <w:rsid w:val="5E0A0BBE"/>
    <w:rsid w:val="5E0C75A2"/>
    <w:rsid w:val="5E155A02"/>
    <w:rsid w:val="5E25077F"/>
    <w:rsid w:val="5E2524E7"/>
    <w:rsid w:val="5E283642"/>
    <w:rsid w:val="5E367EEE"/>
    <w:rsid w:val="5E3A2DAB"/>
    <w:rsid w:val="5E3F53CA"/>
    <w:rsid w:val="5E44627F"/>
    <w:rsid w:val="5E527E44"/>
    <w:rsid w:val="5E5771F3"/>
    <w:rsid w:val="5E6622FB"/>
    <w:rsid w:val="5E6865C9"/>
    <w:rsid w:val="5E8B203A"/>
    <w:rsid w:val="5EA142CF"/>
    <w:rsid w:val="5EA96642"/>
    <w:rsid w:val="5EA97BB9"/>
    <w:rsid w:val="5EAA54B0"/>
    <w:rsid w:val="5EAB3E87"/>
    <w:rsid w:val="5EAB6353"/>
    <w:rsid w:val="5EAD1A9C"/>
    <w:rsid w:val="5EBC2A19"/>
    <w:rsid w:val="5EBD23CF"/>
    <w:rsid w:val="5ECA31C5"/>
    <w:rsid w:val="5ED2241C"/>
    <w:rsid w:val="5EEA4704"/>
    <w:rsid w:val="5EF56893"/>
    <w:rsid w:val="5EF87C6D"/>
    <w:rsid w:val="5EF9095E"/>
    <w:rsid w:val="5F193C9A"/>
    <w:rsid w:val="5F1C2A99"/>
    <w:rsid w:val="5F3214A9"/>
    <w:rsid w:val="5F4B34DF"/>
    <w:rsid w:val="5F502041"/>
    <w:rsid w:val="5F5B5590"/>
    <w:rsid w:val="5F60312E"/>
    <w:rsid w:val="5F6B4148"/>
    <w:rsid w:val="5F6F6C5E"/>
    <w:rsid w:val="5F705CDB"/>
    <w:rsid w:val="5F7D0AB4"/>
    <w:rsid w:val="5F941EA9"/>
    <w:rsid w:val="5FAC6742"/>
    <w:rsid w:val="5FB00BD8"/>
    <w:rsid w:val="5FB2254F"/>
    <w:rsid w:val="5FBB00BC"/>
    <w:rsid w:val="5FC24388"/>
    <w:rsid w:val="5FCB2F78"/>
    <w:rsid w:val="5FCE0799"/>
    <w:rsid w:val="5FD3411C"/>
    <w:rsid w:val="5FD607D1"/>
    <w:rsid w:val="5FFE444B"/>
    <w:rsid w:val="600930A0"/>
    <w:rsid w:val="600D5671"/>
    <w:rsid w:val="600D662C"/>
    <w:rsid w:val="601D3DA5"/>
    <w:rsid w:val="6027002C"/>
    <w:rsid w:val="602F2EE9"/>
    <w:rsid w:val="603B0B90"/>
    <w:rsid w:val="60406635"/>
    <w:rsid w:val="604949E7"/>
    <w:rsid w:val="604A1A74"/>
    <w:rsid w:val="604D25F5"/>
    <w:rsid w:val="604E6057"/>
    <w:rsid w:val="604F352F"/>
    <w:rsid w:val="60544DD0"/>
    <w:rsid w:val="60615970"/>
    <w:rsid w:val="606C1B7D"/>
    <w:rsid w:val="606E1F34"/>
    <w:rsid w:val="606E49B2"/>
    <w:rsid w:val="60820AF6"/>
    <w:rsid w:val="60844F05"/>
    <w:rsid w:val="609242C9"/>
    <w:rsid w:val="6093564A"/>
    <w:rsid w:val="60962758"/>
    <w:rsid w:val="60962E8D"/>
    <w:rsid w:val="60A26FAA"/>
    <w:rsid w:val="60A3711D"/>
    <w:rsid w:val="60B07B99"/>
    <w:rsid w:val="60B24FAE"/>
    <w:rsid w:val="60BD6351"/>
    <w:rsid w:val="60CB474D"/>
    <w:rsid w:val="60DC68B6"/>
    <w:rsid w:val="60DE2031"/>
    <w:rsid w:val="60EA2481"/>
    <w:rsid w:val="60FE6F62"/>
    <w:rsid w:val="61045777"/>
    <w:rsid w:val="6105685C"/>
    <w:rsid w:val="61056E3B"/>
    <w:rsid w:val="61060981"/>
    <w:rsid w:val="610B19EB"/>
    <w:rsid w:val="610C55A8"/>
    <w:rsid w:val="61306825"/>
    <w:rsid w:val="61333120"/>
    <w:rsid w:val="613812D5"/>
    <w:rsid w:val="61476C34"/>
    <w:rsid w:val="61487CE5"/>
    <w:rsid w:val="6153436E"/>
    <w:rsid w:val="61570076"/>
    <w:rsid w:val="616D0247"/>
    <w:rsid w:val="61737C48"/>
    <w:rsid w:val="617621BC"/>
    <w:rsid w:val="61824C7B"/>
    <w:rsid w:val="61995995"/>
    <w:rsid w:val="61BA1815"/>
    <w:rsid w:val="61CA77AC"/>
    <w:rsid w:val="61FD2927"/>
    <w:rsid w:val="6200337C"/>
    <w:rsid w:val="6204541E"/>
    <w:rsid w:val="620460E1"/>
    <w:rsid w:val="62204684"/>
    <w:rsid w:val="62207C80"/>
    <w:rsid w:val="62291963"/>
    <w:rsid w:val="622969C2"/>
    <w:rsid w:val="622D7358"/>
    <w:rsid w:val="62367F32"/>
    <w:rsid w:val="623956C2"/>
    <w:rsid w:val="625954E0"/>
    <w:rsid w:val="62646707"/>
    <w:rsid w:val="62800E96"/>
    <w:rsid w:val="6282336F"/>
    <w:rsid w:val="629E0B03"/>
    <w:rsid w:val="62A37E06"/>
    <w:rsid w:val="62A91C3D"/>
    <w:rsid w:val="62B05F9D"/>
    <w:rsid w:val="62CF1CBD"/>
    <w:rsid w:val="62D20921"/>
    <w:rsid w:val="62DB4522"/>
    <w:rsid w:val="62E32D69"/>
    <w:rsid w:val="62E96577"/>
    <w:rsid w:val="62EA368F"/>
    <w:rsid w:val="62F34092"/>
    <w:rsid w:val="6312572F"/>
    <w:rsid w:val="63164564"/>
    <w:rsid w:val="632B5566"/>
    <w:rsid w:val="632C7C15"/>
    <w:rsid w:val="633229CD"/>
    <w:rsid w:val="63425521"/>
    <w:rsid w:val="634472AF"/>
    <w:rsid w:val="63597FB0"/>
    <w:rsid w:val="63676A58"/>
    <w:rsid w:val="63752459"/>
    <w:rsid w:val="637D12E5"/>
    <w:rsid w:val="63841AF0"/>
    <w:rsid w:val="63893774"/>
    <w:rsid w:val="638A1D53"/>
    <w:rsid w:val="638A5464"/>
    <w:rsid w:val="638C5E98"/>
    <w:rsid w:val="6392238D"/>
    <w:rsid w:val="63977D74"/>
    <w:rsid w:val="63982EA7"/>
    <w:rsid w:val="639F7A0C"/>
    <w:rsid w:val="63A22998"/>
    <w:rsid w:val="63A70E3A"/>
    <w:rsid w:val="63B43C86"/>
    <w:rsid w:val="63B90FA6"/>
    <w:rsid w:val="63BB761F"/>
    <w:rsid w:val="63C20FB1"/>
    <w:rsid w:val="63C357DB"/>
    <w:rsid w:val="63D46DD4"/>
    <w:rsid w:val="63DC03D2"/>
    <w:rsid w:val="63E517AC"/>
    <w:rsid w:val="63EE2E1A"/>
    <w:rsid w:val="63FB5BEB"/>
    <w:rsid w:val="63FF79E6"/>
    <w:rsid w:val="64062612"/>
    <w:rsid w:val="64152BDE"/>
    <w:rsid w:val="64257EB7"/>
    <w:rsid w:val="64276852"/>
    <w:rsid w:val="642A2751"/>
    <w:rsid w:val="6431544F"/>
    <w:rsid w:val="643C3465"/>
    <w:rsid w:val="64694BC8"/>
    <w:rsid w:val="647F4CFF"/>
    <w:rsid w:val="648E09C6"/>
    <w:rsid w:val="649518F2"/>
    <w:rsid w:val="649C2337"/>
    <w:rsid w:val="64B80AA3"/>
    <w:rsid w:val="64BD6EF6"/>
    <w:rsid w:val="64C92311"/>
    <w:rsid w:val="64D42F56"/>
    <w:rsid w:val="64DD6061"/>
    <w:rsid w:val="64DE3098"/>
    <w:rsid w:val="64E709D0"/>
    <w:rsid w:val="651F03E1"/>
    <w:rsid w:val="652F470A"/>
    <w:rsid w:val="65396935"/>
    <w:rsid w:val="65474E8F"/>
    <w:rsid w:val="65575C0A"/>
    <w:rsid w:val="65723A41"/>
    <w:rsid w:val="6575518A"/>
    <w:rsid w:val="658A0873"/>
    <w:rsid w:val="658E34F8"/>
    <w:rsid w:val="6594794C"/>
    <w:rsid w:val="65974109"/>
    <w:rsid w:val="65A11C7E"/>
    <w:rsid w:val="65A80554"/>
    <w:rsid w:val="65AE3F09"/>
    <w:rsid w:val="65C92738"/>
    <w:rsid w:val="65CC4EAE"/>
    <w:rsid w:val="65CE272E"/>
    <w:rsid w:val="65D020B2"/>
    <w:rsid w:val="65E14205"/>
    <w:rsid w:val="65F6633A"/>
    <w:rsid w:val="65F96DF4"/>
    <w:rsid w:val="65FE5B8B"/>
    <w:rsid w:val="66045D01"/>
    <w:rsid w:val="66113E16"/>
    <w:rsid w:val="66235C33"/>
    <w:rsid w:val="662459E9"/>
    <w:rsid w:val="662621A7"/>
    <w:rsid w:val="66327095"/>
    <w:rsid w:val="664A4027"/>
    <w:rsid w:val="664B64AF"/>
    <w:rsid w:val="6652488D"/>
    <w:rsid w:val="665D06D7"/>
    <w:rsid w:val="665D23BA"/>
    <w:rsid w:val="666A3F27"/>
    <w:rsid w:val="666B2B4D"/>
    <w:rsid w:val="666C59B2"/>
    <w:rsid w:val="666D7461"/>
    <w:rsid w:val="667101CE"/>
    <w:rsid w:val="668479B9"/>
    <w:rsid w:val="668D4D6D"/>
    <w:rsid w:val="669B1D49"/>
    <w:rsid w:val="66B214C9"/>
    <w:rsid w:val="66BC6E57"/>
    <w:rsid w:val="66C8098B"/>
    <w:rsid w:val="66C91EB2"/>
    <w:rsid w:val="66CC4E94"/>
    <w:rsid w:val="66E172F5"/>
    <w:rsid w:val="66E207C2"/>
    <w:rsid w:val="66E41E7D"/>
    <w:rsid w:val="66F85B3B"/>
    <w:rsid w:val="66F9066F"/>
    <w:rsid w:val="670D0B87"/>
    <w:rsid w:val="6711027D"/>
    <w:rsid w:val="67146228"/>
    <w:rsid w:val="67182B90"/>
    <w:rsid w:val="67296A15"/>
    <w:rsid w:val="67397EA1"/>
    <w:rsid w:val="67474FCC"/>
    <w:rsid w:val="674D4052"/>
    <w:rsid w:val="67530232"/>
    <w:rsid w:val="676406D1"/>
    <w:rsid w:val="67767349"/>
    <w:rsid w:val="677A7635"/>
    <w:rsid w:val="677F1BE4"/>
    <w:rsid w:val="67A7309D"/>
    <w:rsid w:val="67AE1494"/>
    <w:rsid w:val="67B66D0F"/>
    <w:rsid w:val="67B75E87"/>
    <w:rsid w:val="67BB652D"/>
    <w:rsid w:val="67C218BA"/>
    <w:rsid w:val="67C552A7"/>
    <w:rsid w:val="67D444CF"/>
    <w:rsid w:val="67D62E11"/>
    <w:rsid w:val="67D65D7A"/>
    <w:rsid w:val="67DB1CBD"/>
    <w:rsid w:val="67E45F16"/>
    <w:rsid w:val="67EA6BAB"/>
    <w:rsid w:val="680878A4"/>
    <w:rsid w:val="68262349"/>
    <w:rsid w:val="682B52DD"/>
    <w:rsid w:val="682F5E4A"/>
    <w:rsid w:val="68335548"/>
    <w:rsid w:val="68373CCF"/>
    <w:rsid w:val="683C44A4"/>
    <w:rsid w:val="68572099"/>
    <w:rsid w:val="686F4035"/>
    <w:rsid w:val="687D0AC0"/>
    <w:rsid w:val="687E37DD"/>
    <w:rsid w:val="68816FE7"/>
    <w:rsid w:val="68825A22"/>
    <w:rsid w:val="68B071FD"/>
    <w:rsid w:val="68B554E6"/>
    <w:rsid w:val="68BB4C85"/>
    <w:rsid w:val="68D00036"/>
    <w:rsid w:val="68D2528D"/>
    <w:rsid w:val="68D53A1F"/>
    <w:rsid w:val="68D72752"/>
    <w:rsid w:val="68E17237"/>
    <w:rsid w:val="68F13358"/>
    <w:rsid w:val="69021329"/>
    <w:rsid w:val="69024D24"/>
    <w:rsid w:val="69086C71"/>
    <w:rsid w:val="6912215E"/>
    <w:rsid w:val="69203206"/>
    <w:rsid w:val="692F0A3C"/>
    <w:rsid w:val="693A68AA"/>
    <w:rsid w:val="69471343"/>
    <w:rsid w:val="69491FC6"/>
    <w:rsid w:val="69493842"/>
    <w:rsid w:val="69571BCA"/>
    <w:rsid w:val="696E7D60"/>
    <w:rsid w:val="697514B9"/>
    <w:rsid w:val="69751E2B"/>
    <w:rsid w:val="69792912"/>
    <w:rsid w:val="698E4341"/>
    <w:rsid w:val="69982D90"/>
    <w:rsid w:val="699B6188"/>
    <w:rsid w:val="699F3DF9"/>
    <w:rsid w:val="69A7474A"/>
    <w:rsid w:val="69AA4859"/>
    <w:rsid w:val="69C21C5B"/>
    <w:rsid w:val="69C86A76"/>
    <w:rsid w:val="69D75A01"/>
    <w:rsid w:val="69E455A3"/>
    <w:rsid w:val="69E53FAF"/>
    <w:rsid w:val="69E74128"/>
    <w:rsid w:val="69EC23C1"/>
    <w:rsid w:val="6A1679B3"/>
    <w:rsid w:val="6A1971E0"/>
    <w:rsid w:val="6A321DD1"/>
    <w:rsid w:val="6A3F123D"/>
    <w:rsid w:val="6A466B6D"/>
    <w:rsid w:val="6A5C6144"/>
    <w:rsid w:val="6A77393B"/>
    <w:rsid w:val="6A777946"/>
    <w:rsid w:val="6A8C6C62"/>
    <w:rsid w:val="6AA04E0C"/>
    <w:rsid w:val="6AC30663"/>
    <w:rsid w:val="6AD879CA"/>
    <w:rsid w:val="6AE34787"/>
    <w:rsid w:val="6AE61A0A"/>
    <w:rsid w:val="6AE8720B"/>
    <w:rsid w:val="6AFD3D95"/>
    <w:rsid w:val="6B000D40"/>
    <w:rsid w:val="6B0B2F92"/>
    <w:rsid w:val="6B114721"/>
    <w:rsid w:val="6B160CAA"/>
    <w:rsid w:val="6B186B6F"/>
    <w:rsid w:val="6B2A25DF"/>
    <w:rsid w:val="6B2E1717"/>
    <w:rsid w:val="6B3D7192"/>
    <w:rsid w:val="6B584172"/>
    <w:rsid w:val="6B601471"/>
    <w:rsid w:val="6B653980"/>
    <w:rsid w:val="6B672544"/>
    <w:rsid w:val="6B860F17"/>
    <w:rsid w:val="6B907E40"/>
    <w:rsid w:val="6B972E00"/>
    <w:rsid w:val="6B9B6365"/>
    <w:rsid w:val="6BA87489"/>
    <w:rsid w:val="6BAA7C06"/>
    <w:rsid w:val="6BB539C1"/>
    <w:rsid w:val="6BB61B5C"/>
    <w:rsid w:val="6BC02F0B"/>
    <w:rsid w:val="6BF862FD"/>
    <w:rsid w:val="6C025723"/>
    <w:rsid w:val="6C194172"/>
    <w:rsid w:val="6C236E53"/>
    <w:rsid w:val="6C2540DD"/>
    <w:rsid w:val="6C346C88"/>
    <w:rsid w:val="6C3D01BF"/>
    <w:rsid w:val="6C426C3F"/>
    <w:rsid w:val="6C461700"/>
    <w:rsid w:val="6C473CCC"/>
    <w:rsid w:val="6C483D32"/>
    <w:rsid w:val="6C4D2CA1"/>
    <w:rsid w:val="6C585D50"/>
    <w:rsid w:val="6C6405AD"/>
    <w:rsid w:val="6C675107"/>
    <w:rsid w:val="6C6B27A3"/>
    <w:rsid w:val="6C861ADE"/>
    <w:rsid w:val="6C93337E"/>
    <w:rsid w:val="6CA26E62"/>
    <w:rsid w:val="6CAD72C9"/>
    <w:rsid w:val="6CC117B0"/>
    <w:rsid w:val="6CC90E58"/>
    <w:rsid w:val="6CCD12CA"/>
    <w:rsid w:val="6CE13481"/>
    <w:rsid w:val="6CE67DFB"/>
    <w:rsid w:val="6CF13D4A"/>
    <w:rsid w:val="6CF96A5A"/>
    <w:rsid w:val="6D0B6813"/>
    <w:rsid w:val="6D263E99"/>
    <w:rsid w:val="6D2B318B"/>
    <w:rsid w:val="6D2D636F"/>
    <w:rsid w:val="6D3023C0"/>
    <w:rsid w:val="6D344970"/>
    <w:rsid w:val="6D34570D"/>
    <w:rsid w:val="6D3469B4"/>
    <w:rsid w:val="6D42377B"/>
    <w:rsid w:val="6D4A6A38"/>
    <w:rsid w:val="6D4D52F2"/>
    <w:rsid w:val="6D6000E1"/>
    <w:rsid w:val="6D6C7592"/>
    <w:rsid w:val="6D6F233D"/>
    <w:rsid w:val="6D7471A8"/>
    <w:rsid w:val="6D985BBF"/>
    <w:rsid w:val="6DA120A7"/>
    <w:rsid w:val="6DA13B9E"/>
    <w:rsid w:val="6DAB698C"/>
    <w:rsid w:val="6DAF077F"/>
    <w:rsid w:val="6DB81B5C"/>
    <w:rsid w:val="6DC91E04"/>
    <w:rsid w:val="6DCC1AC1"/>
    <w:rsid w:val="6DD8191E"/>
    <w:rsid w:val="6DE54FD1"/>
    <w:rsid w:val="6DF340C9"/>
    <w:rsid w:val="6E075452"/>
    <w:rsid w:val="6E13477E"/>
    <w:rsid w:val="6E2E2172"/>
    <w:rsid w:val="6E2F7F40"/>
    <w:rsid w:val="6E3564A9"/>
    <w:rsid w:val="6E3B5C6A"/>
    <w:rsid w:val="6E59430F"/>
    <w:rsid w:val="6E651BDE"/>
    <w:rsid w:val="6E672E92"/>
    <w:rsid w:val="6E7074F4"/>
    <w:rsid w:val="6E7B234C"/>
    <w:rsid w:val="6E813DD5"/>
    <w:rsid w:val="6E8425A6"/>
    <w:rsid w:val="6E8916F5"/>
    <w:rsid w:val="6E89232C"/>
    <w:rsid w:val="6E8B3209"/>
    <w:rsid w:val="6E8F4901"/>
    <w:rsid w:val="6EA526E4"/>
    <w:rsid w:val="6EAC10DD"/>
    <w:rsid w:val="6EB3757B"/>
    <w:rsid w:val="6EC866EA"/>
    <w:rsid w:val="6ECF09DE"/>
    <w:rsid w:val="6ED45196"/>
    <w:rsid w:val="6EDC5857"/>
    <w:rsid w:val="6EE63D0C"/>
    <w:rsid w:val="6EE702C4"/>
    <w:rsid w:val="6EE84FB0"/>
    <w:rsid w:val="6EE87B08"/>
    <w:rsid w:val="6EEA0FBD"/>
    <w:rsid w:val="6EF869C3"/>
    <w:rsid w:val="6F1B395C"/>
    <w:rsid w:val="6F2F11E3"/>
    <w:rsid w:val="6F3509D5"/>
    <w:rsid w:val="6F4825EE"/>
    <w:rsid w:val="6F6A7E80"/>
    <w:rsid w:val="6F712A6C"/>
    <w:rsid w:val="6F864F0D"/>
    <w:rsid w:val="6F8E40FC"/>
    <w:rsid w:val="6FA65809"/>
    <w:rsid w:val="6FA90155"/>
    <w:rsid w:val="6FC329D5"/>
    <w:rsid w:val="6FC3774D"/>
    <w:rsid w:val="6FD245A9"/>
    <w:rsid w:val="6FDB7DB2"/>
    <w:rsid w:val="6FDC64C6"/>
    <w:rsid w:val="6FE80B37"/>
    <w:rsid w:val="6FE9001E"/>
    <w:rsid w:val="700E24E9"/>
    <w:rsid w:val="701E4AFF"/>
    <w:rsid w:val="70294D70"/>
    <w:rsid w:val="703A0AD1"/>
    <w:rsid w:val="703B0041"/>
    <w:rsid w:val="703D4F23"/>
    <w:rsid w:val="70457711"/>
    <w:rsid w:val="70584D73"/>
    <w:rsid w:val="705A3AB3"/>
    <w:rsid w:val="70654B41"/>
    <w:rsid w:val="708F2FF2"/>
    <w:rsid w:val="709A60C7"/>
    <w:rsid w:val="709C2D7B"/>
    <w:rsid w:val="70B03B0B"/>
    <w:rsid w:val="70C20001"/>
    <w:rsid w:val="70C534C9"/>
    <w:rsid w:val="70C6490A"/>
    <w:rsid w:val="70DA3ABC"/>
    <w:rsid w:val="70F41ACC"/>
    <w:rsid w:val="71007382"/>
    <w:rsid w:val="7102534D"/>
    <w:rsid w:val="71036F0E"/>
    <w:rsid w:val="710D7181"/>
    <w:rsid w:val="71184FFB"/>
    <w:rsid w:val="71322D9B"/>
    <w:rsid w:val="714C1ABB"/>
    <w:rsid w:val="715232D2"/>
    <w:rsid w:val="715647F4"/>
    <w:rsid w:val="71592F09"/>
    <w:rsid w:val="716E6B93"/>
    <w:rsid w:val="717354FA"/>
    <w:rsid w:val="71740C07"/>
    <w:rsid w:val="71764F8B"/>
    <w:rsid w:val="718A067C"/>
    <w:rsid w:val="718C0D90"/>
    <w:rsid w:val="71A23F00"/>
    <w:rsid w:val="71B01642"/>
    <w:rsid w:val="71B77441"/>
    <w:rsid w:val="71B77AAB"/>
    <w:rsid w:val="71BC6B73"/>
    <w:rsid w:val="71BE595C"/>
    <w:rsid w:val="71CE7CA1"/>
    <w:rsid w:val="71DB2645"/>
    <w:rsid w:val="71E045F5"/>
    <w:rsid w:val="71E06DD9"/>
    <w:rsid w:val="72157DDB"/>
    <w:rsid w:val="721B2719"/>
    <w:rsid w:val="722951F3"/>
    <w:rsid w:val="723145A9"/>
    <w:rsid w:val="72320256"/>
    <w:rsid w:val="72364C53"/>
    <w:rsid w:val="72395F28"/>
    <w:rsid w:val="723E3B59"/>
    <w:rsid w:val="72473FDD"/>
    <w:rsid w:val="7249213D"/>
    <w:rsid w:val="724F0527"/>
    <w:rsid w:val="72532B69"/>
    <w:rsid w:val="725F2714"/>
    <w:rsid w:val="72625274"/>
    <w:rsid w:val="726F24B4"/>
    <w:rsid w:val="727851BB"/>
    <w:rsid w:val="72836E15"/>
    <w:rsid w:val="72862674"/>
    <w:rsid w:val="72B8094E"/>
    <w:rsid w:val="72E72C44"/>
    <w:rsid w:val="72F9797D"/>
    <w:rsid w:val="72FD3A25"/>
    <w:rsid w:val="730433A2"/>
    <w:rsid w:val="73084A4E"/>
    <w:rsid w:val="731A079D"/>
    <w:rsid w:val="731B22CD"/>
    <w:rsid w:val="732A39A7"/>
    <w:rsid w:val="73332876"/>
    <w:rsid w:val="73353FBF"/>
    <w:rsid w:val="73376472"/>
    <w:rsid w:val="733971E1"/>
    <w:rsid w:val="733E2B86"/>
    <w:rsid w:val="73421B13"/>
    <w:rsid w:val="734516A8"/>
    <w:rsid w:val="734D29AC"/>
    <w:rsid w:val="73566294"/>
    <w:rsid w:val="73630251"/>
    <w:rsid w:val="736A52C1"/>
    <w:rsid w:val="736B3EC8"/>
    <w:rsid w:val="73725BB0"/>
    <w:rsid w:val="73770F13"/>
    <w:rsid w:val="737E5EF6"/>
    <w:rsid w:val="738559A0"/>
    <w:rsid w:val="73A20BB8"/>
    <w:rsid w:val="73B47A70"/>
    <w:rsid w:val="73BF2A84"/>
    <w:rsid w:val="73BF7479"/>
    <w:rsid w:val="73C27B8D"/>
    <w:rsid w:val="73D87439"/>
    <w:rsid w:val="7412242A"/>
    <w:rsid w:val="74131750"/>
    <w:rsid w:val="7417650E"/>
    <w:rsid w:val="741F5506"/>
    <w:rsid w:val="742119F4"/>
    <w:rsid w:val="74281823"/>
    <w:rsid w:val="744F3BCD"/>
    <w:rsid w:val="745621D7"/>
    <w:rsid w:val="7467587A"/>
    <w:rsid w:val="746E60D5"/>
    <w:rsid w:val="74797DD7"/>
    <w:rsid w:val="748B3798"/>
    <w:rsid w:val="74A52730"/>
    <w:rsid w:val="74A870E6"/>
    <w:rsid w:val="74AA2927"/>
    <w:rsid w:val="74B84598"/>
    <w:rsid w:val="74BC073F"/>
    <w:rsid w:val="74BE1559"/>
    <w:rsid w:val="74D438B6"/>
    <w:rsid w:val="74ED4C29"/>
    <w:rsid w:val="74FB79C9"/>
    <w:rsid w:val="74FC3360"/>
    <w:rsid w:val="750953E9"/>
    <w:rsid w:val="751678AC"/>
    <w:rsid w:val="75214C0B"/>
    <w:rsid w:val="752375A8"/>
    <w:rsid w:val="752A6F20"/>
    <w:rsid w:val="753816EB"/>
    <w:rsid w:val="753A7930"/>
    <w:rsid w:val="753D152D"/>
    <w:rsid w:val="754A575E"/>
    <w:rsid w:val="7572514E"/>
    <w:rsid w:val="75741D6E"/>
    <w:rsid w:val="75844B1D"/>
    <w:rsid w:val="758A315D"/>
    <w:rsid w:val="75A01AE8"/>
    <w:rsid w:val="75A712F8"/>
    <w:rsid w:val="75C671D5"/>
    <w:rsid w:val="75CA2EB7"/>
    <w:rsid w:val="75CE79A4"/>
    <w:rsid w:val="75DC5615"/>
    <w:rsid w:val="75F51627"/>
    <w:rsid w:val="75FB77E1"/>
    <w:rsid w:val="760468F2"/>
    <w:rsid w:val="76140208"/>
    <w:rsid w:val="761D1AEA"/>
    <w:rsid w:val="76264471"/>
    <w:rsid w:val="762D5F04"/>
    <w:rsid w:val="7630508A"/>
    <w:rsid w:val="7633289B"/>
    <w:rsid w:val="76346BC5"/>
    <w:rsid w:val="7635479A"/>
    <w:rsid w:val="76391DA4"/>
    <w:rsid w:val="76395012"/>
    <w:rsid w:val="76480A46"/>
    <w:rsid w:val="764E2B3B"/>
    <w:rsid w:val="76517B4C"/>
    <w:rsid w:val="76616FE3"/>
    <w:rsid w:val="768C7437"/>
    <w:rsid w:val="768F0010"/>
    <w:rsid w:val="76A45D0B"/>
    <w:rsid w:val="76AE7521"/>
    <w:rsid w:val="76B65E6C"/>
    <w:rsid w:val="76B66F5B"/>
    <w:rsid w:val="76C116A6"/>
    <w:rsid w:val="76C81097"/>
    <w:rsid w:val="76C9618B"/>
    <w:rsid w:val="76D44A77"/>
    <w:rsid w:val="77016A0A"/>
    <w:rsid w:val="77042AA1"/>
    <w:rsid w:val="77107CA0"/>
    <w:rsid w:val="7727427F"/>
    <w:rsid w:val="77286F13"/>
    <w:rsid w:val="773F3451"/>
    <w:rsid w:val="77572866"/>
    <w:rsid w:val="77661248"/>
    <w:rsid w:val="77692163"/>
    <w:rsid w:val="77741E75"/>
    <w:rsid w:val="777A31DA"/>
    <w:rsid w:val="77801DAA"/>
    <w:rsid w:val="778C34F8"/>
    <w:rsid w:val="779524E7"/>
    <w:rsid w:val="77A4543C"/>
    <w:rsid w:val="77AA1996"/>
    <w:rsid w:val="77B83E61"/>
    <w:rsid w:val="77C257E5"/>
    <w:rsid w:val="77CD1C13"/>
    <w:rsid w:val="77E13464"/>
    <w:rsid w:val="77E878B7"/>
    <w:rsid w:val="77EE6F6C"/>
    <w:rsid w:val="77EF3261"/>
    <w:rsid w:val="77F04F5F"/>
    <w:rsid w:val="77F05568"/>
    <w:rsid w:val="77FD2D9C"/>
    <w:rsid w:val="77FD741A"/>
    <w:rsid w:val="78026434"/>
    <w:rsid w:val="78044F3A"/>
    <w:rsid w:val="781238E0"/>
    <w:rsid w:val="782626B7"/>
    <w:rsid w:val="783846D4"/>
    <w:rsid w:val="784324C9"/>
    <w:rsid w:val="7848638B"/>
    <w:rsid w:val="785C3693"/>
    <w:rsid w:val="78612F0A"/>
    <w:rsid w:val="78615D33"/>
    <w:rsid w:val="786933F1"/>
    <w:rsid w:val="786E648B"/>
    <w:rsid w:val="78794F68"/>
    <w:rsid w:val="787C432D"/>
    <w:rsid w:val="787F0E5F"/>
    <w:rsid w:val="788368A2"/>
    <w:rsid w:val="7886781B"/>
    <w:rsid w:val="788A2FFA"/>
    <w:rsid w:val="78943DAC"/>
    <w:rsid w:val="78976D1A"/>
    <w:rsid w:val="78981A17"/>
    <w:rsid w:val="789E0588"/>
    <w:rsid w:val="78AD7C9B"/>
    <w:rsid w:val="78B52686"/>
    <w:rsid w:val="78BA317B"/>
    <w:rsid w:val="78BB0B3E"/>
    <w:rsid w:val="78BB4055"/>
    <w:rsid w:val="78D6534C"/>
    <w:rsid w:val="78F5091F"/>
    <w:rsid w:val="79057EE5"/>
    <w:rsid w:val="790B5E45"/>
    <w:rsid w:val="79276C65"/>
    <w:rsid w:val="793E3000"/>
    <w:rsid w:val="79664EC7"/>
    <w:rsid w:val="79897BFF"/>
    <w:rsid w:val="798B220C"/>
    <w:rsid w:val="798C6708"/>
    <w:rsid w:val="79950E8B"/>
    <w:rsid w:val="7996211B"/>
    <w:rsid w:val="799643E7"/>
    <w:rsid w:val="79A73A20"/>
    <w:rsid w:val="79B432EE"/>
    <w:rsid w:val="79B86DF4"/>
    <w:rsid w:val="79C068B0"/>
    <w:rsid w:val="79C6364D"/>
    <w:rsid w:val="79CF5366"/>
    <w:rsid w:val="79DC191A"/>
    <w:rsid w:val="79ED179D"/>
    <w:rsid w:val="79EF0918"/>
    <w:rsid w:val="79F05F50"/>
    <w:rsid w:val="79F20408"/>
    <w:rsid w:val="79FA2EF9"/>
    <w:rsid w:val="7A181B49"/>
    <w:rsid w:val="7A237F18"/>
    <w:rsid w:val="7A6B7073"/>
    <w:rsid w:val="7A8D78F3"/>
    <w:rsid w:val="7A9130FF"/>
    <w:rsid w:val="7A9762AE"/>
    <w:rsid w:val="7A9E17B8"/>
    <w:rsid w:val="7AAE513F"/>
    <w:rsid w:val="7ABB7892"/>
    <w:rsid w:val="7ABF081C"/>
    <w:rsid w:val="7AD10F57"/>
    <w:rsid w:val="7AD3474E"/>
    <w:rsid w:val="7AD47785"/>
    <w:rsid w:val="7AD62289"/>
    <w:rsid w:val="7AD64987"/>
    <w:rsid w:val="7AD91938"/>
    <w:rsid w:val="7ADF7DEF"/>
    <w:rsid w:val="7AE074F8"/>
    <w:rsid w:val="7AEB5CA1"/>
    <w:rsid w:val="7AF26737"/>
    <w:rsid w:val="7AF57436"/>
    <w:rsid w:val="7AFA0530"/>
    <w:rsid w:val="7AFD3E2B"/>
    <w:rsid w:val="7AFE48E6"/>
    <w:rsid w:val="7B1115EB"/>
    <w:rsid w:val="7B16106F"/>
    <w:rsid w:val="7B1923EC"/>
    <w:rsid w:val="7B3B4C57"/>
    <w:rsid w:val="7B442622"/>
    <w:rsid w:val="7B4774DF"/>
    <w:rsid w:val="7B4C0E31"/>
    <w:rsid w:val="7B4C4728"/>
    <w:rsid w:val="7B726202"/>
    <w:rsid w:val="7B781522"/>
    <w:rsid w:val="7B7A446E"/>
    <w:rsid w:val="7B8D5A7E"/>
    <w:rsid w:val="7B9419EA"/>
    <w:rsid w:val="7B9846CB"/>
    <w:rsid w:val="7BA37FAF"/>
    <w:rsid w:val="7BAA6E9D"/>
    <w:rsid w:val="7BBB210F"/>
    <w:rsid w:val="7BC93B1F"/>
    <w:rsid w:val="7BD31522"/>
    <w:rsid w:val="7BD319B2"/>
    <w:rsid w:val="7BE56527"/>
    <w:rsid w:val="7BF12398"/>
    <w:rsid w:val="7C107485"/>
    <w:rsid w:val="7C187044"/>
    <w:rsid w:val="7C196CCA"/>
    <w:rsid w:val="7C1E00D0"/>
    <w:rsid w:val="7C3A2331"/>
    <w:rsid w:val="7C3C164E"/>
    <w:rsid w:val="7C5C6D58"/>
    <w:rsid w:val="7C5E0427"/>
    <w:rsid w:val="7C6A4881"/>
    <w:rsid w:val="7C721CE5"/>
    <w:rsid w:val="7C756864"/>
    <w:rsid w:val="7C783AD7"/>
    <w:rsid w:val="7C902E91"/>
    <w:rsid w:val="7C9E6F49"/>
    <w:rsid w:val="7CA22584"/>
    <w:rsid w:val="7CA74A69"/>
    <w:rsid w:val="7CB94452"/>
    <w:rsid w:val="7CB97DB1"/>
    <w:rsid w:val="7CD4556B"/>
    <w:rsid w:val="7CE30F72"/>
    <w:rsid w:val="7CE94BAE"/>
    <w:rsid w:val="7D002F40"/>
    <w:rsid w:val="7D10425B"/>
    <w:rsid w:val="7D1E23FE"/>
    <w:rsid w:val="7D372156"/>
    <w:rsid w:val="7D434066"/>
    <w:rsid w:val="7D450C07"/>
    <w:rsid w:val="7D594281"/>
    <w:rsid w:val="7D5B3404"/>
    <w:rsid w:val="7D605232"/>
    <w:rsid w:val="7D7A5135"/>
    <w:rsid w:val="7D974630"/>
    <w:rsid w:val="7D9C2A6F"/>
    <w:rsid w:val="7D9F58DE"/>
    <w:rsid w:val="7DA054DD"/>
    <w:rsid w:val="7DBA73AA"/>
    <w:rsid w:val="7DD56686"/>
    <w:rsid w:val="7DE40F2E"/>
    <w:rsid w:val="7DF62B96"/>
    <w:rsid w:val="7DFB38F5"/>
    <w:rsid w:val="7E007D07"/>
    <w:rsid w:val="7E0269D0"/>
    <w:rsid w:val="7E231FC9"/>
    <w:rsid w:val="7E237ADA"/>
    <w:rsid w:val="7E313FA1"/>
    <w:rsid w:val="7E37363E"/>
    <w:rsid w:val="7E44165C"/>
    <w:rsid w:val="7E466D71"/>
    <w:rsid w:val="7E4D50DF"/>
    <w:rsid w:val="7E5D0EFD"/>
    <w:rsid w:val="7E5F12F5"/>
    <w:rsid w:val="7E6751C1"/>
    <w:rsid w:val="7EBD62C9"/>
    <w:rsid w:val="7EC426CA"/>
    <w:rsid w:val="7ECB727A"/>
    <w:rsid w:val="7ECD0806"/>
    <w:rsid w:val="7ECF7433"/>
    <w:rsid w:val="7EE224A3"/>
    <w:rsid w:val="7EE27FF8"/>
    <w:rsid w:val="7F0E12F0"/>
    <w:rsid w:val="7F0E18E9"/>
    <w:rsid w:val="7F18291E"/>
    <w:rsid w:val="7F1C7563"/>
    <w:rsid w:val="7F1E62A7"/>
    <w:rsid w:val="7F306277"/>
    <w:rsid w:val="7F455EE2"/>
    <w:rsid w:val="7F5713BF"/>
    <w:rsid w:val="7F711B21"/>
    <w:rsid w:val="7F770CCF"/>
    <w:rsid w:val="7F8446A1"/>
    <w:rsid w:val="7F8743C1"/>
    <w:rsid w:val="7F934330"/>
    <w:rsid w:val="7F962898"/>
    <w:rsid w:val="7FA84514"/>
    <w:rsid w:val="7FA86E6D"/>
    <w:rsid w:val="7FB07C60"/>
    <w:rsid w:val="7FB13712"/>
    <w:rsid w:val="7FB973DF"/>
    <w:rsid w:val="7FBC7F1D"/>
    <w:rsid w:val="7FBD7430"/>
    <w:rsid w:val="7FC4653A"/>
    <w:rsid w:val="7FE338C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4">
    <w:name w:val="Default Paragraph Font"/>
    <w:autoRedefine/>
    <w:semiHidden/>
    <w:qFormat/>
    <w:uiPriority w:val="0"/>
  </w:style>
  <w:style w:type="table" w:default="1" w:styleId="3">
    <w:name w:val="Normal Table"/>
    <w:autoRedefine/>
    <w:semiHidden/>
    <w:qFormat/>
    <w:uiPriority w:val="0"/>
    <w:tblPr>
      <w:tblCellMar>
        <w:top w:w="0" w:type="dxa"/>
        <w:left w:w="108" w:type="dxa"/>
        <w:bottom w:w="0" w:type="dxa"/>
        <w:right w:w="108" w:type="dxa"/>
      </w:tblCellMar>
    </w:tblPr>
  </w:style>
  <w:style w:type="paragraph" w:styleId="2">
    <w:name w:val="HTML Preformatted"/>
    <w:basedOn w:val="1"/>
    <w:semiHidden/>
    <w:qFormat/>
    <w:uiPriority w:val="0"/>
    <w:rPr>
      <w:rFonts w:ascii="Courier New" w:hAnsi="Courier New" w:cs="Courier New"/>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0</Words>
  <Characters>0</Characters>
  <Lines>0</Lines>
  <Paragraphs>0</Paragraphs>
  <TotalTime>0</TotalTime>
  <ScaleCrop>false</ScaleCrop>
  <LinksUpToDate>false</LinksUpToDate>
  <CharactersWithSpaces>0</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2024-10-17T08:21:00Z</dcterms:created>
  <dc:creator>Administrator</dc:creator>
  <cp:lastModifiedBy>Administrator</cp:lastModifiedBy>
  <dcterms:modified xsi:type="dcterms:W3CDTF">2024-10-17T08:22:31Z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1D050F7E5DBE4BA886C7ABDFD103CA39_11</vt:lpwstr>
  </property>
</Properties>
</file>