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6CDA0">
      <w:pPr>
        <w:widowControl/>
        <w:spacing w:line="360" w:lineRule="auto"/>
        <w:jc w:val="left"/>
        <w:outlineLvl w:val="1"/>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 xml:space="preserve">附件1： </w:t>
      </w:r>
      <w:r>
        <w:rPr>
          <w:rFonts w:hint="eastAsia" w:ascii="宋体" w:hAnsi="宋体" w:eastAsia="宋体" w:cs="宋体"/>
          <w:b/>
          <w:bCs/>
          <w:sz w:val="24"/>
          <w:szCs w:val="24"/>
          <w:highlight w:val="none"/>
          <w:lang w:val="en-US" w:eastAsia="zh-CN"/>
        </w:rPr>
        <w:t>需求明细表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136"/>
        <w:gridCol w:w="1267"/>
        <w:gridCol w:w="2815"/>
        <w:gridCol w:w="1091"/>
        <w:gridCol w:w="1718"/>
        <w:gridCol w:w="927"/>
        <w:gridCol w:w="891"/>
        <w:gridCol w:w="1886"/>
        <w:gridCol w:w="706"/>
      </w:tblGrid>
      <w:tr w14:paraId="532BE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903" w:type="dxa"/>
            <w:vAlign w:val="center"/>
          </w:tcPr>
          <w:p w14:paraId="53E0E46B">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序号</w:t>
            </w:r>
          </w:p>
        </w:tc>
        <w:tc>
          <w:tcPr>
            <w:tcW w:w="1136" w:type="dxa"/>
            <w:vAlign w:val="center"/>
          </w:tcPr>
          <w:p w14:paraId="3F43F36F">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单位名称</w:t>
            </w:r>
          </w:p>
        </w:tc>
        <w:tc>
          <w:tcPr>
            <w:tcW w:w="1267" w:type="dxa"/>
            <w:vAlign w:val="center"/>
          </w:tcPr>
          <w:p w14:paraId="7669320E">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项目类别</w:t>
            </w:r>
          </w:p>
        </w:tc>
        <w:tc>
          <w:tcPr>
            <w:tcW w:w="2815" w:type="dxa"/>
            <w:vAlign w:val="center"/>
          </w:tcPr>
          <w:p w14:paraId="6C5D9A8B">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项目名称</w:t>
            </w:r>
          </w:p>
        </w:tc>
        <w:tc>
          <w:tcPr>
            <w:tcW w:w="1091" w:type="dxa"/>
            <w:vAlign w:val="center"/>
          </w:tcPr>
          <w:p w14:paraId="6EFE85E3">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服务类型</w:t>
            </w:r>
          </w:p>
        </w:tc>
        <w:tc>
          <w:tcPr>
            <w:tcW w:w="1718" w:type="dxa"/>
            <w:vAlign w:val="center"/>
          </w:tcPr>
          <w:p w14:paraId="50C64197">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批准文号</w:t>
            </w:r>
          </w:p>
        </w:tc>
        <w:tc>
          <w:tcPr>
            <w:tcW w:w="927" w:type="dxa"/>
            <w:vAlign w:val="center"/>
          </w:tcPr>
          <w:p w14:paraId="5B79A005">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数量</w:t>
            </w:r>
          </w:p>
        </w:tc>
        <w:tc>
          <w:tcPr>
            <w:tcW w:w="891" w:type="dxa"/>
            <w:vAlign w:val="center"/>
          </w:tcPr>
          <w:p w14:paraId="2777692F">
            <w:pPr>
              <w:jc w:val="center"/>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单位</w:t>
            </w:r>
          </w:p>
        </w:tc>
        <w:tc>
          <w:tcPr>
            <w:tcW w:w="1886" w:type="dxa"/>
            <w:vAlign w:val="center"/>
          </w:tcPr>
          <w:p w14:paraId="6592B6B7">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宋体" w:hAnsi="宋体" w:cs="宋体"/>
                <w:i w:val="0"/>
                <w:iCs w:val="0"/>
                <w:color w:val="000000"/>
                <w:kern w:val="2"/>
                <w:sz w:val="22"/>
                <w:szCs w:val="22"/>
                <w:u w:val="none"/>
                <w:lang w:val="en-US" w:eastAsia="zh-CN" w:bidi="ar-SA"/>
              </w:rPr>
              <w:t>最高限</w:t>
            </w:r>
            <w:r>
              <w:rPr>
                <w:rFonts w:hint="eastAsia" w:ascii="宋体" w:hAnsi="宋体" w:eastAsia="宋体" w:cs="宋体"/>
                <w:i w:val="0"/>
                <w:iCs w:val="0"/>
                <w:color w:val="000000"/>
                <w:kern w:val="2"/>
                <w:sz w:val="22"/>
                <w:szCs w:val="22"/>
                <w:u w:val="none"/>
                <w:lang w:val="en-US" w:eastAsia="zh-CN" w:bidi="ar-SA"/>
              </w:rPr>
              <w:t>价（元）</w:t>
            </w:r>
          </w:p>
        </w:tc>
        <w:tc>
          <w:tcPr>
            <w:tcW w:w="706" w:type="dxa"/>
            <w:vAlign w:val="center"/>
          </w:tcPr>
          <w:p w14:paraId="3796796F">
            <w:pPr>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备注</w:t>
            </w:r>
          </w:p>
        </w:tc>
      </w:tr>
      <w:tr w14:paraId="425DD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903" w:type="dxa"/>
            <w:vAlign w:val="center"/>
          </w:tcPr>
          <w:p w14:paraId="1FFC81EA">
            <w:pPr>
              <w:keepNext w:val="0"/>
              <w:keepLines w:val="0"/>
              <w:pageBreakBefore w:val="0"/>
              <w:kinsoku/>
              <w:wordWrap/>
              <w:overflowPunct/>
              <w:topLinePunct w:val="0"/>
              <w:autoSpaceDE/>
              <w:autoSpaceDN/>
              <w:bidi w:val="0"/>
              <w:adjustRightInd/>
              <w:snapToGrid/>
              <w:spacing w:line="300" w:lineRule="exact"/>
              <w:jc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1</w:t>
            </w:r>
          </w:p>
        </w:tc>
        <w:tc>
          <w:tcPr>
            <w:tcW w:w="1136" w:type="dxa"/>
            <w:vAlign w:val="center"/>
          </w:tcPr>
          <w:p w14:paraId="2337D4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i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color w:val="000000"/>
                <w:kern w:val="2"/>
                <w:sz w:val="21"/>
                <w:szCs w:val="21"/>
                <w:highlight w:val="none"/>
                <w:u w:val="none"/>
                <w:lang w:val="en-US" w:eastAsia="zh-CN" w:bidi="ar-SA"/>
              </w:rPr>
              <w:t>修试管理处</w:t>
            </w:r>
          </w:p>
        </w:tc>
        <w:tc>
          <w:tcPr>
            <w:tcW w:w="1267" w:type="dxa"/>
            <w:vAlign w:val="center"/>
          </w:tcPr>
          <w:p w14:paraId="44F0273B">
            <w:pPr>
              <w:keepNext w:val="0"/>
              <w:keepLines w:val="0"/>
              <w:pageBreakBefore w:val="0"/>
              <w:kinsoku/>
              <w:wordWrap/>
              <w:overflowPunct/>
              <w:topLinePunct w:val="0"/>
              <w:autoSpaceDE/>
              <w:autoSpaceDN/>
              <w:bidi w:val="0"/>
              <w:adjustRightInd/>
              <w:snapToGrid/>
              <w:spacing w:line="300" w:lineRule="exact"/>
              <w:jc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生产应急技改</w:t>
            </w:r>
          </w:p>
        </w:tc>
        <w:tc>
          <w:tcPr>
            <w:tcW w:w="2815" w:type="dxa"/>
            <w:vAlign w:val="center"/>
          </w:tcPr>
          <w:p w14:paraId="64B5A4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heme="minorEastAsia" w:hAnsiTheme="minorEastAsia" w:eastAsiaTheme="minorEastAsia" w:cstheme="minorEastAsia"/>
                <w:i w:val="0"/>
                <w:color w:val="000000"/>
                <w:kern w:val="2"/>
                <w:sz w:val="21"/>
                <w:szCs w:val="21"/>
                <w:highlight w:val="none"/>
                <w:u w:val="none"/>
                <w:lang w:val="en-US" w:eastAsia="zh-CN" w:bidi="ar-SA"/>
              </w:rPr>
            </w:pPr>
            <w:r>
              <w:rPr>
                <w:rFonts w:hint="eastAsia" w:asciiTheme="minorEastAsia" w:hAnsiTheme="minorEastAsia" w:eastAsiaTheme="minorEastAsia" w:cstheme="minorEastAsia"/>
                <w:i w:val="0"/>
                <w:color w:val="000000"/>
                <w:kern w:val="2"/>
                <w:sz w:val="21"/>
                <w:szCs w:val="21"/>
                <w:highlight w:val="none"/>
                <w:u w:val="none"/>
                <w:lang w:val="en-US" w:eastAsia="zh-CN" w:bidi="ar-SA"/>
              </w:rPr>
              <w:t>锡林郭勒供电公司太旗东红110kV变电站10kV开关柜应急完善项目</w:t>
            </w:r>
          </w:p>
        </w:tc>
        <w:tc>
          <w:tcPr>
            <w:tcW w:w="1091" w:type="dxa"/>
            <w:vAlign w:val="center"/>
          </w:tcPr>
          <w:p w14:paraId="7327498B">
            <w:pPr>
              <w:keepNext w:val="0"/>
              <w:keepLines w:val="0"/>
              <w:pageBreakBefore w:val="0"/>
              <w:kinsoku/>
              <w:wordWrap/>
              <w:overflowPunct/>
              <w:topLinePunct w:val="0"/>
              <w:autoSpaceDE/>
              <w:autoSpaceDN/>
              <w:bidi w:val="0"/>
              <w:adjustRightInd/>
              <w:snapToGrid/>
              <w:spacing w:line="300" w:lineRule="exact"/>
              <w:jc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监理</w:t>
            </w:r>
          </w:p>
        </w:tc>
        <w:tc>
          <w:tcPr>
            <w:tcW w:w="1718" w:type="dxa"/>
            <w:vAlign w:val="center"/>
          </w:tcPr>
          <w:p w14:paraId="13D1EA13">
            <w:pPr>
              <w:keepNext w:val="0"/>
              <w:keepLines w:val="0"/>
              <w:pageBreakBefore w:val="0"/>
              <w:kinsoku/>
              <w:wordWrap/>
              <w:overflowPunct/>
              <w:topLinePunct w:val="0"/>
              <w:autoSpaceDE/>
              <w:autoSpaceDN/>
              <w:bidi w:val="0"/>
              <w:adjustRightInd/>
              <w:snapToGrid/>
              <w:spacing w:line="300" w:lineRule="exact"/>
              <w:jc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kern w:val="2"/>
                <w:sz w:val="21"/>
                <w:szCs w:val="21"/>
                <w:highlight w:val="none"/>
                <w:lang w:val="en-US" w:eastAsia="zh-CN" w:bidi="ar-SA"/>
              </w:rPr>
              <w:t>内电生【2024】99号</w:t>
            </w:r>
          </w:p>
        </w:tc>
        <w:tc>
          <w:tcPr>
            <w:tcW w:w="927" w:type="dxa"/>
            <w:vAlign w:val="center"/>
          </w:tcPr>
          <w:p w14:paraId="5A8E16EA">
            <w:pPr>
              <w:keepNext w:val="0"/>
              <w:keepLines w:val="0"/>
              <w:widowControl/>
              <w:suppressLineNumbers w:val="0"/>
              <w:jc w:val="center"/>
              <w:textAlignment w:val="center"/>
              <w:rPr>
                <w:rFonts w:hint="default" w:ascii="宋体" w:hAnsi="宋体" w:eastAsia="宋体" w:cs="宋体"/>
                <w:b w:val="0"/>
                <w:bCs w:val="0"/>
                <w:i w:val="0"/>
                <w:iCs w:val="0"/>
                <w:color w:val="000000"/>
                <w:kern w:val="2"/>
                <w:sz w:val="20"/>
                <w:szCs w:val="20"/>
                <w:u w:val="none"/>
                <w:lang w:val="en-US" w:eastAsia="zh-CN" w:bidi="ar-SA"/>
              </w:rPr>
            </w:pPr>
            <w:r>
              <w:rPr>
                <w:rFonts w:hint="eastAsia" w:ascii="宋体" w:hAnsi="宋体" w:cs="宋体"/>
                <w:b w:val="0"/>
                <w:bCs w:val="0"/>
                <w:i w:val="0"/>
                <w:iCs w:val="0"/>
                <w:color w:val="000000"/>
                <w:kern w:val="2"/>
                <w:sz w:val="20"/>
                <w:szCs w:val="20"/>
                <w:u w:val="none"/>
                <w:lang w:val="en-US" w:eastAsia="zh-CN" w:bidi="ar-SA"/>
              </w:rPr>
              <w:t>1</w:t>
            </w:r>
          </w:p>
        </w:tc>
        <w:tc>
          <w:tcPr>
            <w:tcW w:w="891" w:type="dxa"/>
            <w:vAlign w:val="center"/>
          </w:tcPr>
          <w:p w14:paraId="6CFC822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项</w:t>
            </w:r>
          </w:p>
        </w:tc>
        <w:tc>
          <w:tcPr>
            <w:tcW w:w="1886" w:type="dxa"/>
            <w:vAlign w:val="center"/>
          </w:tcPr>
          <w:p w14:paraId="6C1BB22B">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kern w:val="2"/>
                <w:sz w:val="20"/>
                <w:szCs w:val="20"/>
                <w:u w:val="none"/>
                <w:lang w:val="en-US" w:eastAsia="zh-CN" w:bidi="ar-SA"/>
              </w:rPr>
              <w:t>14133.00</w:t>
            </w:r>
          </w:p>
        </w:tc>
        <w:tc>
          <w:tcPr>
            <w:tcW w:w="706" w:type="dxa"/>
          </w:tcPr>
          <w:p w14:paraId="3556C359">
            <w:pPr>
              <w:pStyle w:val="8"/>
              <w:keepNext w:val="0"/>
              <w:keepLines w:val="0"/>
              <w:pageBreakBefore w:val="0"/>
              <w:kinsoku/>
              <w:wordWrap/>
              <w:overflowPunct/>
              <w:topLinePunct w:val="0"/>
              <w:autoSpaceDE/>
              <w:autoSpaceDN/>
              <w:bidi w:val="0"/>
              <w:adjustRightInd/>
              <w:snapToGrid/>
              <w:spacing w:line="300" w:lineRule="exact"/>
              <w:jc w:val="center"/>
              <w:rPr>
                <w:rFonts w:hint="eastAsia"/>
                <w:vertAlign w:val="baseline"/>
                <w:lang w:val="en-US" w:eastAsia="zh-CN"/>
              </w:rPr>
            </w:pPr>
          </w:p>
        </w:tc>
      </w:tr>
      <w:tr w14:paraId="63887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6" w:hRule="atLeast"/>
        </w:trPr>
        <w:tc>
          <w:tcPr>
            <w:tcW w:w="903" w:type="dxa"/>
            <w:vAlign w:val="center"/>
          </w:tcPr>
          <w:p w14:paraId="6BF19BFC">
            <w:pPr>
              <w:keepNext w:val="0"/>
              <w:keepLines w:val="0"/>
              <w:widowControl/>
              <w:suppressLineNumbers w:val="0"/>
              <w:jc w:val="center"/>
              <w:textAlignment w:val="center"/>
              <w:rPr>
                <w:rFonts w:hint="default" w:ascii="宋体" w:hAnsi="宋体" w:eastAsia="宋体" w:cs="宋体"/>
                <w:b/>
                <w:bCs/>
                <w:i w:val="0"/>
                <w:iCs w:val="0"/>
                <w:color w:val="000000"/>
                <w:kern w:val="2"/>
                <w:sz w:val="20"/>
                <w:szCs w:val="20"/>
                <w:u w:val="none"/>
                <w:lang w:val="en-US" w:eastAsia="zh-CN" w:bidi="ar-SA"/>
              </w:rPr>
            </w:pPr>
            <w:r>
              <w:rPr>
                <w:rFonts w:hint="eastAsia" w:ascii="宋体" w:hAnsi="宋体" w:eastAsia="宋体" w:cs="宋体"/>
                <w:b/>
                <w:bCs/>
                <w:i w:val="0"/>
                <w:iCs w:val="0"/>
                <w:color w:val="000000"/>
                <w:kern w:val="0"/>
                <w:sz w:val="20"/>
                <w:szCs w:val="20"/>
                <w:u w:val="none"/>
                <w:lang w:val="en-US" w:eastAsia="zh-CN" w:bidi="ar"/>
              </w:rPr>
              <w:t>小计</w:t>
            </w:r>
          </w:p>
        </w:tc>
        <w:tc>
          <w:tcPr>
            <w:tcW w:w="9845" w:type="dxa"/>
            <w:gridSpan w:val="7"/>
            <w:vAlign w:val="center"/>
          </w:tcPr>
          <w:p w14:paraId="533BD47D">
            <w:pPr>
              <w:pStyle w:val="8"/>
              <w:jc w:val="center"/>
              <w:rPr>
                <w:rFonts w:hint="eastAsia"/>
                <w:vertAlign w:val="baseline"/>
                <w:lang w:val="en-US" w:eastAsia="zh-CN"/>
              </w:rPr>
            </w:pPr>
          </w:p>
        </w:tc>
        <w:tc>
          <w:tcPr>
            <w:tcW w:w="1886" w:type="dxa"/>
            <w:vAlign w:val="center"/>
          </w:tcPr>
          <w:p w14:paraId="6B1820FF">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kern w:val="2"/>
                <w:sz w:val="20"/>
                <w:szCs w:val="20"/>
                <w:u w:val="none"/>
                <w:lang w:val="en-US" w:eastAsia="zh-CN" w:bidi="ar-SA"/>
              </w:rPr>
              <w:t>14133.00</w:t>
            </w:r>
          </w:p>
        </w:tc>
        <w:tc>
          <w:tcPr>
            <w:tcW w:w="706" w:type="dxa"/>
            <w:vAlign w:val="center"/>
          </w:tcPr>
          <w:p w14:paraId="63A84551">
            <w:pPr>
              <w:jc w:val="left"/>
              <w:rPr>
                <w:rFonts w:hint="eastAsia" w:ascii="宋体" w:hAnsi="宋体" w:eastAsia="宋体" w:cs="宋体"/>
                <w:b/>
                <w:bCs/>
                <w:i w:val="0"/>
                <w:iCs w:val="0"/>
                <w:color w:val="000000"/>
                <w:kern w:val="2"/>
                <w:sz w:val="18"/>
                <w:szCs w:val="18"/>
                <w:u w:val="none"/>
                <w:lang w:val="en-US" w:eastAsia="zh-CN" w:bidi="ar-SA"/>
              </w:rPr>
            </w:pPr>
          </w:p>
        </w:tc>
      </w:tr>
    </w:tbl>
    <w:p w14:paraId="2B4BE8D4">
      <w:pPr>
        <w:pStyle w:val="8"/>
        <w:rPr>
          <w:rFonts w:hint="eastAsia"/>
          <w:lang w:val="en-US" w:eastAsia="zh-CN"/>
        </w:rPr>
      </w:pPr>
    </w:p>
    <w:p w14:paraId="6D883E87">
      <w:pPr>
        <w:pStyle w:val="9"/>
        <w:rPr>
          <w:rFonts w:hint="eastAsia" w:ascii="宋体" w:hAnsi="宋体" w:eastAsia="宋体" w:cs="宋体"/>
          <w:highlight w:val="none"/>
        </w:rPr>
      </w:pPr>
    </w:p>
    <w:p w14:paraId="393BAC75">
      <w:pPr>
        <w:rPr>
          <w:rFonts w:hint="eastAsia" w:ascii="宋体" w:hAnsi="宋体" w:eastAsia="宋体" w:cs="宋体"/>
        </w:rPr>
        <w:sectPr>
          <w:pgSz w:w="15840" w:h="12240" w:orient="landscape"/>
          <w:pgMar w:top="1134" w:right="1276" w:bottom="1134" w:left="1440" w:header="720" w:footer="720" w:gutter="0"/>
          <w:pgNumType w:fmt="decimal"/>
          <w:cols w:space="0" w:num="1"/>
          <w:rtlGutter w:val="0"/>
          <w:docGrid w:linePitch="286" w:charSpace="0"/>
        </w:sectPr>
      </w:pPr>
    </w:p>
    <w:p w14:paraId="6B3FBCFE">
      <w:pPr>
        <w:pStyle w:val="9"/>
        <w:spacing w:line="360" w:lineRule="auto"/>
        <w:ind w:firstLine="482" w:firstLineChars="200"/>
        <w:rPr>
          <w:rFonts w:hint="eastAsia" w:ascii="宋体" w:hAnsi="宋体" w:eastAsia="宋体" w:cs="宋体"/>
          <w:b/>
          <w:bCs/>
          <w:sz w:val="24"/>
        </w:rPr>
      </w:pPr>
    </w:p>
    <w:p w14:paraId="39D886C7">
      <w:pPr>
        <w:widowControl/>
        <w:spacing w:line="360" w:lineRule="auto"/>
        <w:jc w:val="left"/>
        <w:outlineLvl w:val="1"/>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2</w:t>
      </w:r>
    </w:p>
    <w:p w14:paraId="74348920">
      <w:pPr>
        <w:spacing w:line="360" w:lineRule="auto"/>
        <w:jc w:val="center"/>
        <w:rPr>
          <w:rFonts w:hint="eastAsia" w:ascii="宋体" w:hAnsi="宋体" w:eastAsia="宋体" w:cs="宋体"/>
          <w:b/>
          <w:bCs/>
          <w:sz w:val="30"/>
          <w:szCs w:val="30"/>
          <w:lang w:eastAsia="zh-CN"/>
        </w:rPr>
      </w:pPr>
      <w:r>
        <w:rPr>
          <w:rFonts w:hint="eastAsia" w:ascii="宋体" w:hAnsi="宋体" w:cs="宋体"/>
          <w:b/>
          <w:bCs/>
          <w:sz w:val="30"/>
          <w:szCs w:val="30"/>
          <w:lang w:eastAsia="zh-CN"/>
        </w:rPr>
        <w:t>响应真实性承诺书</w:t>
      </w:r>
    </w:p>
    <w:p w14:paraId="3607F9BC">
      <w:pPr>
        <w:spacing w:line="360" w:lineRule="auto"/>
        <w:jc w:val="center"/>
        <w:rPr>
          <w:rFonts w:hint="eastAsia" w:ascii="宋体" w:hAnsi="宋体" w:eastAsia="宋体" w:cs="宋体"/>
          <w:b/>
          <w:bCs/>
          <w:sz w:val="28"/>
          <w:szCs w:val="28"/>
        </w:rPr>
      </w:pPr>
    </w:p>
    <w:p w14:paraId="4902FE5F">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6D3D8DD3">
      <w:pPr>
        <w:spacing w:line="360" w:lineRule="auto"/>
        <w:rPr>
          <w:rFonts w:hint="eastAsia" w:ascii="宋体" w:hAnsi="宋体" w:eastAsia="宋体" w:cs="宋体"/>
          <w:sz w:val="24"/>
        </w:rPr>
      </w:pPr>
    </w:p>
    <w:p w14:paraId="14C4ABD8">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0949DB2E">
      <w:pPr>
        <w:pStyle w:val="10"/>
        <w:wordWrap w:val="0"/>
        <w:spacing w:line="360" w:lineRule="auto"/>
        <w:ind w:firstLine="360"/>
        <w:jc w:val="right"/>
        <w:rPr>
          <w:rFonts w:hint="eastAsia" w:ascii="宋体" w:hAnsi="宋体" w:eastAsia="宋体" w:cs="宋体"/>
          <w:sz w:val="24"/>
          <w:szCs w:val="24"/>
        </w:rPr>
      </w:pPr>
    </w:p>
    <w:p w14:paraId="1228CB38">
      <w:pPr>
        <w:pStyle w:val="10"/>
        <w:spacing w:line="360" w:lineRule="auto"/>
        <w:ind w:firstLine="360"/>
        <w:jc w:val="right"/>
        <w:rPr>
          <w:rFonts w:hint="eastAsia" w:ascii="宋体" w:hAnsi="宋体" w:eastAsia="宋体" w:cs="宋体"/>
          <w:sz w:val="24"/>
          <w:szCs w:val="24"/>
        </w:rPr>
      </w:pPr>
    </w:p>
    <w:p w14:paraId="60BE68DB">
      <w:pPr>
        <w:pStyle w:val="10"/>
        <w:spacing w:line="360" w:lineRule="auto"/>
        <w:ind w:firstLine="360"/>
        <w:jc w:val="right"/>
        <w:rPr>
          <w:rFonts w:hint="eastAsia" w:ascii="宋体" w:hAnsi="宋体" w:eastAsia="宋体" w:cs="宋体"/>
          <w:sz w:val="24"/>
          <w:szCs w:val="24"/>
        </w:rPr>
      </w:pPr>
    </w:p>
    <w:p w14:paraId="11C0BE7E">
      <w:pPr>
        <w:pStyle w:val="10"/>
        <w:spacing w:line="360" w:lineRule="auto"/>
        <w:ind w:firstLine="360"/>
        <w:jc w:val="right"/>
        <w:rPr>
          <w:rFonts w:hint="eastAsia" w:ascii="宋体" w:hAnsi="宋体" w:eastAsia="宋体" w:cs="宋体"/>
          <w:sz w:val="24"/>
          <w:szCs w:val="24"/>
        </w:rPr>
      </w:pPr>
    </w:p>
    <w:p w14:paraId="0CC9867C">
      <w:pPr>
        <w:pStyle w:val="10"/>
        <w:spacing w:line="360" w:lineRule="auto"/>
        <w:ind w:firstLine="360"/>
        <w:jc w:val="right"/>
        <w:rPr>
          <w:rFonts w:hint="eastAsia" w:ascii="宋体" w:hAnsi="宋体" w:eastAsia="宋体" w:cs="宋体"/>
          <w:sz w:val="24"/>
          <w:szCs w:val="24"/>
        </w:rPr>
      </w:pPr>
    </w:p>
    <w:p w14:paraId="714C5B61">
      <w:pPr>
        <w:pStyle w:val="10"/>
        <w:spacing w:line="360" w:lineRule="auto"/>
        <w:ind w:firstLine="360"/>
        <w:jc w:val="right"/>
        <w:rPr>
          <w:rFonts w:hint="eastAsia" w:ascii="宋体" w:hAnsi="宋体" w:eastAsia="宋体" w:cs="宋体"/>
          <w:sz w:val="24"/>
          <w:szCs w:val="24"/>
        </w:rPr>
      </w:pPr>
    </w:p>
    <w:p w14:paraId="2F4DD200">
      <w:pPr>
        <w:pStyle w:val="10"/>
        <w:spacing w:line="360" w:lineRule="auto"/>
        <w:ind w:firstLine="360"/>
        <w:jc w:val="right"/>
        <w:rPr>
          <w:rFonts w:hint="eastAsia" w:ascii="宋体" w:hAnsi="宋体" w:eastAsia="宋体" w:cs="宋体"/>
          <w:sz w:val="24"/>
          <w:szCs w:val="24"/>
        </w:rPr>
      </w:pPr>
    </w:p>
    <w:p w14:paraId="655FCC53">
      <w:pPr>
        <w:pStyle w:val="1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36F7AB0D">
      <w:pPr>
        <w:pStyle w:val="10"/>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3B25F9B">
      <w:pPr>
        <w:spacing w:line="360" w:lineRule="auto"/>
        <w:jc w:val="right"/>
        <w:rPr>
          <w:rFonts w:hint="eastAsia" w:ascii="宋体" w:hAnsi="宋体" w:eastAsia="宋体" w:cs="宋体"/>
          <w:sz w:val="24"/>
          <w:szCs w:val="24"/>
        </w:rPr>
      </w:pPr>
    </w:p>
    <w:p w14:paraId="7FA71A7A">
      <w:pPr>
        <w:pStyle w:val="9"/>
        <w:rPr>
          <w:rFonts w:hint="eastAsia" w:ascii="宋体" w:hAnsi="宋体" w:eastAsia="宋体" w:cs="宋体"/>
        </w:rPr>
      </w:pPr>
    </w:p>
    <w:p w14:paraId="146CE89A">
      <w:pPr>
        <w:pStyle w:val="9"/>
        <w:jc w:val="right"/>
        <w:rPr>
          <w:rFonts w:hint="eastAsia" w:ascii="宋体" w:hAnsi="宋体" w:eastAsia="宋体" w:cs="宋体"/>
        </w:rPr>
      </w:pPr>
      <w:r>
        <w:rPr>
          <w:rFonts w:hint="eastAsia" w:ascii="宋体" w:hAnsi="宋体" w:eastAsia="宋体" w:cs="宋体"/>
        </w:rPr>
        <w:br w:type="page"/>
      </w:r>
    </w:p>
    <w:p w14:paraId="149E1B55">
      <w:pPr>
        <w:widowControl/>
        <w:spacing w:line="360" w:lineRule="auto"/>
        <w:jc w:val="left"/>
        <w:outlineLvl w:val="1"/>
        <w:rPr>
          <w:rFonts w:hint="eastAsia" w:ascii="宋体" w:hAnsi="宋体" w:eastAsia="宋体" w:cs="宋体"/>
          <w:b/>
          <w:sz w:val="24"/>
          <w:szCs w:val="24"/>
          <w:lang w:eastAsia="zh-CN"/>
        </w:rPr>
      </w:pPr>
      <w:bookmarkStart w:id="0" w:name="_Toc30427_WPSOffice_Level2"/>
      <w:r>
        <w:rPr>
          <w:rFonts w:hint="eastAsia" w:ascii="宋体" w:hAnsi="宋体" w:eastAsia="宋体" w:cs="宋体"/>
          <w:b/>
          <w:sz w:val="24"/>
          <w:szCs w:val="24"/>
        </w:rPr>
        <w:t>附件</w:t>
      </w:r>
      <w:r>
        <w:rPr>
          <w:rFonts w:hint="eastAsia" w:ascii="宋体" w:hAnsi="宋体" w:eastAsia="宋体" w:cs="宋体"/>
          <w:b/>
          <w:sz w:val="24"/>
          <w:szCs w:val="24"/>
          <w:lang w:val="en-US" w:eastAsia="zh-CN"/>
        </w:rPr>
        <w:t>3</w:t>
      </w:r>
    </w:p>
    <w:bookmarkEnd w:id="0"/>
    <w:p w14:paraId="413280D3">
      <w:pPr>
        <w:pStyle w:val="4"/>
        <w:spacing w:line="360" w:lineRule="auto"/>
        <w:ind w:firstLine="482"/>
        <w:rPr>
          <w:rFonts w:hint="eastAsia"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7FC5D3D3">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7C1ADEF1">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386C9FD0">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1DAA5618">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18F147C3">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4DA927F2">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4FE969B2">
      <w:pPr>
        <w:pStyle w:val="10"/>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EDBD9BA">
      <w:pPr>
        <w:pStyle w:val="10"/>
        <w:wordWrap w:val="0"/>
        <w:spacing w:line="360" w:lineRule="auto"/>
        <w:ind w:firstLine="1320"/>
        <w:rPr>
          <w:rFonts w:hint="eastAsia" w:ascii="宋体" w:hAnsi="宋体" w:eastAsia="宋体" w:cs="宋体"/>
          <w:sz w:val="24"/>
          <w:szCs w:val="24"/>
        </w:rPr>
      </w:pPr>
    </w:p>
    <w:p w14:paraId="061E5AE8">
      <w:pPr>
        <w:pStyle w:val="10"/>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5D0C595A">
      <w:pPr>
        <w:pStyle w:val="10"/>
        <w:wordWrap w:val="0"/>
        <w:spacing w:line="360" w:lineRule="auto"/>
        <w:ind w:firstLine="360"/>
        <w:jc w:val="right"/>
        <w:rPr>
          <w:rFonts w:hint="eastAsia" w:ascii="宋体" w:hAnsi="宋体" w:eastAsia="宋体" w:cs="宋体"/>
          <w:sz w:val="24"/>
          <w:szCs w:val="24"/>
        </w:rPr>
      </w:pPr>
    </w:p>
    <w:p w14:paraId="0585AABD">
      <w:pPr>
        <w:pStyle w:val="10"/>
        <w:wordWrap w:val="0"/>
        <w:spacing w:line="360" w:lineRule="auto"/>
        <w:ind w:firstLine="360"/>
        <w:jc w:val="right"/>
        <w:rPr>
          <w:rFonts w:hint="eastAsia" w:ascii="宋体" w:hAnsi="宋体" w:eastAsia="宋体" w:cs="宋体"/>
          <w:sz w:val="24"/>
          <w:szCs w:val="24"/>
        </w:rPr>
      </w:pPr>
    </w:p>
    <w:p w14:paraId="1A75FD55">
      <w:pPr>
        <w:pStyle w:val="10"/>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34E1036F">
      <w:pPr>
        <w:pStyle w:val="10"/>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7BC43A6">
      <w:pPr>
        <w:pStyle w:val="10"/>
        <w:wordWrap w:val="0"/>
        <w:spacing w:line="360" w:lineRule="auto"/>
        <w:rPr>
          <w:rFonts w:hint="eastAsia" w:ascii="宋体" w:hAnsi="宋体" w:eastAsia="宋体" w:cs="宋体"/>
          <w:sz w:val="24"/>
          <w:szCs w:val="24"/>
        </w:rPr>
      </w:pPr>
    </w:p>
    <w:p w14:paraId="39D2D36E">
      <w:pPr>
        <w:spacing w:line="360" w:lineRule="auto"/>
        <w:rPr>
          <w:rFonts w:hint="eastAsia" w:ascii="宋体" w:hAnsi="宋体" w:eastAsia="宋体" w:cs="宋体"/>
          <w:szCs w:val="21"/>
        </w:rPr>
      </w:pPr>
    </w:p>
    <w:p w14:paraId="054C8D69">
      <w:pPr>
        <w:spacing w:line="360" w:lineRule="auto"/>
        <w:rPr>
          <w:rFonts w:hint="eastAsia" w:ascii="宋体" w:hAnsi="宋体" w:eastAsia="宋体" w:cs="宋体"/>
          <w:szCs w:val="21"/>
        </w:rPr>
      </w:pPr>
    </w:p>
    <w:p w14:paraId="0133D155">
      <w:pPr>
        <w:spacing w:line="360" w:lineRule="auto"/>
        <w:rPr>
          <w:rFonts w:hint="eastAsia" w:ascii="宋体" w:hAnsi="宋体" w:eastAsia="宋体" w:cs="宋体"/>
          <w:szCs w:val="28"/>
        </w:rPr>
      </w:pPr>
    </w:p>
    <w:p w14:paraId="296C564B">
      <w:pPr>
        <w:spacing w:line="360" w:lineRule="auto"/>
        <w:rPr>
          <w:rFonts w:hint="eastAsia" w:ascii="宋体" w:hAnsi="宋体" w:eastAsia="宋体" w:cs="宋体"/>
          <w:szCs w:val="28"/>
        </w:rPr>
      </w:pPr>
    </w:p>
    <w:p w14:paraId="37B5FD31">
      <w:pPr>
        <w:spacing w:line="360" w:lineRule="auto"/>
        <w:rPr>
          <w:rFonts w:hint="eastAsia" w:ascii="宋体" w:hAnsi="宋体" w:eastAsia="宋体" w:cs="宋体"/>
          <w:szCs w:val="28"/>
        </w:rPr>
      </w:pPr>
    </w:p>
    <w:p w14:paraId="0353F9A6">
      <w:pPr>
        <w:pStyle w:val="8"/>
        <w:rPr>
          <w:rFonts w:hint="eastAsia" w:ascii="宋体" w:hAnsi="宋体" w:eastAsia="宋体" w:cs="宋体"/>
        </w:rPr>
      </w:pPr>
    </w:p>
    <w:p w14:paraId="115CE41B">
      <w:pPr>
        <w:spacing w:line="360" w:lineRule="auto"/>
        <w:rPr>
          <w:rFonts w:hint="eastAsia" w:ascii="宋体" w:hAnsi="宋体" w:eastAsia="宋体" w:cs="宋体"/>
          <w:szCs w:val="28"/>
        </w:rPr>
      </w:pPr>
    </w:p>
    <w:p w14:paraId="6C2CF4AF">
      <w:pPr>
        <w:spacing w:line="360" w:lineRule="auto"/>
        <w:rPr>
          <w:rFonts w:hint="eastAsia" w:ascii="宋体" w:hAnsi="宋体" w:eastAsia="宋体" w:cs="宋体"/>
          <w:szCs w:val="28"/>
        </w:rPr>
      </w:pPr>
    </w:p>
    <w:p w14:paraId="633FD342">
      <w:pPr>
        <w:spacing w:line="360" w:lineRule="auto"/>
        <w:rPr>
          <w:rFonts w:hint="eastAsia" w:ascii="宋体" w:hAnsi="宋体" w:eastAsia="宋体" w:cs="宋体"/>
          <w:szCs w:val="28"/>
        </w:rPr>
      </w:pPr>
    </w:p>
    <w:p w14:paraId="3922269C">
      <w:pPr>
        <w:spacing w:line="360" w:lineRule="auto"/>
        <w:jc w:val="center"/>
        <w:rPr>
          <w:rFonts w:hint="eastAsia" w:ascii="宋体" w:hAnsi="宋体" w:eastAsia="宋体" w:cs="宋体"/>
          <w:b/>
          <w:bCs/>
          <w:szCs w:val="28"/>
        </w:rPr>
      </w:pPr>
      <w:bookmarkStart w:id="2" w:name="_Toc19392"/>
      <w:bookmarkStart w:id="3" w:name="_Toc448174023"/>
      <w:bookmarkStart w:id="4" w:name="_Toc8704"/>
      <w:bookmarkStart w:id="5" w:name="_Toc22717"/>
    </w:p>
    <w:p w14:paraId="2C2E16F7">
      <w:pPr>
        <w:spacing w:line="360" w:lineRule="auto"/>
        <w:jc w:val="center"/>
        <w:rPr>
          <w:rFonts w:hint="eastAsia" w:ascii="宋体" w:hAnsi="宋体" w:eastAsia="宋体" w:cs="宋体"/>
          <w:b/>
          <w:bCs/>
          <w:szCs w:val="28"/>
        </w:rPr>
      </w:pPr>
    </w:p>
    <w:p w14:paraId="205990FA">
      <w:pPr>
        <w:spacing w:line="360" w:lineRule="auto"/>
        <w:jc w:val="center"/>
        <w:rPr>
          <w:rFonts w:hint="eastAsia" w:ascii="宋体" w:hAnsi="宋体" w:eastAsia="宋体" w:cs="宋体"/>
          <w:b/>
          <w:bCs/>
          <w:szCs w:val="28"/>
        </w:rPr>
      </w:pPr>
      <w:r>
        <w:rPr>
          <w:rFonts w:hint="eastAsia" w:ascii="宋体" w:hAnsi="宋体" w:eastAsia="宋体" w:cs="宋体"/>
          <w:b/>
          <w:bCs/>
          <w:szCs w:val="28"/>
        </w:rPr>
        <w:t>法定代表人授权委托书</w:t>
      </w:r>
      <w:bookmarkEnd w:id="2"/>
      <w:bookmarkEnd w:id="3"/>
      <w:bookmarkEnd w:id="4"/>
      <w:bookmarkEnd w:id="5"/>
    </w:p>
    <w:p w14:paraId="1347E8EE">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 xml:space="preserve"> </w:t>
      </w:r>
    </w:p>
    <w:p w14:paraId="7727B2FA">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项目（采购编号： ）的竞标活动，授权代表在竞标、评标及合同谈判过程中所签署的一切文件和所处理的与之有关的一切事物，本人均予以承认。我公司对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22D3AC33">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2CE630EE">
      <w:pPr>
        <w:spacing w:line="360" w:lineRule="auto"/>
        <w:rPr>
          <w:rFonts w:hint="eastAsia" w:ascii="宋体" w:hAnsi="宋体" w:eastAsia="宋体" w:cs="宋体"/>
          <w:sz w:val="24"/>
          <w:szCs w:val="24"/>
        </w:rPr>
      </w:pPr>
    </w:p>
    <w:p w14:paraId="4E767E3A">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6BE98E02">
      <w:pPr>
        <w:spacing w:line="360" w:lineRule="auto"/>
        <w:rPr>
          <w:rFonts w:hint="eastAsia" w:ascii="宋体" w:hAnsi="宋体" w:eastAsia="宋体" w:cs="宋体"/>
          <w:sz w:val="24"/>
          <w:szCs w:val="24"/>
        </w:rPr>
      </w:pPr>
    </w:p>
    <w:p w14:paraId="626011CC">
      <w:pPr>
        <w:spacing w:line="360" w:lineRule="auto"/>
        <w:rPr>
          <w:rFonts w:hint="eastAsia" w:ascii="宋体" w:hAnsi="宋体" w:eastAsia="宋体" w:cs="宋体"/>
          <w:sz w:val="24"/>
          <w:szCs w:val="24"/>
        </w:rPr>
      </w:pPr>
    </w:p>
    <w:p w14:paraId="1EA00614">
      <w:pPr>
        <w:spacing w:line="360" w:lineRule="auto"/>
        <w:ind w:firstLine="3570"/>
        <w:rPr>
          <w:rFonts w:hint="eastAsia" w:ascii="宋体" w:hAnsi="宋体" w:eastAsia="宋体" w:cs="宋体"/>
          <w:sz w:val="24"/>
          <w:szCs w:val="24"/>
        </w:rPr>
      </w:pPr>
    </w:p>
    <w:p w14:paraId="0411E487">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0D08837C">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w:t>
      </w:r>
    </w:p>
    <w:p w14:paraId="3F5D3139">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60B570A2">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2A46207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26867DC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55A45533">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年月日</w:t>
      </w:r>
    </w:p>
    <w:p w14:paraId="2EAB499F">
      <w:pPr>
        <w:spacing w:line="360" w:lineRule="auto"/>
        <w:ind w:right="360" w:firstLine="2160" w:firstLineChars="900"/>
        <w:jc w:val="right"/>
        <w:rPr>
          <w:rFonts w:hint="eastAsia" w:ascii="宋体" w:hAnsi="宋体" w:eastAsia="宋体" w:cs="宋体"/>
          <w:sz w:val="24"/>
          <w:szCs w:val="24"/>
        </w:rPr>
      </w:pPr>
    </w:p>
    <w:p w14:paraId="3823A772">
      <w:pPr>
        <w:spacing w:line="360" w:lineRule="auto"/>
        <w:ind w:right="360" w:firstLine="2168" w:firstLineChars="900"/>
        <w:jc w:val="right"/>
        <w:rPr>
          <w:rFonts w:hint="eastAsia" w:ascii="宋体" w:hAnsi="宋体" w:eastAsia="宋体" w:cs="宋体"/>
          <w:b/>
          <w:sz w:val="24"/>
          <w:szCs w:val="24"/>
        </w:rPr>
      </w:pPr>
    </w:p>
    <w:p w14:paraId="2D323940">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14:paraId="76F981B8">
      <w:pPr>
        <w:rPr>
          <w:rFonts w:hint="eastAsia" w:ascii="宋体" w:hAnsi="宋体" w:eastAsia="宋体" w:cs="宋体"/>
        </w:rPr>
      </w:pPr>
      <w:r>
        <w:rPr>
          <w:rFonts w:hint="eastAsia" w:ascii="宋体" w:hAnsi="宋体" w:eastAsia="宋体" w:cs="宋体"/>
        </w:rPr>
        <w:br w:type="page"/>
      </w:r>
    </w:p>
    <w:p w14:paraId="7FB9A962">
      <w:pPr>
        <w:widowControl w:val="0"/>
        <w:spacing w:after="120"/>
        <w:ind w:left="0" w:leftChars="0" w:firstLine="0" w:firstLineChars="0"/>
        <w:jc w:val="both"/>
        <w:outlineLvl w:val="1"/>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4</w:t>
      </w:r>
      <w:r>
        <w:rPr>
          <w:rFonts w:hint="eastAsia" w:ascii="宋体" w:hAnsi="宋体" w:eastAsia="宋体" w:cs="宋体"/>
          <w:b/>
          <w:kern w:val="2"/>
          <w:sz w:val="24"/>
          <w:szCs w:val="22"/>
          <w:lang w:val="en-US" w:eastAsia="zh-CN"/>
        </w:rPr>
        <w:t>：异议函</w:t>
      </w:r>
    </w:p>
    <w:p w14:paraId="2E2C1393">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异议函</w:t>
      </w:r>
    </w:p>
    <w:p w14:paraId="7107E4BF">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kern w:val="2"/>
          <w:sz w:val="21"/>
          <w:szCs w:val="21"/>
        </w:rPr>
      </w:pPr>
    </w:p>
    <w:p w14:paraId="2B8458AF">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2AE37B3">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p>
    <w:p w14:paraId="09AC55F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我公司依法参与了贵公司于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日组织的项目名称为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，项目编号为：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，标段名称(标段号)：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的采购活动，该项目目前正处于：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。现我公司对</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提出异议。</w:t>
      </w:r>
    </w:p>
    <w:p w14:paraId="2513BC7C">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一、被异议人</w:t>
      </w:r>
    </w:p>
    <w:p w14:paraId="79DE07B1">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79EB0FD8">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二、异议事项的基本事实</w:t>
      </w:r>
    </w:p>
    <w:p w14:paraId="0C846712">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4B961650">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三、请求及主张                                                                   </w:t>
      </w:r>
    </w:p>
    <w:p w14:paraId="3EAF8BCD">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6427CBA6">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四、法律依据、有效线索及相关材料                                      </w:t>
      </w:r>
    </w:p>
    <w:p w14:paraId="273CBA7B">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5803F74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五、 附件： 1.异议授权函</w:t>
      </w:r>
    </w:p>
    <w:p w14:paraId="67370B49">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29EBF38">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756B811E">
      <w:pPr>
        <w:spacing w:after="312" w:afterLines="100" w:line="360" w:lineRule="auto"/>
        <w:ind w:firstLine="1920" w:firstLineChars="800"/>
        <w:jc w:val="left"/>
        <w:outlineLvl w:val="9"/>
        <w:rPr>
          <w:rFonts w:hint="eastAsia" w:ascii="宋体" w:hAnsi="宋体" w:eastAsia="宋体" w:cs="宋体"/>
          <w:kern w:val="0"/>
          <w:sz w:val="24"/>
          <w:szCs w:val="24"/>
        </w:rPr>
      </w:pPr>
    </w:p>
    <w:p w14:paraId="5E61F7C7">
      <w:pPr>
        <w:spacing w:after="312" w:afterLines="100" w:line="360" w:lineRule="auto"/>
        <w:ind w:firstLine="1920" w:firstLineChars="800"/>
        <w:jc w:val="left"/>
        <w:outlineLvl w:val="9"/>
        <w:rPr>
          <w:rFonts w:hint="eastAsia" w:ascii="宋体" w:hAnsi="宋体" w:eastAsia="宋体" w:cs="宋体"/>
          <w:kern w:val="0"/>
          <w:sz w:val="24"/>
          <w:szCs w:val="24"/>
        </w:rPr>
      </w:pPr>
    </w:p>
    <w:p w14:paraId="5BA6B8CC">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kern w:val="2"/>
          <w:sz w:val="24"/>
          <w:szCs w:val="24"/>
        </w:rPr>
      </w:pPr>
      <w:r>
        <w:rPr>
          <w:rFonts w:hint="eastAsia" w:ascii="宋体" w:hAnsi="宋体" w:eastAsia="宋体" w:cs="宋体"/>
          <w:kern w:val="2"/>
          <w:sz w:val="24"/>
          <w:szCs w:val="24"/>
        </w:rPr>
        <w:t>公司名称（公章）：</w:t>
      </w:r>
      <w:r>
        <w:rPr>
          <w:rFonts w:hint="eastAsia" w:ascii="宋体" w:hAnsi="宋体" w:eastAsia="宋体" w:cs="宋体"/>
          <w:kern w:val="2"/>
          <w:sz w:val="24"/>
          <w:szCs w:val="24"/>
          <w:u w:val="single"/>
        </w:rPr>
        <w:t xml:space="preserve">               </w:t>
      </w:r>
    </w:p>
    <w:p w14:paraId="33E1D8DF">
      <w:pPr>
        <w:tabs>
          <w:tab w:val="center" w:pos="4201"/>
          <w:tab w:val="right" w:leader="dot" w:pos="9298"/>
        </w:tabs>
        <w:autoSpaceDE w:val="0"/>
        <w:autoSpaceDN w:val="0"/>
        <w:spacing w:line="360" w:lineRule="auto"/>
        <w:ind w:firstLine="480"/>
        <w:outlineLvl w:val="9"/>
        <w:rPr>
          <w:rFonts w:hint="eastAsia" w:ascii="宋体" w:hAnsi="宋体" w:eastAsia="宋体" w:cs="宋体"/>
          <w:kern w:val="0"/>
          <w:sz w:val="24"/>
          <w:szCs w:val="24"/>
        </w:rPr>
      </w:pPr>
      <w:r>
        <w:rPr>
          <w:rFonts w:hint="eastAsia" w:ascii="宋体" w:hAnsi="宋体" w:eastAsia="宋体" w:cs="宋体"/>
          <w:kern w:val="2"/>
          <w:sz w:val="24"/>
          <w:szCs w:val="24"/>
        </w:rPr>
        <w:t xml:space="preserve">                                   联系电话：</w:t>
      </w:r>
      <w:r>
        <w:rPr>
          <w:rFonts w:hint="eastAsia" w:ascii="宋体" w:hAnsi="宋体" w:eastAsia="宋体" w:cs="宋体"/>
          <w:kern w:val="2"/>
          <w:sz w:val="24"/>
          <w:szCs w:val="24"/>
          <w:u w:val="single"/>
        </w:rPr>
        <w:t xml:space="preserve">               </w:t>
      </w:r>
    </w:p>
    <w:p w14:paraId="55DF24A1">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0"/>
          <w:sz w:val="24"/>
          <w:szCs w:val="24"/>
        </w:rPr>
        <w:t xml:space="preserve">                                   联系地址：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700BC475">
      <w:pPr>
        <w:ind w:firstLine="420"/>
        <w:outlineLvl w:val="9"/>
        <w:rPr>
          <w:rFonts w:hint="eastAsia" w:ascii="宋体" w:hAnsi="宋体" w:eastAsia="宋体" w:cs="宋体"/>
          <w:color w:val="FF0000"/>
          <w:kern w:val="0"/>
          <w:sz w:val="21"/>
          <w:szCs w:val="21"/>
        </w:rPr>
      </w:pPr>
    </w:p>
    <w:p w14:paraId="29782A8C">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315785A0">
      <w:pPr>
        <w:spacing w:line="360" w:lineRule="auto"/>
        <w:jc w:val="left"/>
        <w:outlineLvl w:val="0"/>
        <w:rPr>
          <w:rFonts w:hint="eastAsia" w:ascii="宋体" w:hAnsi="宋体" w:eastAsia="宋体" w:cs="宋体"/>
          <w:b/>
          <w:kern w:val="2"/>
          <w:sz w:val="24"/>
          <w:szCs w:val="22"/>
          <w:lang w:val="en-US" w:eastAsia="zh-CN"/>
        </w:rPr>
      </w:pPr>
      <w:bookmarkStart w:id="6" w:name="_Toc27195"/>
      <w:bookmarkStart w:id="7" w:name="_Toc776"/>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5</w:t>
      </w:r>
      <w:r>
        <w:rPr>
          <w:rFonts w:hint="eastAsia" w:ascii="宋体" w:hAnsi="宋体" w:eastAsia="宋体" w:cs="宋体"/>
          <w:b/>
          <w:kern w:val="2"/>
          <w:sz w:val="24"/>
          <w:szCs w:val="22"/>
          <w:lang w:val="en-US" w:eastAsia="zh-CN"/>
        </w:rPr>
        <w:t>：异议授权函</w:t>
      </w:r>
      <w:bookmarkEnd w:id="6"/>
      <w:bookmarkEnd w:id="7"/>
    </w:p>
    <w:p w14:paraId="797CB08E">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异议授权函</w:t>
      </w:r>
    </w:p>
    <w:p w14:paraId="6F70CC6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32A2D74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288A67A0">
      <w:pPr>
        <w:adjustRightInd w:val="0"/>
        <w:snapToGrid w:val="0"/>
        <w:spacing w:before="156" w:beforeLines="50" w:line="360" w:lineRule="auto"/>
        <w:ind w:firstLine="480"/>
        <w:jc w:val="left"/>
        <w:outlineLvl w:val="9"/>
        <w:rPr>
          <w:rFonts w:hint="eastAsia" w:ascii="宋体" w:hAnsi="宋体" w:eastAsia="宋体" w:cs="宋体"/>
          <w:kern w:val="2"/>
          <w:sz w:val="24"/>
          <w:szCs w:val="24"/>
        </w:rPr>
      </w:pPr>
    </w:p>
    <w:p w14:paraId="3706B7D2">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_____________（供应商名称），中华人民共和国合法企业，法定地址：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p>
    <w:p w14:paraId="31B0E85E">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_____________（营业执照法定代表人）特授权________代表我公司全权办理____________（项目名称）</w:t>
      </w:r>
      <w:r>
        <w:rPr>
          <w:rFonts w:hint="eastAsia" w:ascii="宋体" w:hAnsi="宋体" w:eastAsia="宋体" w:cs="宋体"/>
          <w:kern w:val="2"/>
          <w:sz w:val="24"/>
          <w:szCs w:val="24"/>
          <w:u w:val="single"/>
        </w:rPr>
        <w:tab/>
      </w:r>
      <w:r>
        <w:rPr>
          <w:rFonts w:hint="eastAsia" w:ascii="宋体" w:hAnsi="宋体" w:eastAsia="宋体" w:cs="宋体"/>
          <w:kern w:val="2"/>
          <w:sz w:val="24"/>
          <w:szCs w:val="24"/>
          <w:u w:val="single"/>
        </w:rPr>
        <w:tab/>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（货物名称）项目的</w:t>
      </w:r>
      <w:r>
        <w:rPr>
          <w:rFonts w:hint="eastAsia" w:ascii="宋体" w:hAnsi="宋体" w:eastAsia="宋体" w:cs="宋体"/>
          <w:b/>
          <w:bCs/>
          <w:kern w:val="2"/>
          <w:sz w:val="24"/>
          <w:szCs w:val="24"/>
        </w:rPr>
        <w:t>异议</w:t>
      </w:r>
      <w:r>
        <w:rPr>
          <w:rFonts w:hint="eastAsia" w:ascii="宋体" w:hAnsi="宋体" w:eastAsia="宋体" w:cs="宋体"/>
          <w:kern w:val="2"/>
          <w:sz w:val="24"/>
          <w:szCs w:val="24"/>
        </w:rPr>
        <w:t>等具体工作，并签署全部有关的文件。我公司对被授权人签署的所有文件负全部责任。</w:t>
      </w:r>
    </w:p>
    <w:p w14:paraId="168AEF5E">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在收到撤销本授权的通知以前，本授权书一直有效。被授权人签署的所有文件（在本授权书有效期内签署的）不因授权的撤销而失效。</w:t>
      </w:r>
    </w:p>
    <w:p w14:paraId="4ACD47D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被授权人不得转授权。</w:t>
      </w:r>
    </w:p>
    <w:p w14:paraId="238AC56F">
      <w:pPr>
        <w:adjustRightInd w:val="0"/>
        <w:snapToGrid w:val="0"/>
        <w:spacing w:line="360" w:lineRule="auto"/>
        <w:ind w:firstLine="480"/>
        <w:outlineLvl w:val="9"/>
        <w:rPr>
          <w:rFonts w:hint="eastAsia" w:ascii="宋体" w:hAnsi="宋体" w:eastAsia="宋体" w:cs="宋体"/>
          <w:kern w:val="2"/>
          <w:sz w:val="24"/>
          <w:szCs w:val="24"/>
        </w:rPr>
      </w:pPr>
    </w:p>
    <w:p w14:paraId="4DFB16BC">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被授权人签名：_________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授权人签名：__________</w:t>
      </w:r>
    </w:p>
    <w:p w14:paraId="4DFB0133">
      <w:pPr>
        <w:adjustRightInd w:val="0"/>
        <w:snapToGrid w:val="0"/>
        <w:spacing w:line="360" w:lineRule="auto"/>
        <w:ind w:firstLine="480"/>
        <w:outlineLvl w:val="9"/>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职务： 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 xml:space="preserve">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职务：__________ </w:t>
      </w:r>
    </w:p>
    <w:p w14:paraId="27C7CDA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联系电话： _________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联系电话：__________ </w:t>
      </w:r>
    </w:p>
    <w:p w14:paraId="1F8BA0B5">
      <w:pPr>
        <w:adjustRightInd w:val="0"/>
        <w:snapToGrid w:val="0"/>
        <w:spacing w:line="360" w:lineRule="auto"/>
        <w:ind w:firstLine="480"/>
        <w:outlineLvl w:val="9"/>
        <w:rPr>
          <w:rFonts w:hint="eastAsia" w:ascii="宋体" w:hAnsi="宋体" w:eastAsia="宋体" w:cs="宋体"/>
          <w:kern w:val="2"/>
          <w:sz w:val="21"/>
          <w:szCs w:val="24"/>
        </w:rPr>
      </w:pPr>
      <w:r>
        <w:rPr>
          <w:rFonts w:hint="eastAsia" w:ascii="宋体" w:hAnsi="宋体" w:eastAsia="宋体" w:cs="宋体"/>
          <w:kern w:val="2"/>
          <w:sz w:val="24"/>
          <w:szCs w:val="24"/>
        </w:rPr>
        <w:t xml:space="preserve">日期： _________                  日期：__________      </w:t>
      </w:r>
      <w:r>
        <w:rPr>
          <w:rFonts w:hint="eastAsia" w:ascii="宋体" w:hAnsi="宋体" w:eastAsia="宋体" w:cs="宋体"/>
          <w:kern w:val="2"/>
          <w:sz w:val="21"/>
          <w:szCs w:val="24"/>
        </w:rPr>
        <w:t xml:space="preserve">                    </w:t>
      </w:r>
    </w:p>
    <w:p w14:paraId="0F27B9D4">
      <w:pPr>
        <w:spacing w:line="360" w:lineRule="auto"/>
        <w:ind w:right="601" w:firstLine="0" w:firstLineChars="0"/>
        <w:outlineLvl w:val="9"/>
        <w:rPr>
          <w:rFonts w:hint="eastAsia" w:ascii="宋体" w:hAnsi="宋体" w:eastAsia="宋体" w:cs="宋体"/>
          <w:kern w:val="2"/>
          <w:sz w:val="21"/>
          <w:szCs w:val="24"/>
        </w:rPr>
      </w:pPr>
      <w:r>
        <w:rPr>
          <w:rFonts w:hint="eastAsia" w:ascii="宋体" w:hAnsi="宋体" w:eastAsia="宋体" w:cs="宋体"/>
          <w:color w:val="FF0000"/>
          <w:kern w:val="2"/>
          <w:sz w:val="21"/>
          <w:szCs w:val="24"/>
        </w:rPr>
        <w:t>附：授权人身份证扫描件（正反面）及被授权人身份证扫描件（正反面）。</w:t>
      </w:r>
    </w:p>
    <w:p w14:paraId="5E9B9056">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14:paraId="10D4AB81">
      <w:pPr>
        <w:spacing w:line="360" w:lineRule="auto"/>
        <w:ind w:firstLine="420"/>
        <w:outlineLvl w:val="9"/>
        <w:rPr>
          <w:rFonts w:hint="eastAsia" w:ascii="宋体" w:hAnsi="宋体" w:eastAsia="宋体" w:cs="宋体"/>
          <w:kern w:val="2"/>
          <w:sz w:val="21"/>
          <w:szCs w:val="21"/>
        </w:rPr>
      </w:pPr>
    </w:p>
    <w:p w14:paraId="411CE620">
      <w:pPr>
        <w:spacing w:line="360" w:lineRule="auto"/>
        <w:ind w:firstLine="420"/>
        <w:outlineLvl w:val="9"/>
        <w:rPr>
          <w:rFonts w:hint="eastAsia" w:ascii="宋体" w:hAnsi="宋体" w:eastAsia="宋体" w:cs="宋体"/>
          <w:kern w:val="2"/>
          <w:sz w:val="21"/>
          <w:szCs w:val="21"/>
        </w:rPr>
      </w:pPr>
    </w:p>
    <w:p w14:paraId="5BD0D6D4">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CD33D4F">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0CD33D4F">
                      <w:pPr>
                        <w:ind w:firstLine="0" w:firstLineChars="0"/>
                        <w:rPr>
                          <w:rFonts w:ascii="Times New Roman" w:hAnsi="Times New Roman" w:eastAsia="宋体" w:cs="Times New Roman"/>
                          <w:kern w:val="2"/>
                          <w:sz w:val="21"/>
                          <w:szCs w:val="24"/>
                        </w:rPr>
                      </w:pPr>
                    </w:p>
                  </w:txbxContent>
                </v:textbox>
              </v:shape>
            </w:pict>
          </mc:Fallback>
        </mc:AlternateContent>
      </w:r>
    </w:p>
    <w:p w14:paraId="3AD1BD03">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14:paraId="4562224F">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w:pict>
          </mc:Fallback>
        </mc:AlternateContent>
      </w:r>
    </w:p>
    <w:p w14:paraId="2D0B3B57">
      <w:pPr>
        <w:spacing w:line="360" w:lineRule="auto"/>
        <w:ind w:firstLine="420"/>
        <w:outlineLvl w:val="9"/>
        <w:rPr>
          <w:rFonts w:hint="eastAsia" w:ascii="宋体" w:hAnsi="宋体" w:eastAsia="宋体" w:cs="宋体"/>
          <w:kern w:val="2"/>
          <w:sz w:val="21"/>
          <w:szCs w:val="21"/>
        </w:rPr>
      </w:pPr>
    </w:p>
    <w:p w14:paraId="18EFC448">
      <w:pPr>
        <w:spacing w:line="360" w:lineRule="auto"/>
        <w:ind w:firstLine="0" w:firstLineChars="0"/>
        <w:outlineLvl w:val="1"/>
        <w:rPr>
          <w:rFonts w:hint="eastAsia" w:ascii="宋体" w:hAnsi="宋体" w:eastAsia="宋体" w:cs="宋体"/>
          <w:b/>
          <w:kern w:val="2"/>
          <w:sz w:val="21"/>
          <w:szCs w:val="24"/>
        </w:rPr>
      </w:pPr>
      <w:r>
        <w:rPr>
          <w:rFonts w:hint="eastAsia" w:ascii="宋体" w:hAnsi="宋体" w:eastAsia="宋体" w:cs="宋体"/>
          <w:b/>
          <w:kern w:val="2"/>
          <w:sz w:val="21"/>
          <w:szCs w:val="24"/>
        </w:rPr>
        <w:br w:type="page"/>
      </w: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6</w:t>
      </w:r>
      <w:r>
        <w:rPr>
          <w:rFonts w:hint="eastAsia" w:ascii="宋体" w:hAnsi="宋体" w:eastAsia="宋体" w:cs="宋体"/>
          <w:b/>
          <w:kern w:val="2"/>
          <w:sz w:val="24"/>
          <w:szCs w:val="22"/>
          <w:lang w:val="en-US" w:eastAsia="zh-CN"/>
        </w:rPr>
        <w:t>：异议真实性承诺函</w:t>
      </w:r>
    </w:p>
    <w:p w14:paraId="796975C9">
      <w:pPr>
        <w:spacing w:line="220" w:lineRule="atLeast"/>
        <w:ind w:firstLine="0" w:firstLineChars="0"/>
        <w:jc w:val="center"/>
        <w:outlineLvl w:val="9"/>
        <w:rPr>
          <w:rFonts w:hint="eastAsia" w:ascii="宋体" w:hAnsi="宋体" w:eastAsia="宋体" w:cs="宋体"/>
          <w:b/>
          <w:kern w:val="2"/>
          <w:sz w:val="32"/>
          <w:szCs w:val="24"/>
        </w:rPr>
      </w:pPr>
    </w:p>
    <w:p w14:paraId="2680EDA4">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异议真实性承诺函</w:t>
      </w:r>
    </w:p>
    <w:p w14:paraId="6A8FA94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5133BB9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60A9A28">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我公司参与贵公司组织采购的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1084D1D">
      <w:pPr>
        <w:adjustRightInd w:val="0"/>
        <w:snapToGrid w:val="0"/>
        <w:spacing w:line="360" w:lineRule="auto"/>
        <w:ind w:firstLine="720" w:firstLineChars="300"/>
        <w:outlineLvl w:val="9"/>
        <w:rPr>
          <w:rFonts w:hint="eastAsia" w:ascii="宋体" w:hAnsi="宋体" w:eastAsia="宋体" w:cs="宋体"/>
          <w:kern w:val="2"/>
          <w:sz w:val="24"/>
          <w:szCs w:val="24"/>
        </w:rPr>
      </w:pPr>
    </w:p>
    <w:p w14:paraId="29E718E7">
      <w:pPr>
        <w:adjustRightInd w:val="0"/>
        <w:snapToGrid w:val="0"/>
        <w:spacing w:line="360" w:lineRule="auto"/>
        <w:ind w:firstLine="720" w:firstLineChars="300"/>
        <w:outlineLvl w:val="9"/>
        <w:rPr>
          <w:rFonts w:hint="eastAsia" w:ascii="宋体" w:hAnsi="宋体" w:eastAsia="宋体" w:cs="宋体"/>
          <w:kern w:val="2"/>
          <w:sz w:val="24"/>
          <w:szCs w:val="24"/>
        </w:rPr>
      </w:pPr>
    </w:p>
    <w:p w14:paraId="65E2C17C">
      <w:pPr>
        <w:adjustRightInd w:val="0"/>
        <w:snapToGrid w:val="0"/>
        <w:spacing w:line="360" w:lineRule="auto"/>
        <w:ind w:firstLine="720" w:firstLineChars="300"/>
        <w:outlineLvl w:val="9"/>
        <w:rPr>
          <w:rFonts w:hint="eastAsia" w:ascii="宋体" w:hAnsi="宋体" w:eastAsia="宋体" w:cs="宋体"/>
          <w:kern w:val="2"/>
          <w:sz w:val="24"/>
          <w:szCs w:val="24"/>
        </w:rPr>
      </w:pPr>
    </w:p>
    <w:p w14:paraId="269A4414">
      <w:pPr>
        <w:adjustRightInd w:val="0"/>
        <w:snapToGrid w:val="0"/>
        <w:spacing w:line="360" w:lineRule="auto"/>
        <w:ind w:firstLine="720" w:firstLineChars="300"/>
        <w:outlineLvl w:val="9"/>
        <w:rPr>
          <w:rFonts w:hint="eastAsia" w:ascii="宋体" w:hAnsi="宋体" w:eastAsia="宋体" w:cs="宋体"/>
          <w:kern w:val="2"/>
          <w:sz w:val="24"/>
          <w:szCs w:val="24"/>
        </w:rPr>
      </w:pPr>
    </w:p>
    <w:p w14:paraId="65E86860">
      <w:pPr>
        <w:adjustRightInd w:val="0"/>
        <w:snapToGrid w:val="0"/>
        <w:spacing w:line="360" w:lineRule="auto"/>
        <w:ind w:firstLine="720" w:firstLineChars="300"/>
        <w:outlineLvl w:val="9"/>
        <w:rPr>
          <w:rFonts w:hint="eastAsia" w:ascii="宋体" w:hAnsi="宋体" w:eastAsia="宋体" w:cs="宋体"/>
          <w:kern w:val="2"/>
          <w:sz w:val="24"/>
          <w:szCs w:val="24"/>
        </w:rPr>
      </w:pPr>
    </w:p>
    <w:p w14:paraId="49C8615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14:paraId="437DA07C">
      <w:pPr>
        <w:adjustRightInd w:val="0"/>
        <w:snapToGrid w:val="0"/>
        <w:spacing w:line="360" w:lineRule="auto"/>
        <w:ind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法定代表人或其授权委托人（签字）：  </w:t>
      </w:r>
    </w:p>
    <w:p w14:paraId="184EC68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14:paraId="630DD354">
      <w:pPr>
        <w:adjustRightInd w:val="0"/>
        <w:snapToGrid w:val="0"/>
        <w:spacing w:line="360" w:lineRule="auto"/>
        <w:ind w:firstLine="5280" w:firstLineChars="2200"/>
        <w:outlineLvl w:val="9"/>
        <w:rPr>
          <w:rFonts w:hint="eastAsia" w:ascii="宋体" w:hAnsi="宋体" w:eastAsia="宋体" w:cs="宋体"/>
          <w:kern w:val="2"/>
          <w:sz w:val="24"/>
          <w:szCs w:val="24"/>
        </w:rPr>
      </w:pPr>
    </w:p>
    <w:p w14:paraId="33C03332">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p w14:paraId="5221F7FF">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altName w:val="Arial"/>
    <w:panose1 w:val="020B0606020202030204"/>
    <w:charset w:val="00"/>
    <w:family w:val="swiss"/>
    <w:pitch w:val="default"/>
    <w:sig w:usb0="00000000" w:usb1="000000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ZTBjOTU5NjYwNjAxYmVlNGQ4ZjI2NmU2MGJmN2MifQ=="/>
  </w:docVars>
  <w:rsids>
    <w:rsidRoot w:val="45A966B5"/>
    <w:rsid w:val="45A96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正式文本"/>
    <w:basedOn w:val="1"/>
    <w:qFormat/>
    <w:uiPriority w:val="0"/>
    <w:pPr>
      <w:spacing w:line="540" w:lineRule="exact"/>
      <w:ind w:firstLine="200" w:firstLineChars="200"/>
    </w:pPr>
    <w:rPr>
      <w:rFonts w:ascii="宋体" w:hAnsi="Arial Narrow"/>
    </w:rPr>
  </w:style>
  <w:style w:type="paragraph" w:styleId="3">
    <w:name w:val="footer"/>
    <w:basedOn w:val="1"/>
    <w:qFormat/>
    <w:uiPriority w:val="99"/>
    <w:pPr>
      <w:tabs>
        <w:tab w:val="center" w:pos="4153"/>
        <w:tab w:val="right" w:pos="8306"/>
      </w:tabs>
      <w:snapToGrid w:val="0"/>
      <w:jc w:val="left"/>
    </w:pPr>
    <w:rPr>
      <w:sz w:val="18"/>
    </w:rPr>
  </w:style>
  <w:style w:type="paragraph" w:styleId="4">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BodyText1I2"/>
    <w:basedOn w:val="1"/>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9">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2024-09-25T07:52:00Z</dcterms:created>
  <dc:creator>WDS</dc:creator>
  <cp:lastModifiedBy>WDS</cp:lastModifiedBy>
  <dcterms:modified xsi:type="dcterms:W3CDTF">2024-09-25T07:52:42Z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A8F4A02CE8E2417CBD05BACD16BF0144_11</vt:lpwstr>
  </property>
</Properties>
</file>