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 w:leftChars="0" w:firstLine="0" w:firstLineChars="0"/>
        <w:outlineLvl w:val="1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bookmarkStart w:id="2" w:name="_GoBack"/>
      <w:bookmarkEnd w:id="2"/>
      <w:bookmarkStart w:id="0" w:name="_Toc25676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t>公告附表—采购明细表：</w:t>
      </w:r>
    </w:p>
    <w:tbl>
      <w:tblPr>
        <w:tblStyle w:val="12"/>
        <w:tblW w:w="9567" w:type="dxa"/>
        <w:tblInd w:w="-6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82"/>
        <w:gridCol w:w="612"/>
        <w:gridCol w:w="415"/>
        <w:gridCol w:w="415"/>
        <w:gridCol w:w="1108"/>
        <w:gridCol w:w="1115"/>
        <w:gridCol w:w="853"/>
        <w:gridCol w:w="814"/>
        <w:gridCol w:w="879"/>
        <w:gridCol w:w="921"/>
        <w:gridCol w:w="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标段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内容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单价(预算.元)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合计(预算.元)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项目单位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采购方式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服务期\工期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资金来源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标段1 勘察设计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蒙根其220kV变电站220kV间隔扩建（宝丰）工程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勘察、设计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346300.00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346300.00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工程建设部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公开招标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2024.9.30-2024.11.30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35kV及以上基建工程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346300.00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pageBreakBefore w:val="0"/>
        <w:widowControl/>
        <w:kinsoku/>
        <w:overflowPunct/>
        <w:topLinePunct w:val="0"/>
        <w:bidi w:val="0"/>
        <w:snapToGrid w:val="0"/>
        <w:spacing w:line="240" w:lineRule="auto"/>
        <w:ind w:firstLine="0" w:firstLineChars="0"/>
        <w:jc w:val="left"/>
        <w:textAlignment w:val="auto"/>
        <w:outlineLvl w:val="2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lang w:val="en-US" w:eastAsia="zh-CN"/>
        </w:rPr>
        <w:t>附件1：《投标真实性承诺书》</w:t>
      </w:r>
      <w:bookmarkEnd w:id="0"/>
    </w:p>
    <w:p>
      <w:pPr>
        <w:widowControl/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highlight w:val="none"/>
          <w:shd w:val="clear"/>
        </w:rPr>
      </w:pPr>
    </w:p>
    <w:p>
      <w:pPr>
        <w:widowControl/>
        <w:spacing w:line="36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highlight w:val="none"/>
          <w:shd w:val="clear"/>
        </w:rPr>
        <w:t>《投标真实性承诺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highlight w:val="none"/>
          <w:shd w:val="clear"/>
          <w:lang w:val="en-US" w:eastAsia="zh-CN"/>
        </w:rPr>
        <w:t>书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highlight w:val="none"/>
          <w:shd w:val="clear"/>
        </w:rPr>
        <w:t>》</w:t>
      </w:r>
    </w:p>
    <w:p>
      <w:pPr>
        <w:ind w:firstLine="360" w:firstLineChars="200"/>
        <w:rPr>
          <w:rFonts w:hint="eastAsia" w:ascii="仿宋" w:hAnsi="仿宋" w:eastAsia="仿宋" w:cs="仿宋"/>
          <w:color w:val="auto"/>
          <w:sz w:val="18"/>
          <w:highlight w:val="none"/>
          <w:lang w:val="en-US" w:eastAsia="zh-CN" w:bidi="ar-SA"/>
        </w:rPr>
      </w:pPr>
    </w:p>
    <w:p>
      <w:pPr>
        <w:widowControl/>
        <w:spacing w:line="360" w:lineRule="auto"/>
        <w:ind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内蒙古电力（集团）有限责任公司鄂尔多斯供电分公司物资供应处：</w:t>
      </w:r>
    </w:p>
    <w:p>
      <w:pPr>
        <w:widowControl/>
        <w:spacing w:line="360" w:lineRule="auto"/>
        <w:ind w:firstLine="465" w:firstLineChars="0"/>
        <w:jc w:val="left"/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我公司参与贵公司组织采购的                   （项目名称），我公司承诺所提交的资料及投标文件内容是真实有效的。如有不实，则违反招标投标法“诚实信用”原则，我公司承担由此引发的所有责任。</w:t>
      </w:r>
    </w:p>
    <w:p>
      <w:pPr>
        <w:widowControl/>
        <w:spacing w:line="360" w:lineRule="auto"/>
        <w:ind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8"/>
          <w:highlight w:val="none"/>
        </w:rPr>
      </w:pPr>
    </w:p>
    <w:p>
      <w:pPr>
        <w:widowControl/>
        <w:spacing w:line="240" w:lineRule="auto"/>
        <w:ind w:firstLine="0" w:firstLineChars="0"/>
        <w:jc w:val="left"/>
        <w:rPr>
          <w:rFonts w:hint="eastAsia" w:ascii="仿宋" w:hAnsi="仿宋" w:eastAsia="仿宋" w:cs="仿宋"/>
          <w:color w:val="auto"/>
          <w:kern w:val="0"/>
          <w:sz w:val="20"/>
          <w:highlight w:val="none"/>
        </w:rPr>
      </w:pPr>
    </w:p>
    <w:tbl>
      <w:tblPr>
        <w:tblStyle w:val="1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360" w:lineRule="auto"/>
              <w:ind w:firstLine="465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投标人：                      （盖单位章）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360" w:lineRule="auto"/>
              <w:ind w:firstLine="465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>法定代表人或其委托代理人：          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360" w:lineRule="auto"/>
              <w:ind w:firstLine="465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地址：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360" w:lineRule="auto"/>
              <w:ind w:firstLine="465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电话：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shd w:val="clear" w:color="auto" w:fill="FFFFFF"/>
            <w:noWrap w:val="0"/>
            <w:vAlign w:val="top"/>
          </w:tcPr>
          <w:p>
            <w:pPr>
              <w:widowControl w:val="0"/>
              <w:spacing w:line="360" w:lineRule="auto"/>
              <w:ind w:firstLine="465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 年        月   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highlight w:val="none"/>
        </w:rPr>
        <w:sectPr>
          <w:headerReference r:id="rId5" w:type="default"/>
          <w:footerReference r:id="rId6" w:type="default"/>
          <w:pgSz w:w="11905" w:h="16838"/>
          <w:pgMar w:top="1701" w:right="1417" w:bottom="1701" w:left="1417" w:header="0" w:footer="918" w:gutter="340"/>
          <w:pgNumType w:fmt="decimal"/>
          <w:cols w:space="0" w:num="1"/>
          <w:rtlGutter w:val="0"/>
          <w:docGrid w:linePitch="327" w:charSpace="0"/>
        </w:sectPr>
      </w:pPr>
    </w:p>
    <w:p>
      <w:pPr>
        <w:pageBreakBefore w:val="0"/>
        <w:widowControl/>
        <w:kinsoku/>
        <w:overflowPunct/>
        <w:topLinePunct w:val="0"/>
        <w:bidi w:val="0"/>
        <w:snapToGrid w:val="0"/>
        <w:spacing w:line="240" w:lineRule="auto"/>
        <w:ind w:firstLine="0" w:firstLineChars="0"/>
        <w:jc w:val="left"/>
        <w:textAlignment w:val="auto"/>
        <w:outlineLvl w:val="2"/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lang w:val="en-US" w:eastAsia="zh-CN"/>
        </w:rPr>
      </w:pPr>
      <w:bookmarkStart w:id="1" w:name="_Toc2656"/>
      <w:r>
        <w:rPr>
          <w:rFonts w:hint="eastAsia" w:ascii="仿宋" w:hAnsi="仿宋" w:eastAsia="仿宋" w:cs="仿宋"/>
          <w:b/>
          <w:color w:val="auto"/>
          <w:kern w:val="0"/>
          <w:sz w:val="28"/>
          <w:szCs w:val="28"/>
          <w:highlight w:val="none"/>
          <w:lang w:val="en-US" w:eastAsia="zh-CN"/>
        </w:rPr>
        <w:t>附件2：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法定代表人资格证明</w:t>
      </w:r>
    </w:p>
    <w:p>
      <w:pPr>
        <w:autoSpaceDE w:val="0"/>
        <w:autoSpaceDN w:val="0"/>
        <w:spacing w:line="360" w:lineRule="auto"/>
        <w:jc w:val="center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适用于无代理人的情况）</w:t>
      </w:r>
    </w:p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</w:p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名称：</w:t>
      </w:r>
    </w:p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单位性质：</w:t>
      </w:r>
    </w:p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color w:val="auto"/>
          <w:spacing w:val="6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spacing w:val="6"/>
          <w:sz w:val="24"/>
        </w:rPr>
        <w:t>地    址：</w:t>
      </w:r>
    </w:p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成立时间：</w:t>
      </w: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年</w:t>
      </w: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日</w:t>
      </w:r>
    </w:p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经营期限：</w:t>
      </w:r>
    </w:p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姓名：</w:t>
      </w: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性别：</w:t>
      </w:r>
    </w:p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  <w:u w:val="single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年龄：</w:t>
      </w: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 xml:space="preserve">                     </w:t>
      </w:r>
      <w:r>
        <w:rPr>
          <w:rFonts w:hint="eastAsia" w:ascii="仿宋" w:hAnsi="仿宋" w:eastAsia="仿宋" w:cs="仿宋"/>
          <w:color w:val="auto"/>
          <w:kern w:val="0"/>
          <w:sz w:val="24"/>
        </w:rPr>
        <w:t>职务：</w:t>
      </w:r>
    </w:p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系</w:t>
      </w: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color w:val="auto"/>
          <w:kern w:val="0"/>
          <w:sz w:val="24"/>
        </w:rPr>
        <w:t>的法定代表人。</w:t>
      </w:r>
    </w:p>
    <w:p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12"/>
        <w:tblpPr w:leftFromText="180" w:rightFromText="180" w:vertAnchor="text" w:horzAnchor="margin" w:tblpXSpec="center" w:tblpY="1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4140" w:type="dxa"/>
            <w:noWrap w:val="0"/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</w:p>
    <w:p>
      <w:pPr>
        <w:autoSpaceDE w:val="0"/>
        <w:autoSpaceDN w:val="0"/>
        <w:spacing w:line="360" w:lineRule="auto"/>
        <w:ind w:firstLine="360" w:firstLineChars="15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</w:rPr>
        <w:t>特此证明。</w:t>
      </w:r>
    </w:p>
    <w:p>
      <w:pPr>
        <w:autoSpaceDE w:val="0"/>
        <w:autoSpaceDN w:val="0"/>
        <w:spacing w:line="360" w:lineRule="auto"/>
        <w:jc w:val="righ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u w:val="single"/>
        </w:rPr>
        <w:t xml:space="preserve">                 （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签字/签章）</w:t>
      </w:r>
    </w:p>
    <w:p>
      <w:pPr>
        <w:autoSpaceDE w:val="0"/>
        <w:autoSpaceDN w:val="0"/>
        <w:spacing w:line="360" w:lineRule="auto"/>
        <w:jc w:val="righ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kern w:val="0"/>
          <w:sz w:val="24"/>
        </w:rPr>
        <w:t>：</w:t>
      </w: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auto"/>
          <w:kern w:val="0"/>
          <w:sz w:val="24"/>
        </w:rPr>
        <w:t xml:space="preserve"> （加盖单位公章）</w:t>
      </w:r>
    </w:p>
    <w:p>
      <w:pPr>
        <w:autoSpaceDE w:val="0"/>
        <w:autoSpaceDN w:val="0"/>
        <w:spacing w:line="360" w:lineRule="auto"/>
        <w:ind w:firstLine="5160" w:firstLineChars="2150"/>
        <w:jc w:val="left"/>
        <w:rPr>
          <w:rFonts w:hint="eastAsia" w:ascii="仿宋" w:hAnsi="仿宋" w:eastAsia="仿宋" w:cs="仿宋"/>
          <w:color w:val="auto"/>
          <w:kern w:val="0"/>
          <w:sz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24"/>
        </w:rPr>
        <w:t>年</w:t>
      </w: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月</w:t>
      </w:r>
      <w:r>
        <w:rPr>
          <w:rFonts w:hint="eastAsia" w:ascii="仿宋" w:hAnsi="仿宋" w:eastAsia="仿宋" w:cs="仿宋"/>
          <w:color w:val="auto"/>
          <w:kern w:val="0"/>
          <w:sz w:val="24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kern w:val="0"/>
          <w:sz w:val="24"/>
        </w:rPr>
        <w:t>日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br w:type="page"/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法人代表授权委托书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（适用于有委托代理人的情况）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本人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（姓名）系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u w:val="single"/>
        </w:rPr>
        <w:t xml:space="preserve">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名称）的法定代表人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（单位负责人）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，现委托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u w:val="single"/>
        </w:rPr>
        <w:t xml:space="preserve">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（项目名称）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(项目编号)(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标段)资料、响应文件、签订合同和处理有关事宜，其法律后果由我方承担。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委托期限：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。（可参考：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自本委托书签署之日起至响应文件有效期满）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 xml:space="preserve">代理人无转委托权。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5080" b="1270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</w:p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8.55pt;height:89.4pt;width:186.75pt;z-index:251660288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k9TlnaAAAACgEAAA8AAAAAAAAAAQAgAAAAIgAAAGRycy9kb3du&#10;cmV2LnhtbFBLAQIUABQAAAAIAIdO4kAkJsokNgIAAHk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仿宋" w:cs="Times New Roman"/>
                        </w:rPr>
                      </w:pPr>
                    </w:p>
                    <w:p>
                      <w:pPr>
                        <w:ind w:left="0" w:leftChars="0" w:firstLine="0" w:firstLineChars="0"/>
                        <w:jc w:val="both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144905"/>
                <wp:effectExtent l="4445" t="4445" r="5080" b="1270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</w:p>
                          <w:p>
                            <w:pPr>
                              <w:ind w:left="0" w:leftChars="0" w:firstLine="0" w:firstLineChars="0"/>
                              <w:jc w:val="both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90.15pt;width:186.75pt;z-index:251661312;mso-width-relative:page;mso-height-relative:page;" fillcolor="#FFFFFF" filled="t" stroked="t" coordsize="21600,21600" arcsize="0" o:gfxdata="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5szMx2AAAAAkBAAAPAAAAAAAAAAEAIAAAACIAAABkcnMvZG93&#10;bnJldi54bWxQSwECFAAUAAAACACHTuJAZcXLAjkCAAB5BAAADgAAAAAAAAABACAAAAAnAQAAZHJz&#10;L2Uyb0RvYy54bWxQSwUGAAAAAAYABgBZAQAA0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</w:p>
                    <w:p>
                      <w:pPr>
                        <w:ind w:left="0" w:leftChars="0" w:firstLine="0" w:firstLineChars="0"/>
                        <w:jc w:val="both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5080" b="1270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18.65pt;height:77.4pt;width:186.75pt;z-index:251662336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k3MoF2gAAAAoBAAAPAAAAAAAAAAEAIAAAACIAAABkcnMvZG93bnJl&#10;di54bWxQSwECFAAUAAAACACHTuJARY9TuzQCAAB2BAAADgAAAAAAAAABACAAAAApAQAAZHJzL2Uy&#10;b0RvYy54bWxQSwUGAAAAAAYABgBZAQAAzwUAAAAA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 w:eastAsia="仿宋" w:cs="Times New Roman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016635"/>
                <wp:effectExtent l="4445" t="4445" r="5080" b="762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 w:hAnsi="Times New Roman" w:eastAsia="仿宋" w:cs="Times New Roman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.45pt;margin-top:18.65pt;height:80.05pt;width:186.75pt;z-index:251663360;mso-width-relative:page;mso-height-relative:page;" fillcolor="#FFFFFF" filled="t" stroked="t" coordsize="21600,21600" arcsize="0" o:gfxdata="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5bAS82AAAAAkBAAAPAAAAAAAAAAEAIAAAACIAAABkcnMvZG93&#10;bnJldi54bWxQSwECFAAUAAAACACHTuJAOa09GTkCAAB5BAAADgAAAAAAAAABACAAAAAnAQAAZHJz&#10;L2Uyb0RvYy54bWxQSwUGAAAAAAYABgBZAQAA0g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>
                      <w:pPr>
                        <w:jc w:val="center"/>
                        <w:rPr>
                          <w:rFonts w:ascii="Times New Roman" w:hAnsi="Times New Roman" w:eastAsia="仿宋" w:cs="Times New Roma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widowControl w:val="0"/>
        <w:spacing w:after="120" w:line="240" w:lineRule="auto"/>
        <w:ind w:left="480" w:leftChars="200" w:firstLine="440" w:firstLineChars="200"/>
        <w:jc w:val="both"/>
        <w:rPr>
          <w:rFonts w:hint="eastAsia" w:ascii="仿宋" w:hAnsi="仿宋" w:eastAsia="仿宋" w:cs="仿宋"/>
          <w:color w:val="auto"/>
          <w:kern w:val="2"/>
          <w:sz w:val="22"/>
          <w:szCs w:val="22"/>
          <w:highlight w:val="none"/>
          <w:lang w:val="en-US" w:eastAsia="zh-CN" w:bidi="ar-SA"/>
        </w:rPr>
      </w:pP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whit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lang w:val="en-US" w:eastAsia="zh-CN"/>
        </w:rPr>
        <w:t>投标人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whit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white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white"/>
        </w:rPr>
        <w:t>法定代表人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（单位负责人）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whit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whit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whit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white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u w:val="singl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white"/>
        </w:rPr>
        <w:t>身份证号码：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whit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white"/>
        </w:rPr>
        <w:t>委托代理人：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white"/>
          <w:u w:val="singl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身份证号码：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u w:val="single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>联 系 方式：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white"/>
        </w:rPr>
        <w:t xml:space="preserve"> </w:t>
      </w:r>
    </w:p>
    <w:p>
      <w:pPr>
        <w:autoSpaceDE w:val="0"/>
        <w:autoSpaceDN w:val="0"/>
        <w:adjustRightInd w:val="0"/>
        <w:snapToGrid w:val="0"/>
        <w:jc w:val="center"/>
        <w:rPr>
          <w:color w:val="auto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年   月   日</w:t>
      </w:r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spacing w:line="360" w:lineRule="auto"/>
      <w:ind w:firstLine="480" w:firstLineChars="200"/>
      <w:jc w:val="left"/>
      <w:rPr>
        <w:rFonts w:ascii="Times New Roman" w:hAnsi="Times New Roman" w:eastAsia="仿宋_GB2312" w:cs="Times New Roman"/>
        <w:kern w:val="2"/>
        <w:sz w:val="24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360" w:lineRule="auto"/>
                            <w:ind w:firstLine="360" w:firstLineChars="20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t>3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360" w:lineRule="auto"/>
                      <w:ind w:firstLine="360" w:firstLineChars="20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t>3</w:t>
                    </w:r>
                    <w:r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480"/>
      <w:rPr>
        <w:rFonts w:eastAsia="仿宋_GB2312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360" w:lineRule="auto"/>
      <w:ind w:firstLine="360" w:firstLineChars="200"/>
      <w:jc w:val="both"/>
      <w:rPr>
        <w:rFonts w:ascii="Times New Roman" w:hAnsi="Times New Roman" w:eastAsia="宋体" w:cs="Times New Roman"/>
        <w:kern w:val="2"/>
        <w:sz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NTMzMWY4OWRiZTdiZjVhZDMzNTU4OGIwYTkyMTEifQ=="/>
  </w:docVars>
  <w:rsids>
    <w:rsidRoot w:val="63E41969"/>
    <w:rsid w:val="1C211A3D"/>
    <w:rsid w:val="622F7763"/>
    <w:rsid w:val="63E4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widowControl w:val="0"/>
      <w:spacing w:before="120" w:after="120" w:line="240" w:lineRule="auto"/>
      <w:jc w:val="center"/>
      <w:outlineLvl w:val="1"/>
    </w:pPr>
    <w:rPr>
      <w:rFonts w:ascii="Cambria" w:hAnsi="Cambria" w:eastAsia="仿宋" w:cs="Times New Roman"/>
      <w:b/>
      <w:bCs/>
      <w:sz w:val="28"/>
      <w:szCs w:val="32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autoRedefine/>
    <w:qFormat/>
    <w:uiPriority w:val="0"/>
    <w:pPr>
      <w:spacing w:after="120" w:line="360" w:lineRule="auto"/>
      <w:ind w:left="420" w:leftChars="200" w:firstLine="1041" w:firstLineChars="200"/>
      <w:textAlignment w:val="baseline"/>
    </w:pPr>
  </w:style>
  <w:style w:type="paragraph" w:styleId="5">
    <w:name w:val="Normal Indent"/>
    <w:basedOn w:val="1"/>
    <w:qFormat/>
    <w:uiPriority w:val="0"/>
    <w:pPr>
      <w:widowControl/>
      <w:ind w:firstLine="420"/>
      <w:jc w:val="left"/>
    </w:pPr>
    <w:rPr>
      <w:rFonts w:ascii="Calibri" w:hAnsi="Calibri" w:eastAsia="宋体" w:cs="Times New Roman"/>
      <w:szCs w:val="22"/>
    </w:rPr>
  </w:style>
  <w:style w:type="paragraph" w:styleId="6">
    <w:name w:val="Body Text Indent"/>
    <w:basedOn w:val="1"/>
    <w:next w:val="7"/>
    <w:qFormat/>
    <w:uiPriority w:val="0"/>
    <w:pPr>
      <w:ind w:left="42" w:leftChars="20"/>
    </w:pPr>
    <w:rPr>
      <w:szCs w:val="18"/>
    </w:rPr>
  </w:style>
  <w:style w:type="paragraph" w:customStyle="1" w:styleId="7">
    <w:name w:val="p16"/>
    <w:basedOn w:val="1"/>
    <w:next w:val="8"/>
    <w:qFormat/>
    <w:uiPriority w:val="0"/>
    <w:pPr>
      <w:widowControl/>
      <w:spacing w:line="400" w:lineRule="atLeast"/>
    </w:pPr>
    <w:rPr>
      <w:kern w:val="0"/>
      <w:sz w:val="24"/>
    </w:rPr>
  </w:style>
  <w:style w:type="paragraph" w:styleId="8">
    <w:name w:val="toc 2"/>
    <w:basedOn w:val="1"/>
    <w:next w:val="1"/>
    <w:qFormat/>
    <w:uiPriority w:val="39"/>
    <w:pPr>
      <w:spacing w:line="240" w:lineRule="auto"/>
      <w:ind w:left="400" w:leftChars="400" w:firstLine="0" w:firstLineChars="0"/>
      <w:jc w:val="left"/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First Indent 2"/>
    <w:basedOn w:val="6"/>
    <w:next w:val="1"/>
    <w:qFormat/>
    <w:uiPriority w:val="0"/>
    <w:pPr>
      <w:spacing w:after="120" w:line="240" w:lineRule="auto"/>
      <w:ind w:left="420" w:leftChars="200" w:firstLine="420"/>
    </w:pPr>
    <w:rPr>
      <w:sz w:val="21"/>
      <w:szCs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2 Char"/>
    <w:link w:val="4"/>
    <w:uiPriority w:val="0"/>
    <w:rPr>
      <w:rFonts w:ascii="Cambria" w:hAnsi="Cambria" w:eastAsia="仿宋" w:cs="Times New Roman"/>
      <w:b/>
      <w:bCs/>
      <w:kern w:val="2"/>
      <w:sz w:val="28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5244</Words>
  <Characters>6014</Characters>
  <Lines>0</Lines>
  <Paragraphs>0</Paragraphs>
  <TotalTime>0</TotalTime>
  <ScaleCrop>false</ScaleCrop>
  <LinksUpToDate>false</LinksUpToDate>
  <CharactersWithSpaces>6662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2024-07-19T07:10:00Z</dcterms:created>
  <dc:creator>回忆斑驳了过往</dc:creator>
  <cp:lastModifiedBy>回忆斑驳了过往</cp:lastModifiedBy>
  <dcterms:modified xsi:type="dcterms:W3CDTF">2024-07-19T07:12:51Z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BDED84820A654446956D3F2F68F6ED1B_11</vt:lpwstr>
  </property>
</Properties>
</file>