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360" w:lineRule="auto"/>
        <w:outlineLvl w:val="1"/>
        <w:rPr>
          <w:rFonts w:hint="eastAsia" w:ascii="宋体" w:hAnsi="宋体" w:eastAsia="宋体" w:cs="宋体"/>
          <w:b/>
          <w:sz w:val="24"/>
          <w:szCs w:val="24"/>
        </w:rPr>
      </w:pPr>
      <w:r>
        <w:rPr>
          <w:rFonts w:hint="eastAsia" w:ascii="宋体" w:hAnsi="宋体" w:eastAsia="宋体" w:cs="宋体"/>
          <w:b/>
          <w:bCs/>
          <w:sz w:val="24"/>
          <w:szCs w:val="24"/>
        </w:rPr>
        <w:t>附件一：</w:t>
      </w:r>
      <w:r>
        <w:rPr>
          <w:rFonts w:hint="eastAsia" w:ascii="宋体" w:hAnsi="宋体" w:eastAsia="宋体" w:cs="宋体"/>
          <w:b/>
          <w:sz w:val="24"/>
          <w:szCs w:val="24"/>
        </w:rPr>
        <w:t>需求</w:t>
      </w:r>
      <w:r>
        <w:rPr>
          <w:rFonts w:hint="eastAsia" w:ascii="宋体" w:hAnsi="宋体" w:eastAsia="宋体" w:cs="宋体"/>
          <w:b/>
          <w:sz w:val="24"/>
          <w:szCs w:val="24"/>
          <w:lang w:eastAsia="zh-CN"/>
        </w:rPr>
        <w:t>一览</w:t>
      </w:r>
      <w:r>
        <w:rPr>
          <w:rFonts w:hint="eastAsia" w:ascii="宋体" w:hAnsi="宋体" w:eastAsia="宋体" w:cs="宋体"/>
          <w:b/>
          <w:sz w:val="24"/>
          <w:szCs w:val="24"/>
        </w:rPr>
        <w:t>表：</w:t>
      </w:r>
    </w:p>
    <w:tbl>
      <w:tblPr>
        <w:tblStyle w:val="4"/>
        <w:tblpPr w:leftFromText="180" w:rightFromText="180" w:vertAnchor="text" w:horzAnchor="page" w:tblpXSpec="center" w:tblpY="571"/>
        <w:tblOverlap w:val="never"/>
        <w:tblW w:w="150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63"/>
        <w:gridCol w:w="1600"/>
        <w:gridCol w:w="791"/>
        <w:gridCol w:w="932"/>
        <w:gridCol w:w="1251"/>
        <w:gridCol w:w="698"/>
        <w:gridCol w:w="803"/>
        <w:gridCol w:w="1320"/>
        <w:gridCol w:w="1419"/>
        <w:gridCol w:w="1186"/>
        <w:gridCol w:w="1432"/>
        <w:gridCol w:w="1432"/>
        <w:gridCol w:w="12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863"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标包</w:t>
            </w:r>
          </w:p>
        </w:tc>
        <w:tc>
          <w:tcPr>
            <w:tcW w:w="160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标包名称</w:t>
            </w: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设备属性</w:t>
            </w:r>
          </w:p>
        </w:tc>
        <w:tc>
          <w:tcPr>
            <w:tcW w:w="9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设备名称</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规格型号</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c>
          <w:tcPr>
            <w:tcW w:w="8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最高限价单价 (元)</w:t>
            </w:r>
          </w:p>
        </w:tc>
        <w:tc>
          <w:tcPr>
            <w:tcW w:w="1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最高限价总价 (元)</w:t>
            </w: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到货时间</w:t>
            </w:r>
          </w:p>
        </w:tc>
        <w:tc>
          <w:tcPr>
            <w:tcW w:w="1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到货地点</w:t>
            </w:r>
          </w:p>
        </w:tc>
        <w:tc>
          <w:tcPr>
            <w:tcW w:w="1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设备编码</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采购申请标识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86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第1包</w:t>
            </w:r>
          </w:p>
        </w:tc>
        <w:tc>
          <w:tcPr>
            <w:tcW w:w="160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锡林郭勒供电公司2024年劳动防护用品采购（现场工作服-夏季工作服、现场工作服-春秋工作服）</w:t>
            </w:r>
          </w:p>
        </w:tc>
        <w:tc>
          <w:tcPr>
            <w:tcW w:w="791"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劳保类用品</w:t>
            </w:r>
          </w:p>
        </w:tc>
        <w:tc>
          <w:tcPr>
            <w:tcW w:w="9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夏季防护服（新）</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夏季防护服（新）</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套</w:t>
            </w:r>
          </w:p>
        </w:tc>
        <w:tc>
          <w:tcPr>
            <w:tcW w:w="8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2571</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230.00</w:t>
            </w:r>
          </w:p>
        </w:tc>
        <w:tc>
          <w:tcPr>
            <w:tcW w:w="1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591330.00</w:t>
            </w: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20240820</w:t>
            </w:r>
          </w:p>
        </w:tc>
        <w:tc>
          <w:tcPr>
            <w:tcW w:w="1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买方指定仓库地面交货</w:t>
            </w:r>
          </w:p>
        </w:tc>
        <w:tc>
          <w:tcPr>
            <w:tcW w:w="1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801006272</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370007001400010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4" w:hRule="atLeast"/>
          <w:jc w:val="center"/>
        </w:trPr>
        <w:tc>
          <w:tcPr>
            <w:tcW w:w="86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c>
          <w:tcPr>
            <w:tcW w:w="16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c>
          <w:tcPr>
            <w:tcW w:w="791"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劳保类用品</w:t>
            </w:r>
          </w:p>
        </w:tc>
        <w:tc>
          <w:tcPr>
            <w:tcW w:w="9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春秋防护服（新）</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春秋防护服（新）</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套</w:t>
            </w:r>
          </w:p>
        </w:tc>
        <w:tc>
          <w:tcPr>
            <w:tcW w:w="8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5072</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300.00</w:t>
            </w:r>
          </w:p>
        </w:tc>
        <w:tc>
          <w:tcPr>
            <w:tcW w:w="1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1521600.00</w:t>
            </w: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20240820</w:t>
            </w:r>
          </w:p>
        </w:tc>
        <w:tc>
          <w:tcPr>
            <w:tcW w:w="1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买方指定仓库地面交货</w:t>
            </w:r>
          </w:p>
        </w:tc>
        <w:tc>
          <w:tcPr>
            <w:tcW w:w="1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801006271</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370007001400020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jc w:val="center"/>
        </w:trPr>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小计（元）</w:t>
            </w:r>
          </w:p>
        </w:tc>
        <w:tc>
          <w:tcPr>
            <w:tcW w:w="7395" w:type="dxa"/>
            <w:gridSpan w:val="7"/>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c>
          <w:tcPr>
            <w:tcW w:w="1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2112930.00</w:t>
            </w:r>
          </w:p>
        </w:tc>
        <w:tc>
          <w:tcPr>
            <w:tcW w:w="405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3" w:hRule="atLeast"/>
          <w:jc w:val="center"/>
        </w:trPr>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第2包</w:t>
            </w:r>
          </w:p>
        </w:tc>
        <w:tc>
          <w:tcPr>
            <w:tcW w:w="16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锡林郭勒供电公司2024年劳动防护用品采购（防雨晒用品-雨具）</w:t>
            </w:r>
          </w:p>
        </w:tc>
        <w:tc>
          <w:tcPr>
            <w:tcW w:w="791"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劳保类用品</w:t>
            </w:r>
          </w:p>
        </w:tc>
        <w:tc>
          <w:tcPr>
            <w:tcW w:w="9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雨衣</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雨衣,通用,XL</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件</w:t>
            </w:r>
          </w:p>
        </w:tc>
        <w:tc>
          <w:tcPr>
            <w:tcW w:w="8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2232</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200.00</w:t>
            </w:r>
          </w:p>
        </w:tc>
        <w:tc>
          <w:tcPr>
            <w:tcW w:w="1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446400.00</w:t>
            </w: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20240820</w:t>
            </w:r>
          </w:p>
        </w:tc>
        <w:tc>
          <w:tcPr>
            <w:tcW w:w="1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买方指定仓库地面交货</w:t>
            </w:r>
          </w:p>
        </w:tc>
        <w:tc>
          <w:tcPr>
            <w:tcW w:w="1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800990472</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370007001400030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1" w:hRule="atLeast"/>
          <w:jc w:val="center"/>
        </w:trPr>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小计（元）</w:t>
            </w:r>
          </w:p>
        </w:tc>
        <w:tc>
          <w:tcPr>
            <w:tcW w:w="7395" w:type="dxa"/>
            <w:gridSpan w:val="7"/>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c>
          <w:tcPr>
            <w:tcW w:w="1419"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446400.00</w:t>
            </w:r>
          </w:p>
        </w:tc>
        <w:tc>
          <w:tcPr>
            <w:tcW w:w="4050" w:type="dxa"/>
            <w:gridSpan w:val="3"/>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c>
          <w:tcPr>
            <w:tcW w:w="1273"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jc w:val="center"/>
        </w:trPr>
        <w:tc>
          <w:tcPr>
            <w:tcW w:w="86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第3包</w:t>
            </w:r>
          </w:p>
        </w:tc>
        <w:tc>
          <w:tcPr>
            <w:tcW w:w="160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锡林郭勒供电公司2024年劳动防护用品采购（防寒用品-防寒手套、防护手套）</w:t>
            </w:r>
          </w:p>
        </w:tc>
        <w:tc>
          <w:tcPr>
            <w:tcW w:w="7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劳保类用品</w:t>
            </w:r>
          </w:p>
        </w:tc>
        <w:tc>
          <w:tcPr>
            <w:tcW w:w="9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防寒手套（新）</w:t>
            </w:r>
          </w:p>
        </w:tc>
        <w:tc>
          <w:tcPr>
            <w:tcW w:w="12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防寒手套（新）</w:t>
            </w:r>
          </w:p>
        </w:tc>
        <w:tc>
          <w:tcPr>
            <w:tcW w:w="6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双</w:t>
            </w:r>
          </w:p>
        </w:tc>
        <w:tc>
          <w:tcPr>
            <w:tcW w:w="8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1521</w:t>
            </w:r>
          </w:p>
        </w:tc>
        <w:tc>
          <w:tcPr>
            <w:tcW w:w="13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90.00</w:t>
            </w:r>
          </w:p>
        </w:tc>
        <w:tc>
          <w:tcPr>
            <w:tcW w:w="14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136890.00</w:t>
            </w:r>
          </w:p>
        </w:tc>
        <w:tc>
          <w:tcPr>
            <w:tcW w:w="11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20240820</w:t>
            </w:r>
          </w:p>
        </w:tc>
        <w:tc>
          <w:tcPr>
            <w:tcW w:w="14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买方指定仓库地面交货</w:t>
            </w:r>
          </w:p>
        </w:tc>
        <w:tc>
          <w:tcPr>
            <w:tcW w:w="14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801006274</w:t>
            </w:r>
          </w:p>
        </w:tc>
        <w:tc>
          <w:tcPr>
            <w:tcW w:w="1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370007001400040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jc w:val="center"/>
        </w:trPr>
        <w:tc>
          <w:tcPr>
            <w:tcW w:w="86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c>
          <w:tcPr>
            <w:tcW w:w="16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c>
          <w:tcPr>
            <w:tcW w:w="791" w:type="dxa"/>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劳保类用品</w:t>
            </w:r>
          </w:p>
        </w:tc>
        <w:tc>
          <w:tcPr>
            <w:tcW w:w="932"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防护手套（新）</w:t>
            </w:r>
          </w:p>
        </w:tc>
        <w:tc>
          <w:tcPr>
            <w:tcW w:w="1251"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防护手套（新）</w:t>
            </w:r>
          </w:p>
        </w:tc>
        <w:tc>
          <w:tcPr>
            <w:tcW w:w="698"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双</w:t>
            </w:r>
          </w:p>
        </w:tc>
        <w:tc>
          <w:tcPr>
            <w:tcW w:w="803"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160728</w:t>
            </w:r>
          </w:p>
        </w:tc>
        <w:tc>
          <w:tcPr>
            <w:tcW w:w="132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2.50</w:t>
            </w:r>
          </w:p>
        </w:tc>
        <w:tc>
          <w:tcPr>
            <w:tcW w:w="1419"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401820.00</w:t>
            </w:r>
          </w:p>
        </w:tc>
        <w:tc>
          <w:tcPr>
            <w:tcW w:w="1186"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20240820</w:t>
            </w:r>
          </w:p>
        </w:tc>
        <w:tc>
          <w:tcPr>
            <w:tcW w:w="1432"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买方指定仓库地面交货</w:t>
            </w:r>
          </w:p>
        </w:tc>
        <w:tc>
          <w:tcPr>
            <w:tcW w:w="1432"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801006273</w:t>
            </w:r>
          </w:p>
        </w:tc>
        <w:tc>
          <w:tcPr>
            <w:tcW w:w="1273"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370007001400050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小计（元）</w:t>
            </w:r>
          </w:p>
        </w:tc>
        <w:tc>
          <w:tcPr>
            <w:tcW w:w="7395" w:type="dxa"/>
            <w:gridSpan w:val="7"/>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c>
          <w:tcPr>
            <w:tcW w:w="1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等线" w:hAnsi="等线" w:eastAsia="等线" w:cs="等线"/>
                <w:i w:val="0"/>
                <w:iCs w:val="0"/>
                <w:color w:val="000000"/>
                <w:kern w:val="2"/>
                <w:sz w:val="18"/>
                <w:szCs w:val="18"/>
                <w:u w:val="none"/>
                <w:lang w:val="en-US" w:eastAsia="zh-CN" w:bidi="ar-SA"/>
              </w:rPr>
            </w:pPr>
            <w:r>
              <w:rPr>
                <w:rFonts w:hint="eastAsia" w:ascii="宋体" w:hAnsi="宋体" w:eastAsia="宋体" w:cs="宋体"/>
                <w:i w:val="0"/>
                <w:iCs w:val="0"/>
                <w:color w:val="000000"/>
                <w:sz w:val="18"/>
                <w:szCs w:val="18"/>
                <w:u w:val="none"/>
                <w:lang w:val="en-US" w:eastAsia="zh-CN"/>
              </w:rPr>
              <w:t>538710.00</w:t>
            </w: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c>
          <w:tcPr>
            <w:tcW w:w="1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c>
          <w:tcPr>
            <w:tcW w:w="1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jc w:val="center"/>
        </w:trPr>
        <w:tc>
          <w:tcPr>
            <w:tcW w:w="863" w:type="dxa"/>
            <w:tcBorders>
              <w:top w:val="single" w:color="auto" w:sz="4" w:space="0"/>
              <w:left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第4包</w:t>
            </w:r>
          </w:p>
        </w:tc>
        <w:tc>
          <w:tcPr>
            <w:tcW w:w="1600" w:type="dxa"/>
            <w:tcBorders>
              <w:top w:val="single" w:color="auto" w:sz="4" w:space="0"/>
              <w:left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锡林郭勒供电公司2024年劳动防护用品采购（防护鞋）</w:t>
            </w: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劳保类用品</w:t>
            </w:r>
          </w:p>
        </w:tc>
        <w:tc>
          <w:tcPr>
            <w:tcW w:w="9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防护鞋</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防护鞋,通用</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双</w:t>
            </w:r>
          </w:p>
        </w:tc>
        <w:tc>
          <w:tcPr>
            <w:tcW w:w="8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3652</w:t>
            </w:r>
          </w:p>
        </w:tc>
        <w:tc>
          <w:tcPr>
            <w:tcW w:w="13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300.00</w:t>
            </w:r>
          </w:p>
        </w:tc>
        <w:tc>
          <w:tcPr>
            <w:tcW w:w="1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1095600.00</w:t>
            </w: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20240820</w:t>
            </w:r>
          </w:p>
        </w:tc>
        <w:tc>
          <w:tcPr>
            <w:tcW w:w="1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买方指定仓库地面交货</w:t>
            </w:r>
          </w:p>
        </w:tc>
        <w:tc>
          <w:tcPr>
            <w:tcW w:w="1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800992886</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370007001400060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jc w:val="center"/>
        </w:trPr>
        <w:tc>
          <w:tcPr>
            <w:tcW w:w="8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小计（元）</w:t>
            </w:r>
          </w:p>
        </w:tc>
        <w:tc>
          <w:tcPr>
            <w:tcW w:w="7395" w:type="dxa"/>
            <w:gridSpan w:val="7"/>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c>
          <w:tcPr>
            <w:tcW w:w="1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1095600.00</w:t>
            </w:r>
          </w:p>
        </w:tc>
        <w:tc>
          <w:tcPr>
            <w:tcW w:w="11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c>
          <w:tcPr>
            <w:tcW w:w="1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c>
          <w:tcPr>
            <w:tcW w:w="1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p>
        </w:tc>
      </w:tr>
    </w:tbl>
    <w:p>
      <w:pPr>
        <w:pStyle w:val="6"/>
        <w:rPr>
          <w:rFonts w:hint="eastAsia" w:ascii="宋体" w:hAnsi="宋体" w:eastAsia="宋体" w:cs="宋体"/>
        </w:rPr>
      </w:pPr>
    </w:p>
    <w:p>
      <w:pPr>
        <w:spacing w:line="360" w:lineRule="auto"/>
        <w:jc w:val="left"/>
        <w:rPr>
          <w:rFonts w:hint="eastAsia" w:ascii="宋体" w:hAnsi="宋体" w:eastAsia="宋体" w:cs="宋体"/>
          <w:b/>
          <w:sz w:val="24"/>
          <w:szCs w:val="24"/>
        </w:rPr>
      </w:pPr>
    </w:p>
    <w:p>
      <w:pPr>
        <w:pStyle w:val="6"/>
        <w:rPr>
          <w:rFonts w:hint="eastAsia" w:ascii="宋体" w:hAnsi="宋体" w:eastAsia="宋体" w:cs="宋体"/>
        </w:rPr>
        <w:sectPr>
          <w:pgSz w:w="16838" w:h="11906" w:orient="landscape"/>
          <w:pgMar w:top="1418" w:right="1077" w:bottom="1418" w:left="1077" w:header="1077" w:footer="1134" w:gutter="0"/>
          <w:pgNumType w:fmt="decimal"/>
          <w:cols w:space="720" w:num="1"/>
          <w:docGrid w:linePitch="462" w:charSpace="6548"/>
        </w:sectPr>
      </w:pPr>
    </w:p>
    <w:p>
      <w:pPr>
        <w:tabs>
          <w:tab w:val="left" w:pos="2160"/>
          <w:tab w:val="center" w:pos="4411"/>
        </w:tabs>
        <w:topLinePunct/>
        <w:spacing w:line="360" w:lineRule="auto"/>
        <w:outlineLvl w:val="1"/>
        <w:rPr>
          <w:rFonts w:hint="eastAsia" w:ascii="宋体" w:hAnsi="宋体" w:eastAsia="宋体" w:cs="宋体"/>
          <w:b/>
          <w:sz w:val="24"/>
          <w:szCs w:val="24"/>
        </w:rPr>
      </w:pPr>
      <w:r>
        <w:rPr>
          <w:rFonts w:hint="eastAsia" w:ascii="宋体" w:hAnsi="宋体" w:eastAsia="宋体" w:cs="宋体"/>
          <w:b/>
          <w:sz w:val="24"/>
          <w:szCs w:val="32"/>
        </w:rPr>
        <w:t>附件二：</w:t>
      </w:r>
      <w:r>
        <w:rPr>
          <w:rFonts w:hint="eastAsia" w:ascii="宋体" w:hAnsi="宋体" w:eastAsia="宋体" w:cs="宋体"/>
          <w:b/>
          <w:sz w:val="32"/>
          <w:szCs w:val="32"/>
        </w:rPr>
        <w:t xml:space="preserve">            </w:t>
      </w:r>
    </w:p>
    <w:p>
      <w:pPr>
        <w:pStyle w:val="3"/>
        <w:spacing w:line="360" w:lineRule="auto"/>
        <w:ind w:firstLine="482"/>
        <w:outlineLvl w:val="9"/>
        <w:rPr>
          <w:rFonts w:hint="eastAsia" w:ascii="宋体" w:hAnsi="宋体" w:eastAsia="宋体" w:cs="宋体"/>
          <w:b/>
          <w:i/>
          <w:sz w:val="28"/>
          <w:szCs w:val="28"/>
        </w:rPr>
      </w:pPr>
      <w:bookmarkStart w:id="0" w:name="_Toc43897770"/>
      <w:r>
        <w:rPr>
          <w:rFonts w:hint="eastAsia" w:ascii="宋体" w:hAnsi="宋体" w:eastAsia="宋体" w:cs="宋体"/>
          <w:b/>
          <w:sz w:val="28"/>
          <w:szCs w:val="28"/>
        </w:rPr>
        <w:t>法定代表人身份证明</w:t>
      </w:r>
      <w:bookmarkEnd w:id="0"/>
    </w:p>
    <w:p>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pPr>
        <w:pStyle w:val="7"/>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pPr>
        <w:pStyle w:val="7"/>
        <w:wordWrap w:val="0"/>
        <w:spacing w:line="360" w:lineRule="auto"/>
        <w:ind w:firstLine="1320"/>
        <w:rPr>
          <w:rFonts w:hint="eastAsia" w:ascii="宋体" w:hAnsi="宋体" w:eastAsia="宋体" w:cs="宋体"/>
          <w:sz w:val="24"/>
          <w:szCs w:val="24"/>
        </w:rPr>
      </w:pPr>
    </w:p>
    <w:p>
      <w:pPr>
        <w:pStyle w:val="7"/>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pPr>
        <w:pStyle w:val="7"/>
        <w:wordWrap w:val="0"/>
        <w:spacing w:line="360" w:lineRule="auto"/>
        <w:ind w:firstLine="360"/>
        <w:jc w:val="right"/>
        <w:rPr>
          <w:rFonts w:hint="eastAsia" w:ascii="宋体" w:hAnsi="宋体" w:eastAsia="宋体" w:cs="宋体"/>
          <w:sz w:val="24"/>
          <w:szCs w:val="24"/>
        </w:rPr>
      </w:pPr>
    </w:p>
    <w:p>
      <w:pPr>
        <w:pStyle w:val="7"/>
        <w:wordWrap w:val="0"/>
        <w:spacing w:line="360" w:lineRule="auto"/>
        <w:ind w:firstLine="360"/>
        <w:jc w:val="right"/>
        <w:rPr>
          <w:rFonts w:hint="eastAsia" w:ascii="宋体" w:hAnsi="宋体" w:eastAsia="宋体" w:cs="宋体"/>
          <w:sz w:val="24"/>
          <w:szCs w:val="24"/>
        </w:rPr>
      </w:pPr>
    </w:p>
    <w:p>
      <w:pPr>
        <w:pStyle w:val="7"/>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pPr>
        <w:pStyle w:val="7"/>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pPr>
        <w:pStyle w:val="7"/>
        <w:wordWrap w:val="0"/>
        <w:spacing w:line="360" w:lineRule="auto"/>
        <w:rPr>
          <w:rFonts w:hint="eastAsia" w:ascii="宋体" w:hAnsi="宋体" w:eastAsia="宋体" w:cs="宋体"/>
          <w:sz w:val="24"/>
          <w:szCs w:val="24"/>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lang w:eastAsia="zh-CN"/>
        </w:rPr>
      </w:pPr>
      <w:r>
        <w:rPr>
          <w:rFonts w:hint="eastAsia" w:ascii="宋体" w:hAnsi="宋体" w:eastAsia="宋体" w:cs="宋体"/>
          <w:b/>
          <w:bCs/>
          <w:sz w:val="24"/>
        </w:rPr>
        <w:t>注：如</w:t>
      </w:r>
      <w:r>
        <w:rPr>
          <w:rFonts w:hint="eastAsia" w:ascii="宋体" w:hAnsi="宋体" w:eastAsia="宋体" w:cs="宋体"/>
          <w:b/>
          <w:bCs/>
          <w:sz w:val="24"/>
          <w:lang w:val="en-US" w:eastAsia="zh-CN"/>
        </w:rPr>
        <w:t>供应商</w:t>
      </w:r>
      <w:r>
        <w:rPr>
          <w:rFonts w:hint="eastAsia" w:ascii="宋体" w:hAnsi="宋体" w:eastAsia="宋体" w:cs="宋体"/>
          <w:b/>
          <w:bCs/>
          <w:sz w:val="24"/>
        </w:rPr>
        <w:t>是由法定代表人参加投标，则不需提供法定代表人授权委托书</w:t>
      </w:r>
      <w:r>
        <w:rPr>
          <w:rFonts w:hint="eastAsia" w:ascii="宋体" w:hAnsi="宋体" w:eastAsia="宋体" w:cs="宋体"/>
          <w:b/>
          <w:bCs/>
          <w:sz w:val="24"/>
          <w:lang w:eastAsia="zh-CN"/>
        </w:rPr>
        <w:t>。</w:t>
      </w: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jc w:val="center"/>
        <w:rPr>
          <w:rFonts w:hint="eastAsia" w:ascii="宋体" w:hAnsi="宋体" w:eastAsia="宋体" w:cs="宋体"/>
          <w:b/>
          <w:bCs/>
          <w:sz w:val="28"/>
          <w:szCs w:val="28"/>
        </w:rPr>
      </w:pPr>
      <w:bookmarkStart w:id="1" w:name="_Toc8704"/>
      <w:bookmarkStart w:id="2" w:name="_Toc22717"/>
      <w:bookmarkStart w:id="3" w:name="_Toc19392"/>
      <w:bookmarkStart w:id="4" w:name="_Toc448174023"/>
    </w:p>
    <w:p>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bookmarkEnd w:id="1"/>
      <w:bookmarkEnd w:id="2"/>
      <w:bookmarkEnd w:id="3"/>
      <w:bookmarkEnd w:id="4"/>
    </w:p>
    <w:p>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的法定代表人，现授权委托我公司员工</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w:t>
      </w:r>
      <w:r>
        <w:rPr>
          <w:rFonts w:hint="eastAsia" w:ascii="宋体" w:hAnsi="宋体" w:eastAsia="宋体" w:cs="宋体"/>
          <w:sz w:val="24"/>
          <w:u w:val="single"/>
        </w:rPr>
        <w:t xml:space="preserve">项目编号：             </w:t>
      </w:r>
      <w:r>
        <w:rPr>
          <w:rFonts w:hint="eastAsia" w:ascii="宋体" w:hAnsi="宋体" w:eastAsia="宋体" w:cs="宋体"/>
          <w:sz w:val="24"/>
        </w:rPr>
        <w:t>）</w:t>
      </w:r>
      <w:r>
        <w:rPr>
          <w:rFonts w:hint="eastAsia" w:ascii="宋体" w:hAnsi="宋体" w:eastAsia="宋体" w:cs="宋体"/>
          <w:sz w:val="24"/>
          <w:lang w:val="en-US" w:eastAsia="zh-CN"/>
        </w:rPr>
        <w:t>第</w:t>
      </w:r>
      <w:r>
        <w:rPr>
          <w:rFonts w:hint="eastAsia" w:ascii="宋体" w:hAnsi="宋体" w:eastAsia="宋体" w:cs="宋体"/>
          <w:sz w:val="24"/>
          <w:u w:val="single"/>
          <w:lang w:val="en-US" w:eastAsia="zh-CN"/>
        </w:rPr>
        <w:t xml:space="preserve">  </w:t>
      </w:r>
      <w:r>
        <w:rPr>
          <w:rFonts w:hint="eastAsia" w:ascii="宋体" w:hAnsi="宋体" w:eastAsia="宋体" w:cs="宋体"/>
          <w:sz w:val="24"/>
          <w:u w:val="none"/>
          <w:lang w:val="en-US" w:eastAsia="zh-CN"/>
        </w:rPr>
        <w:t>包</w:t>
      </w:r>
      <w:r>
        <w:rPr>
          <w:rFonts w:hint="eastAsia" w:ascii="宋体" w:hAnsi="宋体" w:eastAsia="宋体" w:cs="宋体"/>
          <w:sz w:val="24"/>
        </w:rPr>
        <w:t>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pPr>
        <w:spacing w:line="360" w:lineRule="auto"/>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pPr>
        <w:spacing w:line="360" w:lineRule="auto"/>
        <w:rPr>
          <w:rFonts w:hint="eastAsia" w:ascii="宋体" w:hAnsi="宋体" w:eastAsia="宋体" w:cs="宋体"/>
          <w:b/>
          <w:bCs/>
          <w:sz w:val="24"/>
          <w:szCs w:val="24"/>
        </w:rPr>
      </w:pPr>
    </w:p>
    <w:p>
      <w:pPr>
        <w:spacing w:line="360" w:lineRule="auto"/>
        <w:outlineLvl w:val="1"/>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sz w:val="24"/>
          <w:szCs w:val="28"/>
        </w:rPr>
        <w:t>附件三：</w:t>
      </w:r>
    </w:p>
    <w:p>
      <w:pPr>
        <w:rPr>
          <w:rFonts w:hint="eastAsia" w:ascii="宋体" w:hAnsi="宋体" w:eastAsia="宋体" w:cs="宋体"/>
        </w:rPr>
      </w:pPr>
    </w:p>
    <w:p>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pPr>
        <w:spacing w:line="360" w:lineRule="auto"/>
        <w:jc w:val="center"/>
        <w:rPr>
          <w:rFonts w:hint="eastAsia" w:ascii="宋体" w:hAnsi="宋体" w:eastAsia="宋体" w:cs="宋体"/>
          <w:b/>
          <w:bCs/>
          <w:sz w:val="28"/>
          <w:szCs w:val="28"/>
        </w:rPr>
      </w:pPr>
    </w:p>
    <w:p>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pPr>
        <w:spacing w:line="360" w:lineRule="auto"/>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pStyle w:val="7"/>
        <w:wordWrap w:val="0"/>
        <w:spacing w:line="360" w:lineRule="auto"/>
        <w:ind w:firstLine="360"/>
        <w:jc w:val="right"/>
        <w:rPr>
          <w:rFonts w:hint="eastAsia" w:ascii="宋体" w:hAnsi="宋体" w:eastAsia="宋体" w:cs="宋体"/>
          <w:sz w:val="24"/>
          <w:szCs w:val="24"/>
        </w:rPr>
      </w:pPr>
    </w:p>
    <w:p>
      <w:pPr>
        <w:pStyle w:val="7"/>
        <w:spacing w:line="360" w:lineRule="auto"/>
        <w:ind w:firstLine="360"/>
        <w:jc w:val="right"/>
        <w:rPr>
          <w:rFonts w:hint="eastAsia" w:ascii="宋体" w:hAnsi="宋体" w:eastAsia="宋体" w:cs="宋体"/>
          <w:sz w:val="24"/>
          <w:szCs w:val="24"/>
        </w:rPr>
      </w:pPr>
    </w:p>
    <w:p>
      <w:pPr>
        <w:pStyle w:val="7"/>
        <w:spacing w:line="360" w:lineRule="auto"/>
        <w:ind w:firstLine="360"/>
        <w:jc w:val="right"/>
        <w:rPr>
          <w:rFonts w:hint="eastAsia" w:ascii="宋体" w:hAnsi="宋体" w:eastAsia="宋体" w:cs="宋体"/>
          <w:sz w:val="24"/>
          <w:szCs w:val="24"/>
        </w:rPr>
      </w:pPr>
    </w:p>
    <w:p>
      <w:pPr>
        <w:pStyle w:val="7"/>
        <w:spacing w:line="360" w:lineRule="auto"/>
        <w:ind w:firstLine="360"/>
        <w:jc w:val="right"/>
        <w:rPr>
          <w:rFonts w:hint="eastAsia" w:ascii="宋体" w:hAnsi="宋体" w:eastAsia="宋体" w:cs="宋体"/>
          <w:sz w:val="24"/>
          <w:szCs w:val="24"/>
        </w:rPr>
      </w:pPr>
    </w:p>
    <w:p>
      <w:pPr>
        <w:pStyle w:val="7"/>
        <w:spacing w:line="360" w:lineRule="auto"/>
        <w:ind w:firstLine="360"/>
        <w:jc w:val="right"/>
        <w:rPr>
          <w:rFonts w:hint="eastAsia" w:ascii="宋体" w:hAnsi="宋体" w:eastAsia="宋体" w:cs="宋体"/>
          <w:sz w:val="24"/>
          <w:szCs w:val="24"/>
        </w:rPr>
      </w:pPr>
    </w:p>
    <w:p>
      <w:pPr>
        <w:pStyle w:val="7"/>
        <w:spacing w:line="360" w:lineRule="auto"/>
        <w:ind w:firstLine="360"/>
        <w:jc w:val="right"/>
        <w:rPr>
          <w:rFonts w:hint="eastAsia" w:ascii="宋体" w:hAnsi="宋体" w:eastAsia="宋体" w:cs="宋体"/>
          <w:sz w:val="24"/>
          <w:szCs w:val="24"/>
        </w:rPr>
      </w:pPr>
    </w:p>
    <w:p>
      <w:pPr>
        <w:pStyle w:val="7"/>
        <w:spacing w:line="360" w:lineRule="auto"/>
        <w:ind w:firstLine="360"/>
        <w:jc w:val="right"/>
        <w:rPr>
          <w:rFonts w:hint="eastAsia" w:ascii="宋体" w:hAnsi="宋体" w:eastAsia="宋体" w:cs="宋体"/>
          <w:sz w:val="24"/>
          <w:szCs w:val="24"/>
        </w:rPr>
      </w:pPr>
    </w:p>
    <w:p>
      <w:pPr>
        <w:pStyle w:val="7"/>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pPr>
        <w:pStyle w:val="7"/>
        <w:spacing w:line="360" w:lineRule="auto"/>
        <w:ind w:firstLine="360"/>
        <w:jc w:val="right"/>
        <w:rPr>
          <w:rFonts w:hint="eastAsia" w:ascii="宋体" w:hAnsi="宋体" w:eastAsia="宋体" w:cs="宋体"/>
          <w:sz w:val="24"/>
          <w:szCs w:val="24"/>
        </w:rPr>
        <w:sectPr>
          <w:pgSz w:w="11906" w:h="16838"/>
          <w:pgMar w:top="1077" w:right="1418" w:bottom="1077" w:left="1418" w:header="1077" w:footer="624" w:gutter="0"/>
          <w:pgNumType w:fmt="decimal"/>
          <w:cols w:space="720" w:num="1"/>
          <w:docGrid w:linePitch="462" w:charSpace="6548"/>
        </w:sectPr>
      </w:pPr>
    </w:p>
    <w:p>
      <w:pPr>
        <w:spacing w:line="220" w:lineRule="atLeast"/>
        <w:rPr>
          <w:rFonts w:hint="eastAsia" w:ascii="宋体" w:hAnsi="宋体" w:eastAsia="宋体" w:cs="宋体"/>
          <w:b/>
          <w:sz w:val="24"/>
          <w:szCs w:val="24"/>
          <w:highlight w:val="red"/>
        </w:rPr>
      </w:pPr>
      <w:r>
        <w:rPr>
          <w:rFonts w:hint="eastAsia" w:ascii="宋体" w:hAnsi="宋体" w:eastAsia="宋体" w:cs="宋体"/>
          <w:b/>
          <w:sz w:val="24"/>
          <w:szCs w:val="24"/>
        </w:rPr>
        <w:t>附件四：异议函</w:t>
      </w:r>
    </w:p>
    <w:p>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异议函</w:t>
      </w:r>
    </w:p>
    <w:p>
      <w:pPr>
        <w:tabs>
          <w:tab w:val="center" w:pos="4201"/>
          <w:tab w:val="right" w:leader="dot" w:pos="9298"/>
        </w:tabs>
        <w:autoSpaceDE w:val="0"/>
        <w:autoSpaceDN w:val="0"/>
        <w:spacing w:line="276" w:lineRule="auto"/>
        <w:rPr>
          <w:rFonts w:hint="eastAsia" w:ascii="宋体" w:hAnsi="宋体" w:eastAsia="宋体" w:cs="宋体"/>
          <w:sz w:val="21"/>
          <w:szCs w:val="21"/>
        </w:rPr>
      </w:pPr>
    </w:p>
    <w:p>
      <w:pPr>
        <w:tabs>
          <w:tab w:val="center" w:pos="4201"/>
          <w:tab w:val="right" w:leader="dot" w:pos="9298"/>
        </w:tabs>
        <w:autoSpaceDE w:val="0"/>
        <w:autoSpaceDN w:val="0"/>
        <w:spacing w:line="360" w:lineRule="auto"/>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w:t>
      </w:r>
      <w:r>
        <w:rPr>
          <w:rFonts w:hint="eastAsia" w:ascii="宋体" w:hAnsi="宋体" w:eastAsia="宋体" w:cs="宋体"/>
          <w:sz w:val="24"/>
          <w:szCs w:val="24"/>
        </w:rPr>
        <w:t>名称(</w:t>
      </w:r>
      <w:r>
        <w:rPr>
          <w:rFonts w:hint="eastAsia" w:ascii="宋体" w:hAnsi="宋体" w:eastAsia="宋体" w:cs="宋体"/>
          <w:sz w:val="24"/>
          <w:szCs w:val="24"/>
          <w:lang w:eastAsia="zh-CN"/>
        </w:rPr>
        <w:t>标包</w:t>
      </w:r>
      <w:r>
        <w:rPr>
          <w:rFonts w:hint="eastAsia" w:ascii="宋体" w:hAnsi="宋体" w:eastAsia="宋体" w:cs="宋体"/>
          <w:sz w:val="24"/>
          <w:szCs w:val="24"/>
        </w:rPr>
        <w:t>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pPr>
        <w:spacing w:after="240" w:afterLines="100" w:line="360" w:lineRule="auto"/>
        <w:ind w:firstLine="1920" w:firstLineChars="800"/>
        <w:jc w:val="left"/>
        <w:rPr>
          <w:rFonts w:hint="eastAsia" w:ascii="宋体" w:hAnsi="宋体" w:eastAsia="宋体" w:cs="宋体"/>
          <w:kern w:val="0"/>
          <w:sz w:val="24"/>
          <w:szCs w:val="24"/>
        </w:rPr>
      </w:pPr>
    </w:p>
    <w:p>
      <w:pPr>
        <w:spacing w:after="240" w:afterLines="100" w:line="360" w:lineRule="auto"/>
        <w:ind w:firstLine="1920" w:firstLineChars="800"/>
        <w:jc w:val="left"/>
        <w:rPr>
          <w:rFonts w:hint="eastAsia" w:ascii="宋体" w:hAnsi="宋体" w:eastAsia="宋体" w:cs="宋体"/>
          <w:kern w:val="0"/>
          <w:sz w:val="24"/>
          <w:szCs w:val="24"/>
        </w:rPr>
      </w:pPr>
    </w:p>
    <w:p>
      <w:pPr>
        <w:spacing w:after="240" w:afterLines="100" w:line="360" w:lineRule="auto"/>
        <w:ind w:firstLine="1920" w:firstLineChars="800"/>
        <w:jc w:val="left"/>
        <w:rPr>
          <w:rFonts w:hint="eastAsia" w:ascii="宋体" w:hAnsi="宋体" w:eastAsia="宋体" w:cs="宋体"/>
          <w:kern w:val="0"/>
          <w:sz w:val="24"/>
          <w:szCs w:val="24"/>
        </w:rPr>
      </w:pPr>
    </w:p>
    <w:p>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pPr>
        <w:spacing w:line="360" w:lineRule="auto"/>
        <w:ind w:firstLine="420" w:firstLineChars="200"/>
        <w:rPr>
          <w:rFonts w:hint="eastAsia" w:ascii="宋体" w:hAnsi="宋体" w:eastAsia="宋体" w:cs="宋体"/>
          <w:color w:val="FF0000"/>
          <w:kern w:val="0"/>
          <w:sz w:val="21"/>
          <w:szCs w:val="21"/>
        </w:rPr>
      </w:pPr>
    </w:p>
    <w:p>
      <w:pPr>
        <w:spacing w:line="276" w:lineRule="auto"/>
        <w:ind w:firstLine="420" w:firstLineChars="200"/>
        <w:rPr>
          <w:rFonts w:hint="eastAsia" w:ascii="宋体" w:hAnsi="宋体" w:eastAsia="宋体" w:cs="宋体"/>
          <w:color w:val="FF0000"/>
          <w:kern w:val="0"/>
          <w:sz w:val="21"/>
          <w:szCs w:val="21"/>
        </w:rPr>
      </w:pPr>
    </w:p>
    <w:p>
      <w:pPr>
        <w:spacing w:line="220" w:lineRule="atLeast"/>
        <w:rPr>
          <w:rFonts w:hint="eastAsia" w:ascii="宋体" w:hAnsi="宋体" w:eastAsia="宋体" w:cs="宋体"/>
          <w:b/>
          <w:sz w:val="24"/>
          <w:szCs w:val="24"/>
        </w:rPr>
      </w:pPr>
    </w:p>
    <w:p>
      <w:pPr>
        <w:spacing w:line="220" w:lineRule="atLeast"/>
        <w:rPr>
          <w:rFonts w:hint="eastAsia" w:ascii="宋体" w:hAnsi="宋体" w:eastAsia="宋体" w:cs="宋体"/>
          <w:b/>
          <w:sz w:val="24"/>
          <w:szCs w:val="24"/>
        </w:rPr>
      </w:pPr>
    </w:p>
    <w:p>
      <w:pPr>
        <w:spacing w:line="220" w:lineRule="atLeast"/>
        <w:rPr>
          <w:rFonts w:hint="eastAsia" w:ascii="宋体" w:hAnsi="宋体" w:eastAsia="宋体" w:cs="宋体"/>
          <w:b/>
          <w:sz w:val="24"/>
          <w:szCs w:val="24"/>
        </w:rPr>
      </w:pPr>
    </w:p>
    <w:p>
      <w:pPr>
        <w:spacing w:line="220" w:lineRule="atLeast"/>
        <w:rPr>
          <w:rFonts w:hint="eastAsia" w:ascii="宋体" w:hAnsi="宋体" w:eastAsia="宋体" w:cs="宋体"/>
          <w:b/>
          <w:sz w:val="24"/>
          <w:szCs w:val="24"/>
        </w:rPr>
      </w:pPr>
    </w:p>
    <w:p>
      <w:pPr>
        <w:spacing w:line="220" w:lineRule="atLeast"/>
        <w:outlineLvl w:val="9"/>
        <w:rPr>
          <w:rFonts w:hint="eastAsia" w:ascii="宋体" w:hAnsi="宋体" w:eastAsia="宋体" w:cs="宋体"/>
          <w:b/>
          <w:sz w:val="24"/>
          <w:szCs w:val="24"/>
        </w:rPr>
      </w:pPr>
      <w:bookmarkStart w:id="5" w:name="_Toc26418"/>
      <w:r>
        <w:rPr>
          <w:rFonts w:hint="eastAsia" w:ascii="宋体" w:hAnsi="宋体" w:eastAsia="宋体" w:cs="宋体"/>
          <w:b/>
          <w:sz w:val="24"/>
          <w:szCs w:val="24"/>
        </w:rPr>
        <w:t>附件五：异议授权函</w:t>
      </w:r>
      <w:bookmarkEnd w:id="5"/>
    </w:p>
    <w:p>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异议授权函</w:t>
      </w:r>
    </w:p>
    <w:p>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sz w:val="24"/>
          <w:szCs w:val="24"/>
          <w:u w:val="single"/>
        </w:rPr>
        <w:t>：                    （采购人）</w:t>
      </w:r>
    </w:p>
    <w:p>
      <w:pPr>
        <w:adjustRightInd w:val="0"/>
        <w:snapToGrid w:val="0"/>
        <w:spacing w:before="120" w:beforeLines="50" w:line="360" w:lineRule="auto"/>
        <w:ind w:firstLine="480" w:firstLineChars="200"/>
        <w:jc w:val="left"/>
        <w:rPr>
          <w:rFonts w:hint="eastAsia" w:ascii="宋体" w:hAnsi="宋体" w:eastAsia="宋体" w:cs="宋体"/>
          <w:sz w:val="24"/>
          <w:szCs w:val="24"/>
        </w:rPr>
      </w:pP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w:t>
      </w:r>
      <w:r>
        <w:rPr>
          <w:rFonts w:hint="eastAsia" w:ascii="宋体" w:hAnsi="宋体" w:eastAsia="宋体" w:cs="宋体"/>
          <w:sz w:val="24"/>
          <w:szCs w:val="24"/>
        </w:rPr>
        <w:t>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pPr>
        <w:adjustRightInd w:val="0"/>
        <w:snapToGrid w:val="0"/>
        <w:spacing w:line="360" w:lineRule="auto"/>
        <w:ind w:firstLine="480" w:firstLineChars="200"/>
        <w:rPr>
          <w:rFonts w:hint="eastAsia" w:ascii="宋体" w:hAnsi="宋体" w:eastAsia="宋体" w:cs="宋体"/>
          <w:sz w:val="24"/>
          <w:szCs w:val="24"/>
        </w:rPr>
      </w:pP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pPr>
        <w:spacing w:line="360" w:lineRule="auto"/>
        <w:ind w:right="601"/>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pPr>
        <w:spacing w:line="360" w:lineRule="auto"/>
        <w:ind w:firstLine="420" w:firstLineChars="200"/>
        <w:rPr>
          <w:rFonts w:hint="eastAsia" w:ascii="宋体" w:hAnsi="宋体" w:eastAsia="宋体" w:cs="宋体"/>
          <w:sz w:val="21"/>
          <w:szCs w:val="21"/>
        </w:rPr>
      </w:pPr>
    </w:p>
    <w:p>
      <w:pPr>
        <w:spacing w:line="360" w:lineRule="auto"/>
        <w:ind w:firstLine="420" w:firstLineChars="200"/>
        <w:rPr>
          <w:rFonts w:hint="eastAsia" w:ascii="宋体" w:hAnsi="宋体" w:eastAsia="宋体" w:cs="宋体"/>
          <w:sz w:val="21"/>
          <w:szCs w:val="21"/>
        </w:rPr>
      </w:pP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pPr>
                        <w:rPr>
                          <w:rFonts w:ascii="Times New Roman"/>
                          <w:sz w:val="21"/>
                        </w:rPr>
                      </w:pPr>
                    </w:p>
                  </w:txbxContent>
                </v:textbox>
              </v:shape>
            </w:pict>
          </mc:Fallback>
        </mc:AlternateConten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grouping="f" rotation="f" text="f" aspectratio="f"/>
                <v:textbox>
                  <w:txbxContent>
                    <w:p>
                      <w:pPr>
                        <w:ind w:firstLine="420"/>
                        <w:rPr>
                          <w:rFonts w:ascii="Times New Roman"/>
                          <w:sz w:val="21"/>
                        </w:rPr>
                      </w:pPr>
                      <w:r>
                        <w:rPr>
                          <w:rFonts w:hint="eastAsia" w:ascii="Times New Roman"/>
                          <w:sz w:val="21"/>
                          <w:highlight w:val="white"/>
                        </w:rPr>
                        <w:t>加盖单位公章</w:t>
                      </w:r>
                    </w:p>
                  </w:txbxContent>
                </v:textbox>
              </v:shape>
            </w:pict>
          </mc:Fallback>
        </mc:AlternateConten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pPr>
        <w:spacing w:line="360" w:lineRule="auto"/>
        <w:ind w:firstLine="420" w:firstLineChars="200"/>
        <w:rPr>
          <w:rFonts w:hint="eastAsia" w:ascii="宋体" w:hAnsi="宋体" w:eastAsia="宋体" w:cs="宋体"/>
          <w:sz w:val="21"/>
          <w:szCs w:val="21"/>
        </w:rPr>
      </w:pPr>
    </w:p>
    <w:p>
      <w:pPr>
        <w:spacing w:line="220" w:lineRule="atLeast"/>
        <w:rPr>
          <w:rFonts w:hint="eastAsia" w:ascii="宋体" w:hAnsi="宋体" w:eastAsia="宋体" w:cs="宋体"/>
          <w:b/>
          <w:sz w:val="24"/>
          <w:szCs w:val="24"/>
        </w:rPr>
      </w:pPr>
    </w:p>
    <w:p>
      <w:pPr>
        <w:spacing w:line="220" w:lineRule="atLeast"/>
        <w:rPr>
          <w:rFonts w:hint="eastAsia" w:ascii="宋体" w:hAnsi="宋体" w:eastAsia="宋体" w:cs="宋体"/>
          <w:b/>
          <w:sz w:val="24"/>
          <w:szCs w:val="24"/>
        </w:rPr>
      </w:pPr>
    </w:p>
    <w:p>
      <w:pPr>
        <w:spacing w:line="220" w:lineRule="atLeast"/>
        <w:rPr>
          <w:rFonts w:hint="eastAsia" w:ascii="宋体" w:hAnsi="宋体" w:eastAsia="宋体" w:cs="宋体"/>
          <w:b/>
          <w:sz w:val="24"/>
          <w:szCs w:val="24"/>
        </w:rPr>
      </w:pPr>
    </w:p>
    <w:p>
      <w:pPr>
        <w:spacing w:line="220" w:lineRule="atLeast"/>
        <w:rPr>
          <w:rFonts w:hint="eastAsia" w:ascii="宋体" w:hAnsi="宋体" w:eastAsia="宋体" w:cs="宋体"/>
          <w:b/>
          <w:sz w:val="24"/>
          <w:szCs w:val="24"/>
        </w:rPr>
      </w:pPr>
    </w:p>
    <w:p>
      <w:pPr>
        <w:spacing w:line="220" w:lineRule="atLeast"/>
        <w:rPr>
          <w:rFonts w:hint="eastAsia" w:ascii="宋体" w:hAnsi="宋体" w:eastAsia="宋体" w:cs="宋体"/>
          <w:b/>
          <w:sz w:val="24"/>
          <w:szCs w:val="24"/>
        </w:rPr>
      </w:pPr>
    </w:p>
    <w:p>
      <w:pPr>
        <w:spacing w:line="220" w:lineRule="atLeast"/>
        <w:rPr>
          <w:rFonts w:hint="eastAsia" w:ascii="宋体" w:hAnsi="宋体" w:eastAsia="宋体" w:cs="宋体"/>
          <w:b/>
          <w:sz w:val="24"/>
          <w:szCs w:val="24"/>
        </w:rPr>
      </w:pPr>
    </w:p>
    <w:p>
      <w:pPr>
        <w:spacing w:line="220" w:lineRule="atLeast"/>
        <w:rPr>
          <w:rFonts w:hint="eastAsia" w:ascii="宋体" w:hAnsi="宋体" w:eastAsia="宋体" w:cs="宋体"/>
          <w:b/>
          <w:sz w:val="24"/>
          <w:szCs w:val="24"/>
        </w:rPr>
      </w:pPr>
    </w:p>
    <w:p>
      <w:pPr>
        <w:spacing w:line="220" w:lineRule="atLeast"/>
        <w:rPr>
          <w:rFonts w:hint="eastAsia" w:ascii="宋体" w:hAnsi="宋体" w:eastAsia="宋体" w:cs="宋体"/>
          <w:b/>
          <w:sz w:val="24"/>
          <w:szCs w:val="24"/>
        </w:rPr>
      </w:pPr>
      <w:r>
        <w:rPr>
          <w:rFonts w:hint="eastAsia" w:ascii="宋体" w:hAnsi="宋体" w:eastAsia="宋体" w:cs="宋体"/>
          <w:b/>
          <w:sz w:val="24"/>
          <w:szCs w:val="24"/>
        </w:rPr>
        <w:t>附件：异议真实性承诺函</w:t>
      </w:r>
    </w:p>
    <w:p>
      <w:pPr>
        <w:spacing w:line="220" w:lineRule="atLeast"/>
        <w:jc w:val="center"/>
        <w:rPr>
          <w:rFonts w:hint="eastAsia" w:ascii="宋体" w:hAnsi="宋体" w:eastAsia="宋体" w:cs="宋体"/>
          <w:b/>
          <w:sz w:val="32"/>
          <w:szCs w:val="24"/>
        </w:rPr>
      </w:pPr>
    </w:p>
    <w:p>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pPr>
        <w:adjustRightInd w:val="0"/>
        <w:snapToGrid w:val="0"/>
        <w:spacing w:before="120" w:before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pPr>
        <w:adjustRightInd w:val="0"/>
        <w:snapToGrid w:val="0"/>
        <w:spacing w:line="360" w:lineRule="auto"/>
        <w:ind w:firstLine="480" w:firstLineChars="200"/>
        <w:rPr>
          <w:rFonts w:hint="eastAsia" w:ascii="宋体" w:hAnsi="宋体" w:eastAsia="宋体" w:cs="宋体"/>
          <w:sz w:val="24"/>
          <w:szCs w:val="24"/>
        </w:rPr>
      </w:pP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w:t>
      </w:r>
      <w:r>
        <w:rPr>
          <w:rFonts w:hint="eastAsia" w:ascii="宋体" w:hAnsi="宋体" w:eastAsia="宋体" w:cs="宋体"/>
          <w:sz w:val="24"/>
          <w:szCs w:val="24"/>
        </w:rPr>
        <w:t>号及</w:t>
      </w:r>
      <w:r>
        <w:rPr>
          <w:rFonts w:hint="eastAsia" w:ascii="宋体" w:hAnsi="宋体" w:eastAsia="宋体" w:cs="宋体"/>
          <w:sz w:val="24"/>
          <w:szCs w:val="24"/>
          <w:lang w:eastAsia="zh-CN"/>
        </w:rPr>
        <w:t>标包</w:t>
      </w:r>
      <w:r>
        <w:rPr>
          <w:rFonts w:hint="eastAsia" w:ascii="宋体" w:hAnsi="宋体" w:eastAsia="宋体" w:cs="宋体"/>
          <w:sz w:val="24"/>
          <w:szCs w:val="24"/>
        </w:rPr>
        <w:t>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pPr>
        <w:adjustRightInd w:val="0"/>
        <w:snapToGrid w:val="0"/>
        <w:spacing w:line="360" w:lineRule="auto"/>
        <w:ind w:firstLine="5280" w:firstLineChars="2200"/>
        <w:rPr>
          <w:rFonts w:hint="eastAsia" w:ascii="宋体" w:hAnsi="宋体" w:eastAsia="宋体" w:cs="宋体"/>
          <w:sz w:val="24"/>
          <w:szCs w:val="24"/>
        </w:rPr>
      </w:pPr>
    </w:p>
    <w:p>
      <w:pPr>
        <w:widowControl/>
        <w:spacing w:line="360" w:lineRule="auto"/>
        <w:ind w:right="960"/>
        <w:jc w:val="right"/>
        <w:rPr>
          <w:rFonts w:hint="eastAsia" w:ascii="宋体" w:hAnsi="宋体" w:eastAsia="宋体" w:cs="宋体"/>
          <w:sz w:val="24"/>
          <w:szCs w:val="24"/>
        </w:rPr>
      </w:pPr>
      <w:r>
        <w:rPr>
          <w:rFonts w:hint="eastAsia" w:ascii="宋体" w:hAnsi="宋体" w:eastAsia="宋体" w:cs="宋体"/>
          <w:sz w:val="24"/>
          <w:szCs w:val="24"/>
        </w:rPr>
        <w:t>年      月      日</w:t>
      </w:r>
    </w:p>
    <w:p>
      <w:bookmarkStart w:id="6" w:name="_GoBack"/>
      <w:bookmarkEnd w:id="6"/>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4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4ODA2MjZjMDdhOWI5OWNkM2Y3MjUzNThhNGFhZTMifQ=="/>
  </w:docVars>
  <w:rsids>
    <w:rsidRoot w:val="58711284"/>
    <w:rsid w:val="587112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customStyle="1" w:styleId="6">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7">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2024-06-11T08:56:00Z</dcterms:created>
  <dc:creator>WDS</dc:creator>
  <cp:lastModifiedBy>WDS</cp:lastModifiedBy>
  <dcterms:modified xsi:type="dcterms:W3CDTF">2024-06-11T08:56:55Z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15C38F8CAA514282AEFDD0B78DAAF16B_11</vt:lpwstr>
  </property>
</Properties>
</file>