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>
      <w:pPr>
        <w:spacing w:after="0"/>
        <w:jc w:val="center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</w:pPr>
      <w:bookmarkStart w:id="0" w:name="_GoBack"/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  <w:t>供应商信息表</w:t>
      </w:r>
    </w:p>
    <w:bookmarkEnd w:id="0"/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采购编号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/标段编号：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项目名称/标段名称：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t>特别提示：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二、如公告要求交购买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三、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售出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。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 xml:space="preserve">已明确表示理解！                                         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获取我公司联系方式及账户信息请扫描二维码：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drawing>
                <wp:inline distT="0" distB="0" distL="0" distR="0">
                  <wp:extent cx="1759585" cy="1759585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585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</w:p>
        </w:tc>
      </w:tr>
    </w:tbl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附件2</w:t>
      </w:r>
    </w:p>
    <w:p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采购编号：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标段编号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>
      <w:pPr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3</w:t>
      </w:r>
    </w:p>
    <w:p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法定代表人资格证明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spacing w:val="6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名称：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成立时间：    年   月   日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经营期限：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姓名：      性别：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年龄：      职务：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</w:rPr>
        <w:t xml:space="preserve"> 的法定代表人。</w:t>
      </w: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附：法定代表人身份证扫描件（身份证国徽页、身份证照片页）。</w: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052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950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： （盖章）</w:t>
      </w:r>
    </w:p>
    <w:p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   月    日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注：“法定代表人身份证明”必须按照本格式填写和提供，其他证明无效。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ind w:left="0" w:leftChars="0" w:firstLine="0" w:firstLineChars="0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</w:rPr>
      </w:pP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  <w:t>法定代表人授权委托书 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本人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（姓名）系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kern w:val="0"/>
        </w:rPr>
        <w:t>项目负责人</w:t>
      </w:r>
      <w:r>
        <w:rPr>
          <w:rFonts w:hint="eastAsia" w:ascii="仿宋_GB2312" w:hAnsi="仿宋_GB2312" w:eastAsia="仿宋_GB2312" w:cs="仿宋_GB2312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kern w:val="0"/>
          <w:u w:val="single"/>
        </w:rPr>
        <w:t>标段名称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   采购编号：  </w:t>
      </w:r>
      <w:r>
        <w:rPr>
          <w:rFonts w:hint="eastAsia" w:ascii="仿宋_GB2312" w:hAnsi="仿宋_GB2312" w:eastAsia="仿宋_GB2312" w:cs="仿宋_GB2312"/>
          <w:kern w:val="0"/>
          <w:u w:val="single"/>
        </w:rPr>
        <w:t>标段编号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kern w:val="0"/>
        </w:rPr>
        <w:t>，以我方名义签署、澄清确认、递交、撤回、修改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本采购</w:t>
      </w:r>
      <w:r>
        <w:rPr>
          <w:rFonts w:hint="eastAsia" w:ascii="仿宋_GB2312" w:hAnsi="仿宋_GB2312" w:eastAsia="仿宋_GB2312" w:cs="仿宋_GB2312"/>
          <w:kern w:val="0"/>
        </w:rPr>
        <w:t>项目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kern w:val="0"/>
        </w:rPr>
        <w:t>文件、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kern w:val="0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在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采购人</w:t>
      </w:r>
      <w:r>
        <w:rPr>
          <w:rFonts w:hint="eastAsia" w:ascii="仿宋_GB2312" w:hAnsi="仿宋_GB2312" w:eastAsia="仿宋_GB2312" w:cs="仿宋_GB2312"/>
          <w:kern w:val="0"/>
        </w:rPr>
        <w:t>或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采购代理机构</w:t>
      </w:r>
      <w:r>
        <w:rPr>
          <w:rFonts w:hint="eastAsia" w:ascii="仿宋_GB2312" w:hAnsi="仿宋_GB2312" w:eastAsia="仿宋_GB2312" w:cs="仿宋_GB2312"/>
          <w:kern w:val="0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供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应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商</w:t>
      </w:r>
      <w:r>
        <w:rPr>
          <w:rFonts w:hint="eastAsia" w:ascii="仿宋_GB2312" w:hAnsi="仿宋_GB2312" w:eastAsia="仿宋_GB2312" w:cs="仿宋_GB2312"/>
          <w:kern w:val="0"/>
        </w:rPr>
        <w:t>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kern w:val="0"/>
        </w:rPr>
        <w:t>（盖章）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法定代表人：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委托代理人：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line="360" w:lineRule="auto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</w:rPr>
        <w:t>：____________________</w:t>
      </w:r>
    </w:p>
    <w:p>
      <w:pPr>
        <w:pStyle w:val="2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年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</w:rPr>
        <w:t>月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kern w:val="0"/>
        </w:rPr>
        <w:t>日</w:t>
      </w:r>
    </w:p>
    <w:p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5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名称并点击“查询”。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jc w:val="center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第3步：点击选择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名称。</w:t>
      </w:r>
    </w:p>
    <w:p>
      <w:pPr>
        <w:ind w:firstLine="440" w:firstLineChars="200"/>
        <w:rPr>
          <w:rFonts w:hint="eastAsia" w:ascii="仿宋_GB2312" w:hAnsi="仿宋_GB2312" w:eastAsia="仿宋_GB2312" w:cs="仿宋_GB2312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>
      <w:pPr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</w:rPr>
        <w:br w:type="page"/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二、“信用中国”网站（www.creditchina.gov.cn 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18" w:firstLineChars="19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第2步：点击“信用服务”。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第3步：点击“失信被执行人查询”。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4716780" cy="3134360"/>
            <wp:effectExtent l="0" t="0" r="762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 xml:space="preserve">  </w:t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自动跳转到新的界面</w:t>
      </w: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240020" cy="2919730"/>
            <wp:effectExtent l="0" t="0" r="1778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第4步：空白处输入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名称、输入组织机构代码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省份选择全部，</w:t>
      </w:r>
      <w:r>
        <w:rPr>
          <w:rFonts w:hint="eastAsia" w:ascii="仿宋_GB2312" w:hAnsi="仿宋_GB2312" w:eastAsia="仿宋_GB2312" w:cs="仿宋_GB2312"/>
          <w:kern w:val="0"/>
        </w:rPr>
        <w:t>并点击“查询”，显示为“很抱歉，没有找到您搜索数据即可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，</w:t>
      </w:r>
      <w:r>
        <w:rPr>
          <w:rFonts w:hint="eastAsia" w:ascii="仿宋_GB2312" w:hAnsi="仿宋_GB2312" w:eastAsia="仿宋_GB2312" w:cs="仿宋_GB2312"/>
          <w:kern w:val="0"/>
        </w:rPr>
        <w:t>截取当前页面。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t>http://www.wenshu.court.gov.cn</w:t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kern w:val="0"/>
        </w:rPr>
        <w:t>）截图流程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（3）在“案由”处选择—刑事案由—贪污贿赂罪—行贿罪；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（5）截取成功截图如下（须截取到左上角的时间）。</w:t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14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08539892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  <w:t>二、企业法定代表人查询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pStyle w:val="2"/>
        <w:ind w:left="0" w:leftChars="0" w:firstLine="480" w:firstLineChars="200"/>
        <w:rPr>
          <w:rFonts w:hint="eastAsia" w:eastAsia="仿宋_GB2312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sz w:val="24"/>
          <w:szCs w:val="24"/>
        </w:rPr>
        <w:t>输入企业法定代表人姓名；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（4）在“案由”处选择—刑事案由—贪污贿赂罪—行贿罪；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sz w:val="24"/>
          <w:szCs w:val="24"/>
        </w:rPr>
        <w:t>）截取成功截图如下（须截取到左上角的时间）。</w:t>
      </w:r>
    </w:p>
    <w:p>
      <w:pPr>
        <w:rPr>
          <w:rFonts w:hint="eastAsia" w:ascii="仿宋_GB2312" w:hAnsi="仿宋_GB2312" w:eastAsia="仿宋_GB2312" w:cs="仿宋_GB2312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kern w:val="0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15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8085453382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仿宋_GB2312" w:hAnsi="仿宋_GB2312" w:eastAsia="仿宋_GB2312" w:cs="仿宋_GB2312"/>
          <w:kern w:val="0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VlZmI1NjQxNjE4MGEyOWU4ZDYyOTFkOTFlYmM2N2E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8795D4E"/>
    <w:rsid w:val="0E0D2340"/>
    <w:rsid w:val="14472E04"/>
    <w:rsid w:val="14601763"/>
    <w:rsid w:val="167E69E2"/>
    <w:rsid w:val="1C7D075C"/>
    <w:rsid w:val="1FB913FE"/>
    <w:rsid w:val="20127DFC"/>
    <w:rsid w:val="22B93CE9"/>
    <w:rsid w:val="2E206AEC"/>
    <w:rsid w:val="35470E02"/>
    <w:rsid w:val="3C041013"/>
    <w:rsid w:val="3D684CBF"/>
    <w:rsid w:val="3EAA6689"/>
    <w:rsid w:val="406F24DF"/>
    <w:rsid w:val="4190513E"/>
    <w:rsid w:val="4DC1242B"/>
    <w:rsid w:val="4E932478"/>
    <w:rsid w:val="68F81BFC"/>
    <w:rsid w:val="69E932A0"/>
    <w:rsid w:val="6E701959"/>
    <w:rsid w:val="6FA523D2"/>
    <w:rsid w:val="76361FD5"/>
    <w:rsid w:val="79C7339A"/>
    <w:rsid w:val="7EBE6EA4"/>
    <w:rsid w:val="7F174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autoRedefine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autoRedefine/>
    <w:unhideWhenUsed/>
    <w:qFormat/>
    <w:uiPriority w:val="99"/>
    <w:pPr>
      <w:ind w:firstLine="420" w:firstLineChars="200"/>
    </w:pPr>
  </w:style>
  <w:style w:type="paragraph" w:styleId="6">
    <w:name w:val="Balloon Text"/>
    <w:basedOn w:val="1"/>
    <w:link w:val="16"/>
    <w:autoRedefine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5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autoRedefine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autoRedefine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8"/>
    <w:autoRedefine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7"/>
    <w:autoRedefine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6"/>
    <w:autoRedefine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7">
    <w:name w:val="_Style 6"/>
    <w:basedOn w:val="1"/>
    <w:next w:val="18"/>
    <w:autoRedefine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8">
    <w:name w:val="List Paragraph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9</Pages>
  <Words>1513</Words>
  <Characters>1648</Characters>
  <Lines>11</Lines>
  <Paragraphs>3</Paragraphs>
  <TotalTime>0</TotalTime>
  <ScaleCrop>false</ScaleCrop>
  <LinksUpToDate>false</LinksUpToDate>
  <CharactersWithSpaces>2052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Administrator</cp:lastModifiedBy>
  <cp:lastPrinted>2020-09-14T06:28:00Z</cp:lastPrinted>
  <dcterms:modified xsi:type="dcterms:W3CDTF">2024-04-18T03:06:14Z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0BB5EB8EA7284BCB9BD23F3ED311BFE9</vt:lpwstr>
  </property>
</Properties>
</file>