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after="160" w:line="259" w:lineRule="auto"/>
        <w:jc w:val="left"/>
        <w:rPr>
          <w:rFonts w:hint="eastAsia" w:ascii="仿宋_GB2312" w:hAnsi="仿宋_GB2312" w:eastAsia="仿宋_GB2312" w:cs="仿宋_GB2312"/>
          <w:b/>
          <w:color w:val="000000"/>
          <w:sz w:val="22"/>
          <w:szCs w:val="24"/>
        </w:rPr>
      </w:pPr>
      <w:r>
        <w:rPr>
          <w:rFonts w:hint="eastAsia" w:ascii="仿宋_GB2312" w:hAnsi="仿宋_GB2312" w:eastAsia="仿宋_GB2312" w:cs="仿宋_GB2312"/>
          <w:b/>
          <w:color w:val="000000"/>
          <w:sz w:val="22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sz w:val="22"/>
          <w:szCs w:val="24"/>
        </w:rPr>
        <w:t>附件1</w:t>
      </w:r>
    </w:p>
    <w:p>
      <w:pPr>
        <w:widowControl/>
        <w:spacing w:after="0" w:line="259" w:lineRule="auto"/>
        <w:jc w:val="center"/>
        <w:rPr>
          <w:rFonts w:hint="eastAsia" w:ascii="仿宋_GB2312" w:hAnsi="仿宋_GB2312" w:eastAsia="仿宋_GB2312" w:cs="仿宋_GB2312"/>
          <w:b/>
          <w:bCs/>
          <w:color w:val="000000"/>
          <w:kern w:val="0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32"/>
          <w:szCs w:val="32"/>
          <w:lang w:eastAsia="zh-CN"/>
        </w:rPr>
        <w:t>供应商信息表</w:t>
      </w:r>
    </w:p>
    <w:tbl>
      <w:tblPr>
        <w:tblStyle w:val="10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2086"/>
        <w:gridCol w:w="2473"/>
        <w:gridCol w:w="19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>采购编号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/标段编号：</w:t>
            </w:r>
          </w:p>
        </w:tc>
        <w:tc>
          <w:tcPr>
            <w:tcW w:w="6462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5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项目名称/标段名称：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全称：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60" w:lineRule="auto"/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委托代理人；</w:t>
            </w:r>
          </w:p>
        </w:tc>
        <w:tc>
          <w:tcPr>
            <w:tcW w:w="208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60" w:lineRule="auto"/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  <w:tc>
          <w:tcPr>
            <w:tcW w:w="247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60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委托代理人联系电话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（保证电话畅通）</w:t>
            </w:r>
          </w:p>
        </w:tc>
        <w:tc>
          <w:tcPr>
            <w:tcW w:w="19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电子邮箱：</w:t>
            </w:r>
          </w:p>
        </w:tc>
        <w:tc>
          <w:tcPr>
            <w:tcW w:w="6462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shd w:val="clear" w:color="auto" w:fill="auto"/>
            <w:vAlign w:val="center"/>
          </w:tcPr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36"/>
                <w:szCs w:val="36"/>
              </w:rPr>
              <w:t>特别提示：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36"/>
                <w:szCs w:val="36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一、请认真填写以上信息确保信息完整无误，如因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填写信息有误导致其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二、如公告要求交购买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费的，请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及时办理购买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事宜并付款后告知项目负责人，否则因未及时办理并告知项目负责人导致其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val="en-US" w:eastAsia="zh-CN"/>
              </w:rPr>
              <w:t>响应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失败的任何后果及损失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自负。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三、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采购文件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售出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不退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。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以上内容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>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已明确表示理解！                                         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 xml:space="preserve">                            </w:t>
            </w:r>
          </w:p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获取我公司联系方式及账户信息请扫描二维码：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drawing>
                <wp:inline distT="0" distB="0" distL="0" distR="0">
                  <wp:extent cx="1759585" cy="1759585"/>
                  <wp:effectExtent l="0" t="0" r="12065" b="12065"/>
                  <wp:docPr id="43" name="图片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9585" cy="1759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widowControl/>
              <w:spacing w:after="0" w:line="360" w:lineRule="auto"/>
              <w:ind w:firstLine="4819" w:firstLineChars="2000"/>
              <w:jc w:val="both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eastAsia="zh-CN"/>
              </w:rPr>
              <w:t>供应商：（盖章）</w:t>
            </w:r>
          </w:p>
          <w:p>
            <w:pPr>
              <w:widowControl/>
              <w:spacing w:after="0" w:line="360" w:lineRule="auto"/>
              <w:jc w:val="right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  <w:lang w:val="en-US" w:eastAsia="zh-CN"/>
              </w:rPr>
              <w:t>法定代表人或其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>委托代理人：（签字）</w:t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br w:type="textWrapping"/>
            </w:r>
            <w:r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4"/>
                <w:szCs w:val="24"/>
              </w:rPr>
              <w:t xml:space="preserve">                                 年    月   日</w:t>
            </w:r>
          </w:p>
          <w:p>
            <w:pPr>
              <w:widowControl/>
              <w:spacing w:after="0" w:line="259" w:lineRule="auto"/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</w:p>
        </w:tc>
      </w:tr>
    </w:tbl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>附件2</w:t>
      </w:r>
    </w:p>
    <w:p>
      <w:pPr>
        <w:widowControl/>
        <w:spacing w:after="160" w:line="360" w:lineRule="auto"/>
        <w:jc w:val="center"/>
        <w:rPr>
          <w:rFonts w:hint="eastAsia" w:ascii="仿宋_GB2312" w:hAnsi="仿宋_GB2312" w:eastAsia="仿宋_GB2312" w:cs="仿宋_GB2312"/>
          <w:b/>
          <w:bCs/>
          <w:color w:val="000000"/>
          <w:sz w:val="28"/>
          <w:szCs w:val="22"/>
        </w:rPr>
      </w:pPr>
      <w:r>
        <w:rPr>
          <w:rFonts w:hint="eastAsia" w:ascii="仿宋_GB2312" w:hAnsi="仿宋_GB2312" w:eastAsia="仿宋_GB2312" w:cs="仿宋_GB2312"/>
          <w:b/>
          <w:bCs/>
          <w:color w:val="000000"/>
          <w:sz w:val="28"/>
          <w:szCs w:val="22"/>
        </w:rPr>
        <w:t>《</w:t>
      </w:r>
      <w:r>
        <w:rPr>
          <w:rFonts w:hint="eastAsia" w:ascii="仿宋_GB2312" w:hAnsi="仿宋_GB2312" w:eastAsia="仿宋_GB2312" w:cs="仿宋_GB2312"/>
          <w:b/>
          <w:bCs/>
          <w:color w:val="000000"/>
          <w:sz w:val="28"/>
          <w:szCs w:val="22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b/>
          <w:bCs/>
          <w:color w:val="000000"/>
          <w:sz w:val="28"/>
          <w:szCs w:val="22"/>
        </w:rPr>
        <w:t>真实性承诺书》</w:t>
      </w:r>
    </w:p>
    <w:p>
      <w:pPr>
        <w:widowControl/>
        <w:spacing w:after="160" w:line="360" w:lineRule="auto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  <w:u w:val="single"/>
        </w:rPr>
      </w:pPr>
    </w:p>
    <w:p>
      <w:pPr>
        <w:widowControl/>
        <w:spacing w:after="160" w:line="360" w:lineRule="auto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：</w:t>
      </w:r>
    </w:p>
    <w:p>
      <w:pPr>
        <w:widowControl/>
        <w:spacing w:after="160" w:line="360" w:lineRule="auto"/>
        <w:ind w:firstLine="480" w:firstLineChars="20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我公司参与贵公司组织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采购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的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</w:rPr>
        <w:t xml:space="preserve">                   （项目名称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  <w:lang w:eastAsia="zh-CN"/>
        </w:rPr>
        <w:t xml:space="preserve">     采购编号：  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</w:rPr>
        <w:t>标段编号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  <w:lang w:eastAsia="zh-CN"/>
        </w:rPr>
        <w:t xml:space="preserve">：  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u w:val="single"/>
        </w:rPr>
        <w:t>）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，我公司承诺所提交的资格申请表述、资格申请文件、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内容是真实有效的。如有不实，则违反招标投标法“诚实信用”原则，我公司承担由此引发的所有责任。</w:t>
      </w:r>
    </w:p>
    <w:p>
      <w:pPr>
        <w:widowControl/>
        <w:spacing w:after="160" w:line="259" w:lineRule="auto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>
      <w:pPr>
        <w:widowControl/>
        <w:spacing w:after="160" w:line="259" w:lineRule="auto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spacing w:after="160" w:line="259" w:lineRule="auto"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  <w:lang w:eastAsia="zh-CN"/>
              </w:rPr>
              <w:t xml:space="preserve">          供应商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：                      （盖章）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spacing w:after="160" w:line="259" w:lineRule="auto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  <w:shd w:val="clear" w:color="auto" w:fill="FFFFFF"/>
          </w:tcPr>
          <w:p>
            <w:pPr>
              <w:widowControl w:val="0"/>
              <w:spacing w:after="160" w:line="259" w:lineRule="auto"/>
              <w:jc w:val="righ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szCs w:val="24"/>
              </w:rPr>
              <w:t xml:space="preserve">      年        月        日</w:t>
            </w:r>
          </w:p>
        </w:tc>
      </w:tr>
    </w:tbl>
    <w:p>
      <w:pPr>
        <w:widowControl/>
        <w:spacing w:after="160" w:line="259" w:lineRule="auto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</w:rPr>
      </w:pP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</w:pP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</w:pP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</w:pP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</w:pP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</w:pP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</w:pPr>
    </w:p>
    <w:p>
      <w:pPr>
        <w:widowControl w:val="0"/>
        <w:spacing w:after="0" w:line="240" w:lineRule="auto"/>
        <w:jc w:val="center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4"/>
          <w:lang w:val="en-US" w:eastAsia="zh-CN"/>
        </w:rPr>
        <w:t>关于开具增值税专用发票的承诺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致：（采购人）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我单位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 xml:space="preserve">   （单位名称）    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于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年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月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日参加            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>（项目名称）     （标段）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的投标活动，若我单位中标，我单位承诺按以下要求开具增值税专用发票：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1、（设备、材料）</w:t>
      </w:r>
      <w:r>
        <w:rPr>
          <w:rFonts w:hint="eastAsia" w:ascii="仿宋_GB2312" w:hAnsi="仿宋_GB2312" w:eastAsia="仿宋_GB2312" w:cs="仿宋_GB2312"/>
          <w:sz w:val="24"/>
          <w:szCs w:val="24"/>
        </w:rPr>
        <w:t>同一标段物资明细表中有详细项目名称（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4"/>
          <w:szCs w:val="24"/>
        </w:rPr>
        <w:t>工程名称）的物料，同一项目名称（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4"/>
          <w:szCs w:val="24"/>
        </w:rPr>
        <w:t>工程名称）的多个物料可开具一张增值税专用发票，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不同项目</w:t>
      </w:r>
      <w:r>
        <w:rPr>
          <w:rFonts w:hint="eastAsia" w:ascii="仿宋_GB2312" w:hAnsi="仿宋_GB2312" w:eastAsia="仿宋_GB2312" w:cs="仿宋_GB2312"/>
          <w:sz w:val="24"/>
          <w:szCs w:val="24"/>
        </w:rPr>
        <w:t>名称（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4"/>
          <w:szCs w:val="24"/>
        </w:rPr>
        <w:t>工程名称）的物料，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须</w:t>
      </w:r>
      <w:r>
        <w:rPr>
          <w:rFonts w:hint="eastAsia" w:ascii="仿宋_GB2312" w:hAnsi="仿宋_GB2312" w:eastAsia="仿宋_GB2312" w:cs="仿宋_GB2312"/>
          <w:sz w:val="24"/>
          <w:szCs w:val="24"/>
        </w:rPr>
        <w:t>按照项目名称（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分项</w:t>
      </w:r>
      <w:r>
        <w:rPr>
          <w:rFonts w:hint="eastAsia" w:ascii="仿宋_GB2312" w:hAnsi="仿宋_GB2312" w:eastAsia="仿宋_GB2312" w:cs="仿宋_GB2312"/>
          <w:sz w:val="24"/>
          <w:szCs w:val="24"/>
        </w:rPr>
        <w:t>工程名称）单独开具增值税专用发票。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sz w:val="24"/>
          <w:szCs w:val="24"/>
        </w:rPr>
        <w:t>、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工程、服务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4"/>
          <w:szCs w:val="24"/>
        </w:rPr>
        <w:t>若一个标段中包含多个分项工程，则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</w:rPr>
        <w:t>须按照分项工程开具增值税专用发票，即：一个标段中的每一个分项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按</w:t>
      </w:r>
      <w:r>
        <w:rPr>
          <w:rFonts w:hint="eastAsia" w:ascii="仿宋_GB2312" w:hAnsi="仿宋_GB2312" w:eastAsia="仿宋_GB2312" w:cs="仿宋_GB2312"/>
          <w:sz w:val="24"/>
          <w:szCs w:val="24"/>
        </w:rPr>
        <w:t>工程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金额</w:t>
      </w:r>
      <w:r>
        <w:rPr>
          <w:rFonts w:hint="eastAsia" w:ascii="仿宋_GB2312" w:hAnsi="仿宋_GB2312" w:eastAsia="仿宋_GB2312" w:cs="仿宋_GB2312"/>
          <w:sz w:val="24"/>
          <w:szCs w:val="24"/>
        </w:rPr>
        <w:t>必须单独开具增值税专用发票。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lang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</w:rPr>
        <w:t>未按以上要求开具增值税专用发票的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</w:rPr>
        <w:t>有权不予接收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24"/>
          <w:szCs w:val="24"/>
        </w:rPr>
        <w:t>造成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的</w:t>
      </w:r>
      <w:r>
        <w:rPr>
          <w:rFonts w:hint="eastAsia" w:ascii="仿宋_GB2312" w:hAnsi="仿宋_GB2312" w:eastAsia="仿宋_GB2312" w:cs="仿宋_GB2312"/>
          <w:sz w:val="24"/>
          <w:szCs w:val="24"/>
        </w:rPr>
        <w:t>所有后果由我单位自行承担</w:t>
      </w:r>
      <w:r>
        <w:rPr>
          <w:rFonts w:hint="eastAsia" w:ascii="仿宋_GB2312" w:hAnsi="仿宋_GB2312" w:eastAsia="仿宋_GB2312" w:cs="仿宋_GB2312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right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供应商：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 xml:space="preserve">                  （盖单位章）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right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>法定代表人或其委托代理人：</w:t>
      </w:r>
      <w:r>
        <w:rPr>
          <w:rFonts w:hint="eastAsia" w:ascii="仿宋_GB2312" w:hAnsi="仿宋_GB2312" w:eastAsia="仿宋_GB2312" w:cs="仿宋_GB2312"/>
          <w:sz w:val="24"/>
          <w:szCs w:val="24"/>
          <w:u w:val="single"/>
          <w:lang w:val="en-US" w:eastAsia="zh-CN"/>
        </w:rPr>
        <w:t xml:space="preserve">    （签字）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right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地址：                                </w:t>
      </w:r>
    </w:p>
    <w:p>
      <w:pPr>
        <w:widowControl w:val="0"/>
        <w:spacing w:after="120" w:line="240" w:lineRule="auto"/>
        <w:ind w:left="440" w:leftChars="200" w:firstLine="420"/>
        <w:jc w:val="right"/>
        <w:rPr>
          <w:rFonts w:hint="eastAsia" w:ascii="仿宋_GB2312" w:hAnsi="仿宋_GB2312" w:eastAsia="仿宋_GB2312" w:cs="仿宋_GB2312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4"/>
          <w:szCs w:val="24"/>
          <w:lang w:val="en-US" w:eastAsia="zh-CN" w:bidi="ar-SA"/>
        </w:rPr>
        <w:t>年     月     日</w:t>
      </w:r>
    </w:p>
    <w:p>
      <w:pPr>
        <w:widowControl w:val="0"/>
        <w:spacing w:after="0" w:line="240" w:lineRule="auto"/>
        <w:jc w:val="both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widowControl w:val="0"/>
        <w:spacing w:line="480" w:lineRule="auto"/>
        <w:ind w:firstLine="0" w:firstLineChars="0"/>
        <w:jc w:val="center"/>
        <w:rPr>
          <w:rFonts w:hint="eastAsia" w:ascii="仿宋_GB2312" w:hAnsi="仿宋_GB2312" w:eastAsia="仿宋_GB2312" w:cs="仿宋_GB2312"/>
          <w:b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val="en-US" w:eastAsia="zh-CN" w:bidi="ar-SA"/>
        </w:rPr>
        <w:br w:type="page"/>
      </w:r>
      <w:r>
        <w:rPr>
          <w:rFonts w:hint="eastAsia" w:ascii="仿宋_GB2312" w:hAnsi="仿宋_GB2312" w:eastAsia="仿宋_GB2312" w:cs="仿宋_GB2312"/>
          <w:b/>
          <w:kern w:val="2"/>
          <w:sz w:val="24"/>
          <w:szCs w:val="24"/>
          <w:highlight w:val="none"/>
          <w:lang w:val="en-US" w:eastAsia="zh-CN" w:bidi="ar-SA"/>
        </w:rPr>
        <w:t>供应商财务、信用承诺函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 xml:space="preserve"> （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）    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我代表  （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名称）   ，在此做如下承诺：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1、完全理解和接受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采购文件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的一切规定和要求。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2、开标日前一年内未在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其他工程中因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的原因导致工程无法实现工程建设的质量目标。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3、开标日前两年内无违反国家有关法律、规定分包工程的行为。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4、开标日前三年内无骗取中标或严重违约问题。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5、无被责令停产停业；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6、无被招投标活动政府行政监督部门暂停、取消投标资格；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7、财产未被接管、冻结、破产；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8、近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年在内蒙古电力（集团）有限责任公司系统单位未发生人身伤亡事故；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9、近1年在内蒙古电力（集团）有限责任公司系统单位未发生拖欠农民工工资；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10、在整个招投标过程中，我方若有违规行为，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可没收投标保证金给予惩罚，我方完全接受；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11、其他承诺：            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：（盖单位公章）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法定代表人或委托代理人：（签字）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sectPr>
          <w:pgSz w:w="11906" w:h="16838"/>
          <w:pgMar w:top="1418" w:right="1555" w:bottom="1418" w:left="1531" w:header="851" w:footer="992" w:gutter="0"/>
          <w:pgNumType w:fmt="decimal"/>
          <w:cols w:space="720" w:num="1"/>
          <w:titlePg/>
          <w:docGrid w:type="lines" w:linePitch="312" w:charSpace="0"/>
        </w:sectPr>
      </w:pPr>
      <w:r>
        <w:rPr>
          <w:rFonts w:hint="eastAsia" w:ascii="仿宋_GB2312" w:hAnsi="仿宋_GB2312" w:eastAsia="仿宋_GB2312" w:cs="仿宋_GB2312"/>
          <w:sz w:val="24"/>
          <w:szCs w:val="24"/>
          <w:highlight w:val="none"/>
        </w:rPr>
        <w:t>日期：</w:t>
      </w:r>
    </w:p>
    <w:p>
      <w:pPr>
        <w:widowControl w:val="0"/>
        <w:tabs>
          <w:tab w:val="left" w:pos="420"/>
        </w:tabs>
        <w:spacing w:before="192" w:after="192" w:line="360" w:lineRule="auto"/>
        <w:jc w:val="center"/>
        <w:outlineLvl w:val="1"/>
        <w:rPr>
          <w:rFonts w:hint="eastAsia" w:ascii="仿宋_GB2312" w:hAnsi="仿宋_GB2312" w:eastAsia="仿宋_GB2312" w:cs="仿宋_GB2312"/>
          <w:b/>
          <w:bCs/>
          <w:kern w:val="2"/>
          <w:sz w:val="24"/>
          <w:szCs w:val="24"/>
          <w:highlight w:val="none"/>
          <w:lang w:val="en-US" w:eastAsia="zh-CN" w:bidi="ar-SA"/>
        </w:rPr>
      </w:pPr>
      <w:bookmarkStart w:id="0" w:name="_Toc18658"/>
      <w:bookmarkStart w:id="1" w:name="_Toc19522"/>
      <w:r>
        <w:rPr>
          <w:rFonts w:hint="eastAsia" w:ascii="仿宋_GB2312" w:hAnsi="仿宋_GB2312" w:eastAsia="仿宋_GB2312" w:cs="仿宋_GB2312"/>
          <w:b/>
          <w:bCs/>
          <w:kern w:val="2"/>
          <w:sz w:val="24"/>
          <w:szCs w:val="24"/>
          <w:highlight w:val="none"/>
          <w:lang w:val="en-US" w:eastAsia="zh-CN" w:bidi="ar-SA"/>
        </w:rPr>
        <w:t>施工现场人员配置承诺函</w:t>
      </w:r>
      <w:bookmarkEnd w:id="0"/>
      <w:bookmarkEnd w:id="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firstLine="482" w:firstLineChars="200"/>
        <w:jc w:val="both"/>
        <w:rPr>
          <w:rFonts w:hint="eastAsia" w:ascii="仿宋_GB2312" w:hAnsi="仿宋_GB2312" w:eastAsia="仿宋_GB2312" w:cs="仿宋_GB2312"/>
          <w:b/>
          <w:bCs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18"/>
          <w:highlight w:val="none"/>
        </w:rPr>
        <w:t xml:space="preserve">致： </w:t>
      </w:r>
      <w:r>
        <w:rPr>
          <w:rFonts w:hint="eastAsia" w:ascii="仿宋_GB2312" w:hAnsi="仿宋_GB2312" w:eastAsia="仿宋_GB2312" w:cs="仿宋_GB2312"/>
          <w:b/>
          <w:bCs/>
          <w:sz w:val="24"/>
          <w:szCs w:val="18"/>
          <w:highlight w:val="none"/>
          <w:u w:val="single"/>
        </w:rPr>
        <w:t xml:space="preserve">          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我，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  <w:lang w:val="en-US" w:eastAsia="zh-CN"/>
        </w:rPr>
        <w:t xml:space="preserve">      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>（姓名，职务）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 xml:space="preserve">受 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（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>名称）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的委托并全权代表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>（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名称）    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郑重承诺如下：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 xml:space="preserve">我方完全理解关于 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（工程名称）    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工程施工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采购文件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的一切规定和要求，并组建施工项目部。施工项目部是指施工单位（项目承包人、施工企业）按所承包的工程项目范围内建立的工程施工管理单元，是作为派出机构负责组织工程施工的项目管理组织机构，承担项目实施的管理任务和目标实现的主要责任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我方将按照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采购文件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的规定和要求，配置施工项目部人员。施工项目部具体人员名单如下：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项目经理：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安全员: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质检员（质量员）: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技术员（或者施工员）: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造价员（或者预算员）: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资料员: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我方将按照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采购文件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的规定和要求，施工阶段进场人员数量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u w:val="single"/>
        </w:rPr>
        <w:t xml:space="preserve">      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我方将按照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采购文件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的规定和要求配置施工项目部人员，项目经理原则上不变更，中标后人员变更不超过20%，且出现以下情况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有权解除合同并以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不诚信为由列入不良供应商名单并停止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一年（自停止之日起一年）的投标资格：未按照“施工招标要求”执行的；施工期间项目经理累计三次不在现场；工期延误超两周；施工人员未按时发放工资，实际情况与投标内容不符。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未按照此承诺函配置施工人员的，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有权以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不诚信为由列入不良供应商名单并停止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一年（自停止之日起一年）的投标资格。我方承诺，如有反悔将自行承担一切责任和后果。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left="0" w:firstLine="480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24"/>
          <w:szCs w:val="18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（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）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val="en-US" w:eastAsia="zh-CN"/>
        </w:rPr>
        <w:t>如我方签约后，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项目经理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安全员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质检员（质量员）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技术员（或者施工员）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造价员（或者预算员）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、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资料员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，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val="en-US" w:eastAsia="zh-CN"/>
        </w:rPr>
        <w:t>变更超过20%或经检查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累计三次不在现场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val="en-US" w:eastAsia="zh-CN"/>
        </w:rPr>
        <w:t>，建设单位有权终止合同，造成的一切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责任和后果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val="en-US" w:eastAsia="zh-CN"/>
        </w:rPr>
        <w:t>由供应商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自行承担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firstLine="480" w:firstLineChars="200"/>
        <w:jc w:val="right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（单位盖章）：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firstLine="480" w:firstLineChars="200"/>
        <w:jc w:val="right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授权代表签字：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240" w:lineRule="atLeast"/>
        <w:ind w:firstLine="480" w:firstLineChars="200"/>
        <w:jc w:val="right"/>
        <w:rPr>
          <w:rFonts w:hint="eastAsia" w:ascii="仿宋_GB2312" w:hAnsi="仿宋_GB2312" w:eastAsia="仿宋_GB2312" w:cs="仿宋_GB2312"/>
          <w:sz w:val="24"/>
          <w:szCs w:val="18"/>
          <w:highlight w:val="none"/>
        </w:rPr>
      </w:pPr>
      <w:r>
        <w:rPr>
          <w:rFonts w:hint="eastAsia" w:ascii="仿宋_GB2312" w:hAnsi="仿宋_GB2312" w:eastAsia="仿宋_GB2312" w:cs="仿宋_GB2312"/>
          <w:sz w:val="24"/>
          <w:szCs w:val="18"/>
          <w:highlight w:val="none"/>
        </w:rPr>
        <w:t>日    期：</w:t>
      </w:r>
    </w:p>
    <w:p>
      <w:pPr>
        <w:spacing w:line="760" w:lineRule="exact"/>
        <w:ind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32"/>
          <w:szCs w:val="32"/>
          <w:highlight w:val="none"/>
          <w:u w:val="single"/>
        </w:rPr>
        <w:sectPr>
          <w:pgSz w:w="11906" w:h="16838"/>
          <w:pgMar w:top="1418" w:right="1555" w:bottom="1418" w:left="1531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widowControl w:val="0"/>
        <w:spacing w:line="760" w:lineRule="exact"/>
        <w:ind w:firstLine="0" w:firstLineChars="0"/>
        <w:jc w:val="center"/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highlight w:val="none"/>
          <w:u w:val="single"/>
          <w:lang w:val="en-US" w:eastAsia="zh-CN" w:bidi="ar-SA"/>
        </w:rPr>
        <w:t>***</w:t>
      </w:r>
      <w:r>
        <w:rPr>
          <w:rFonts w:hint="eastAsia" w:ascii="仿宋_GB2312" w:hAnsi="仿宋_GB2312" w:eastAsia="仿宋_GB2312" w:cs="仿宋_GB2312"/>
          <w:b/>
          <w:bCs/>
          <w:kern w:val="2"/>
          <w:sz w:val="32"/>
          <w:szCs w:val="32"/>
          <w:highlight w:val="none"/>
          <w:lang w:val="en-US" w:eastAsia="zh-CN" w:bidi="ar-SA"/>
        </w:rPr>
        <w:t>工程施工人员配置承诺</w:t>
      </w:r>
    </w:p>
    <w:tbl>
      <w:tblPr>
        <w:tblStyle w:val="10"/>
        <w:tblW w:w="905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30"/>
        <w:gridCol w:w="937"/>
        <w:gridCol w:w="1009"/>
        <w:gridCol w:w="1600"/>
        <w:gridCol w:w="1333"/>
        <w:gridCol w:w="1441"/>
        <w:gridCol w:w="19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6" w:hRule="atLeast"/>
          <w:jc w:val="center"/>
        </w:trPr>
        <w:tc>
          <w:tcPr>
            <w:tcW w:w="830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序号</w:t>
            </w:r>
          </w:p>
        </w:tc>
        <w:tc>
          <w:tcPr>
            <w:tcW w:w="937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单位</w:t>
            </w:r>
          </w:p>
        </w:tc>
        <w:tc>
          <w:tcPr>
            <w:tcW w:w="1009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姓名</w:t>
            </w:r>
          </w:p>
        </w:tc>
        <w:tc>
          <w:tcPr>
            <w:tcW w:w="1600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职务/证书</w:t>
            </w:r>
          </w:p>
        </w:tc>
        <w:tc>
          <w:tcPr>
            <w:tcW w:w="1333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所属地区</w:t>
            </w:r>
          </w:p>
        </w:tc>
        <w:tc>
          <w:tcPr>
            <w:tcW w:w="1441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证书编号</w:t>
            </w:r>
          </w:p>
        </w:tc>
        <w:tc>
          <w:tcPr>
            <w:tcW w:w="1906" w:type="dxa"/>
            <w:noWrap w:val="0"/>
            <w:vAlign w:val="center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备 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2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3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4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5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6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7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8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9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10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11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12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13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14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15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6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16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8" w:hRule="atLeast"/>
          <w:jc w:val="center"/>
        </w:trPr>
        <w:tc>
          <w:tcPr>
            <w:tcW w:w="830" w:type="dxa"/>
            <w:noWrap w:val="0"/>
            <w:vAlign w:val="top"/>
          </w:tcPr>
          <w:p>
            <w:pPr>
              <w:widowControl w:val="0"/>
              <w:ind w:firstLine="0" w:firstLineChars="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  <w:t>总数</w:t>
            </w:r>
          </w:p>
        </w:tc>
        <w:tc>
          <w:tcPr>
            <w:tcW w:w="937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009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600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333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441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906" w:type="dxa"/>
            <w:noWrap w:val="0"/>
            <w:vAlign w:val="top"/>
          </w:tcPr>
          <w:p>
            <w:pPr>
              <w:widowControl w:val="0"/>
              <w:ind w:firstLine="480" w:firstLineChars="200"/>
              <w:jc w:val="center"/>
              <w:rPr>
                <w:rFonts w:hint="eastAsia" w:ascii="仿宋_GB2312" w:hAnsi="仿宋_GB2312" w:eastAsia="仿宋_GB2312" w:cs="仿宋_GB2312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</w:tbl>
    <w:p>
      <w:pPr>
        <w:widowControl w:val="0"/>
        <w:spacing w:after="120"/>
        <w:ind w:left="0" w:leftChars="0" w:firstLine="0"/>
        <w:jc w:val="both"/>
        <w:rPr>
          <w:rFonts w:hint="eastAsia" w:ascii="仿宋_GB2312" w:hAnsi="仿宋_GB2312" w:eastAsia="仿宋_GB2312" w:cs="仿宋_GB2312"/>
          <w:kern w:val="2"/>
          <w:sz w:val="24"/>
          <w:szCs w:val="24"/>
          <w:highlight w:val="none"/>
          <w:lang w:val="en-US" w:eastAsia="zh-CN" w:bidi="ar-SA"/>
        </w:rPr>
      </w:pPr>
    </w:p>
    <w:p>
      <w:pPr>
        <w:widowControl w:val="0"/>
        <w:snapToGrid w:val="0"/>
        <w:spacing w:after="120" w:line="312" w:lineRule="atLeast"/>
        <w:ind w:left="0" w:leftChars="0" w:firstLine="0" w:firstLineChars="0"/>
        <w:jc w:val="both"/>
        <w:rPr>
          <w:rFonts w:hint="eastAsia" w:ascii="仿宋_GB2312" w:hAnsi="仿宋_GB2312" w:eastAsia="仿宋_GB2312" w:cs="仿宋_GB2312"/>
          <w:kern w:val="2"/>
          <w:sz w:val="21"/>
          <w:szCs w:val="20"/>
          <w:highlight w:val="none"/>
          <w:lang w:val="en-US" w:eastAsia="zh-CN" w:bidi="ar-SA"/>
        </w:rPr>
      </w:pPr>
    </w:p>
    <w:p>
      <w:pPr>
        <w:widowControl w:val="0"/>
        <w:spacing w:after="0" w:line="240" w:lineRule="auto"/>
        <w:jc w:val="both"/>
        <w:rPr>
          <w:rFonts w:hint="eastAsia" w:ascii="仿宋_GB2312" w:hAnsi="仿宋_GB2312" w:eastAsia="仿宋_GB2312" w:cs="仿宋_GB2312"/>
          <w:b/>
          <w:bCs/>
          <w:sz w:val="24"/>
          <w:szCs w:val="24"/>
          <w:highlight w:val="none"/>
          <w:lang w:eastAsia="zh-CN"/>
        </w:rPr>
      </w:pPr>
      <w:bookmarkStart w:id="2" w:name="_Toc16053"/>
      <w:bookmarkStart w:id="3" w:name="_Toc15596"/>
      <w:r>
        <w:rPr>
          <w:rFonts w:hint="eastAsia" w:ascii="仿宋_GB2312" w:hAnsi="仿宋_GB2312" w:eastAsia="仿宋_GB2312" w:cs="仿宋_GB2312"/>
          <w:b/>
          <w:bCs/>
          <w:sz w:val="24"/>
          <w:szCs w:val="24"/>
          <w:highlight w:val="none"/>
          <w:lang w:eastAsia="zh-CN"/>
        </w:rPr>
        <w:br w:type="page"/>
      </w:r>
    </w:p>
    <w:p>
      <w:pPr>
        <w:widowControl w:val="0"/>
        <w:tabs>
          <w:tab w:val="left" w:pos="420"/>
        </w:tabs>
        <w:spacing w:before="192" w:after="192" w:line="360" w:lineRule="auto"/>
        <w:jc w:val="center"/>
        <w:outlineLvl w:val="1"/>
        <w:rPr>
          <w:rFonts w:hint="eastAsia" w:ascii="仿宋_GB2312" w:hAnsi="仿宋_GB2312" w:eastAsia="仿宋_GB2312" w:cs="仿宋_GB2312"/>
          <w:b/>
          <w:bCs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bCs/>
          <w:kern w:val="2"/>
          <w:sz w:val="24"/>
          <w:szCs w:val="24"/>
          <w:highlight w:val="none"/>
          <w:lang w:val="en-US" w:eastAsia="zh-CN" w:bidi="ar-SA"/>
        </w:rPr>
        <w:t>项目经理无在建工程承诺函</w:t>
      </w:r>
      <w:bookmarkEnd w:id="2"/>
      <w:bookmarkEnd w:id="3"/>
    </w:p>
    <w:p>
      <w:pPr>
        <w:widowControl w:val="0"/>
        <w:spacing w:before="240" w:beforeLines="100" w:after="240" w:afterLines="100" w:line="240" w:lineRule="auto"/>
        <w:jc w:val="center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承诺书</w:t>
      </w:r>
    </w:p>
    <w:p>
      <w:pPr>
        <w:widowControl w:val="0"/>
        <w:spacing w:after="240" w:afterLines="100" w:line="440" w:lineRule="exact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position w:val="-7"/>
          <w:sz w:val="28"/>
          <w:szCs w:val="28"/>
          <w:highlight w:val="none"/>
        </w:rPr>
        <w:t>————————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（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lang w:eastAsia="zh-CN"/>
        </w:rPr>
        <w:t>采购人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名称）：</w:t>
      </w: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我方在此声明，我方拟派往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（项目名称）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标段（以下简称“本工程”）的项目经理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（项目经理姓名）现阶段没有担任任何在施建设工程项目的项目经理。</w:t>
      </w: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我方保证上述信息的真实和准确，并愿意承担因我方就此弄虚作假所引起的一切法律后果。</w:t>
      </w: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特此承诺</w:t>
      </w: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</w:p>
    <w:p>
      <w:pPr>
        <w:widowControl w:val="0"/>
        <w:spacing w:after="0" w:line="440" w:lineRule="exact"/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</w:p>
    <w:p>
      <w:pPr>
        <w:widowControl w:val="0"/>
        <w:spacing w:after="0" w:line="440" w:lineRule="exact"/>
        <w:jc w:val="right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：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             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（盖单位章）</w:t>
      </w:r>
    </w:p>
    <w:p>
      <w:pPr>
        <w:widowControl w:val="0"/>
        <w:spacing w:after="0" w:line="440" w:lineRule="exact"/>
        <w:jc w:val="right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法定代表人或其委托代理人：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（签字）</w:t>
      </w:r>
    </w:p>
    <w:p>
      <w:pPr>
        <w:widowControl w:val="0"/>
        <w:spacing w:after="0" w:line="440" w:lineRule="exact"/>
        <w:jc w:val="right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</w:p>
    <w:p>
      <w:pPr>
        <w:widowControl w:val="0"/>
        <w:spacing w:after="0" w:line="440" w:lineRule="exact"/>
        <w:jc w:val="right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年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月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日</w:t>
      </w:r>
    </w:p>
    <w:p>
      <w:pPr>
        <w:ind w:left="0" w:leftChars="0" w:firstLine="0"/>
        <w:jc w:val="center"/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sectPr>
          <w:pgSz w:w="11906" w:h="16838"/>
          <w:pgMar w:top="1418" w:right="1555" w:bottom="1418" w:left="1531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widowControl w:val="0"/>
        <w:tabs>
          <w:tab w:val="left" w:pos="420"/>
        </w:tabs>
        <w:spacing w:before="192" w:after="192" w:line="360" w:lineRule="auto"/>
        <w:jc w:val="center"/>
        <w:outlineLvl w:val="1"/>
        <w:rPr>
          <w:rFonts w:hint="eastAsia" w:ascii="仿宋_GB2312" w:hAnsi="仿宋_GB2312" w:eastAsia="仿宋_GB2312" w:cs="仿宋_GB2312"/>
          <w:b/>
          <w:bCs/>
          <w:kern w:val="2"/>
          <w:sz w:val="24"/>
          <w:szCs w:val="24"/>
          <w:highlight w:val="none"/>
          <w:lang w:val="en-US" w:eastAsia="zh-CN" w:bidi="ar-SA"/>
        </w:rPr>
      </w:pPr>
      <w:bookmarkStart w:id="4" w:name="_Toc25838"/>
      <w:bookmarkStart w:id="5" w:name="_Toc31748"/>
      <w:r>
        <w:rPr>
          <w:rFonts w:hint="eastAsia" w:ascii="仿宋_GB2312" w:hAnsi="仿宋_GB2312" w:eastAsia="仿宋_GB2312" w:cs="仿宋_GB2312"/>
          <w:b/>
          <w:bCs/>
          <w:kern w:val="2"/>
          <w:sz w:val="24"/>
          <w:szCs w:val="24"/>
          <w:highlight w:val="none"/>
          <w:lang w:val="en-US" w:eastAsia="zh-CN" w:bidi="ar-SA"/>
        </w:rPr>
        <w:t>相关方安全管理办法承诺函</w:t>
      </w:r>
      <w:bookmarkEnd w:id="4"/>
      <w:bookmarkEnd w:id="5"/>
    </w:p>
    <w:p>
      <w:pPr>
        <w:widowControl w:val="0"/>
        <w:tabs>
          <w:tab w:val="left" w:pos="420"/>
        </w:tabs>
        <w:spacing w:before="192" w:after="192" w:line="360" w:lineRule="auto"/>
        <w:jc w:val="center"/>
        <w:outlineLvl w:val="1"/>
        <w:rPr>
          <w:rFonts w:hint="eastAsia" w:ascii="仿宋_GB2312" w:hAnsi="仿宋_GB2312" w:eastAsia="仿宋_GB2312" w:cs="仿宋_GB2312"/>
          <w:b/>
          <w:bCs/>
          <w:kern w:val="2"/>
          <w:sz w:val="28"/>
          <w:szCs w:val="28"/>
          <w:highlight w:val="none"/>
          <w:lang w:val="en-US" w:eastAsia="zh-CN" w:bidi="ar-SA"/>
        </w:rPr>
      </w:pPr>
      <w:bookmarkStart w:id="6" w:name="_Toc32050"/>
      <w:bookmarkStart w:id="7" w:name="_Toc25113"/>
      <w:r>
        <w:rPr>
          <w:rFonts w:hint="eastAsia" w:ascii="仿宋_GB2312" w:hAnsi="仿宋_GB2312" w:eastAsia="仿宋_GB2312" w:cs="仿宋_GB2312"/>
          <w:b/>
          <w:bCs/>
          <w:kern w:val="2"/>
          <w:sz w:val="28"/>
          <w:szCs w:val="28"/>
          <w:highlight w:val="none"/>
          <w:lang w:val="en-US" w:eastAsia="zh-CN" w:bidi="ar-SA"/>
        </w:rPr>
        <w:t>承诺函</w:t>
      </w:r>
      <w:bookmarkEnd w:id="6"/>
      <w:bookmarkEnd w:id="7"/>
    </w:p>
    <w:p>
      <w:pPr>
        <w:widowControl w:val="0"/>
        <w:spacing w:after="0" w:line="360" w:lineRule="auto"/>
        <w:jc w:val="both"/>
        <w:rPr>
          <w:rFonts w:hint="eastAsia" w:ascii="仿宋_GB2312" w:hAnsi="仿宋_GB2312" w:eastAsia="仿宋_GB2312" w:cs="仿宋_GB2312"/>
          <w:b/>
          <w:bCs/>
          <w:sz w:val="28"/>
          <w:szCs w:val="28"/>
          <w:highlight w:val="none"/>
          <w:u w:val="single"/>
        </w:rPr>
      </w:pPr>
      <w:r>
        <w:rPr>
          <w:rFonts w:hint="eastAsia" w:ascii="仿宋_GB2312" w:hAnsi="仿宋_GB2312" w:eastAsia="仿宋_GB2312" w:cs="仿宋_GB2312"/>
          <w:b/>
          <w:bCs/>
          <w:sz w:val="28"/>
          <w:szCs w:val="28"/>
          <w:highlight w:val="none"/>
        </w:rPr>
        <w:t xml:space="preserve">致： </w:t>
      </w:r>
      <w:r>
        <w:rPr>
          <w:rFonts w:hint="eastAsia" w:ascii="仿宋_GB2312" w:hAnsi="仿宋_GB2312" w:eastAsia="仿宋_GB2312" w:cs="仿宋_GB2312"/>
          <w:b/>
          <w:bCs/>
          <w:sz w:val="28"/>
          <w:szCs w:val="28"/>
          <w:highlight w:val="none"/>
          <w:u w:val="single"/>
        </w:rPr>
        <w:t xml:space="preserve">                                      </w:t>
      </w:r>
    </w:p>
    <w:p>
      <w:pPr>
        <w:widowControl w:val="0"/>
        <w:autoSpaceDE w:val="0"/>
        <w:autoSpaceDN w:val="0"/>
        <w:adjustRightInd w:val="0"/>
        <w:rPr>
          <w:rFonts w:hint="eastAsia" w:ascii="仿宋_GB2312" w:hAnsi="仿宋_GB2312" w:eastAsia="仿宋_GB2312" w:cs="仿宋_GB2312"/>
          <w:color w:val="000000"/>
          <w:sz w:val="28"/>
          <w:szCs w:val="28"/>
          <w:highlight w:val="none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after="0" w:line="360" w:lineRule="auto"/>
        <w:ind w:left="0" w:firstLine="560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我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lang w:val="en-US" w:eastAsia="zh-CN"/>
        </w:rPr>
        <w:t>单位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  <w:lang w:val="en-US" w:eastAsia="zh-CN"/>
        </w:rPr>
        <w:t>（单位名称）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 xml:space="preserve">完全理解关于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u w:val="single"/>
        </w:rPr>
        <w:t xml:space="preserve">    （工程名称）    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工程施工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lang w:eastAsia="zh-CN"/>
        </w:rPr>
        <w:t>采购文件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的一切规定和要求。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  <w:lang w:val="en-US" w:eastAsia="zh-CN"/>
        </w:rPr>
        <w:t>我单位承诺完全接受内蒙古电力（集团）有限责任公司企业标准《相关方安全管理办法》中的各项要求。</w:t>
      </w:r>
    </w:p>
    <w:p>
      <w:pPr>
        <w:widowControl w:val="0"/>
        <w:spacing w:after="0" w:line="360" w:lineRule="auto"/>
        <w:ind w:firstLine="5023" w:firstLineChars="1787"/>
        <w:jc w:val="both"/>
        <w:rPr>
          <w:rFonts w:hint="eastAsia" w:ascii="仿宋_GB2312" w:hAnsi="仿宋_GB2312" w:eastAsia="仿宋_GB2312" w:cs="仿宋_GB2312"/>
          <w:b/>
          <w:bCs/>
          <w:sz w:val="28"/>
          <w:szCs w:val="28"/>
          <w:highlight w:val="none"/>
        </w:rPr>
      </w:pPr>
    </w:p>
    <w:p>
      <w:pPr>
        <w:widowControl w:val="0"/>
        <w:spacing w:after="0" w:line="360" w:lineRule="auto"/>
        <w:jc w:val="both"/>
        <w:rPr>
          <w:rFonts w:hint="eastAsia" w:ascii="仿宋_GB2312" w:hAnsi="仿宋_GB2312" w:eastAsia="仿宋_GB2312" w:cs="仿宋_GB2312"/>
          <w:sz w:val="28"/>
          <w:szCs w:val="28"/>
          <w:highlight w:val="none"/>
        </w:rPr>
      </w:pPr>
      <w:r>
        <w:rPr>
          <w:rFonts w:hint="eastAsia" w:ascii="仿宋_GB2312" w:hAnsi="仿宋_GB2312" w:eastAsia="仿宋_GB2312" w:cs="仿宋_GB2312"/>
          <w:sz w:val="28"/>
          <w:szCs w:val="28"/>
          <w:highlight w:val="none"/>
          <w:lang w:eastAsia="zh-CN"/>
        </w:rPr>
        <w:t>供应商</w:t>
      </w:r>
      <w:r>
        <w:rPr>
          <w:rFonts w:hint="eastAsia" w:ascii="仿宋_GB2312" w:hAnsi="仿宋_GB2312" w:eastAsia="仿宋_GB2312" w:cs="仿宋_GB2312"/>
          <w:sz w:val="28"/>
          <w:szCs w:val="28"/>
          <w:highlight w:val="none"/>
        </w:rPr>
        <w:t>（单位盖章）：</w:t>
      </w:r>
    </w:p>
    <w:p>
      <w:pPr>
        <w:ind w:left="0" w:leftChars="0" w:firstLine="0" w:firstLineChars="0"/>
        <w:rPr>
          <w:rFonts w:hint="eastAsia" w:ascii="仿宋_GB2312" w:hAnsi="仿宋_GB2312" w:eastAsia="仿宋_GB2312" w:cs="仿宋_GB2312"/>
          <w:highlight w:val="none"/>
        </w:rPr>
        <w:sectPr>
          <w:footerReference r:id="rId5" w:type="default"/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rFonts w:hint="eastAsia" w:ascii="仿宋_GB2312" w:hAnsi="仿宋_GB2312" w:eastAsia="仿宋_GB2312" w:cs="仿宋_GB2312"/>
          <w:kern w:val="2"/>
          <w:sz w:val="28"/>
          <w:szCs w:val="28"/>
          <w:highlight w:val="none"/>
          <w:lang w:val="en-US" w:eastAsia="zh-CN" w:bidi="ar-SA"/>
        </w:rPr>
        <w:t>供应商授权代表签字：</w:t>
      </w:r>
    </w:p>
    <w:p>
      <w:pPr>
        <w:widowControl w:val="0"/>
        <w:spacing w:after="0" w:line="240" w:lineRule="auto"/>
        <w:jc w:val="both"/>
        <w:rPr>
          <w:rFonts w:hint="eastAsia" w:ascii="仿宋_GB2312" w:hAnsi="仿宋_GB2312" w:eastAsia="仿宋_GB2312" w:cs="仿宋_GB2312"/>
          <w:b/>
          <w:kern w:val="0"/>
          <w:sz w:val="24"/>
          <w:szCs w:val="24"/>
          <w:lang w:eastAsia="zh-CN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bCs/>
          <w:color w:val="000000"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3</w:t>
      </w:r>
    </w:p>
    <w:p>
      <w:pPr>
        <w:widowControl/>
        <w:spacing w:after="160" w:line="360" w:lineRule="auto"/>
        <w:ind w:firstLine="480"/>
        <w:jc w:val="center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b/>
          <w:bCs/>
          <w:color w:val="000000"/>
          <w:sz w:val="30"/>
          <w:szCs w:val="30"/>
        </w:rPr>
        <w:t>法定代表人资格证明</w:t>
      </w:r>
    </w:p>
    <w:p>
      <w:pPr>
        <w:widowControl/>
        <w:autoSpaceDE w:val="0"/>
        <w:autoSpaceDN w:val="0"/>
        <w:spacing w:after="160" w:line="240" w:lineRule="auto"/>
        <w:ind w:left="880" w:leftChars="40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spacing w:val="6"/>
          <w:sz w:val="24"/>
          <w:szCs w:val="22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名称：</w:t>
      </w:r>
    </w:p>
    <w:p>
      <w:pPr>
        <w:widowControl/>
        <w:autoSpaceDE w:val="0"/>
        <w:autoSpaceDN w:val="0"/>
        <w:spacing w:after="160" w:line="240" w:lineRule="auto"/>
        <w:ind w:left="880" w:leftChars="40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成立时间：    年   月   日</w:t>
      </w:r>
    </w:p>
    <w:p>
      <w:pPr>
        <w:widowControl/>
        <w:autoSpaceDE w:val="0"/>
        <w:autoSpaceDN w:val="0"/>
        <w:spacing w:after="160" w:line="240" w:lineRule="auto"/>
        <w:ind w:left="880" w:leftChars="40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经营期限：</w:t>
      </w:r>
    </w:p>
    <w:p>
      <w:pPr>
        <w:widowControl/>
        <w:autoSpaceDE w:val="0"/>
        <w:autoSpaceDN w:val="0"/>
        <w:spacing w:after="160" w:line="240" w:lineRule="auto"/>
        <w:ind w:left="880" w:leftChars="40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姓名：      性别：</w:t>
      </w:r>
    </w:p>
    <w:p>
      <w:pPr>
        <w:widowControl/>
        <w:autoSpaceDE w:val="0"/>
        <w:autoSpaceDN w:val="0"/>
        <w:spacing w:after="160" w:line="240" w:lineRule="auto"/>
        <w:ind w:left="880" w:leftChars="40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  <w:u w:val="singl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年龄：      职务：</w:t>
      </w:r>
    </w:p>
    <w:p>
      <w:pPr>
        <w:widowControl/>
        <w:autoSpaceDE w:val="0"/>
        <w:autoSpaceDN w:val="0"/>
        <w:spacing w:after="160" w:line="240" w:lineRule="auto"/>
        <w:ind w:left="880" w:leftChars="40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 xml:space="preserve">系 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  <w:u w:val="single"/>
        </w:rPr>
        <w:t xml:space="preserve">                     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 xml:space="preserve"> 的法定代表人。</w:t>
      </w:r>
    </w:p>
    <w:p>
      <w:pPr>
        <w:widowControl/>
        <w:autoSpaceDE w:val="0"/>
        <w:autoSpaceDN w:val="0"/>
        <w:spacing w:after="160" w:line="360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</w:p>
    <w:p>
      <w:pPr>
        <w:widowControl/>
        <w:autoSpaceDE w:val="0"/>
        <w:autoSpaceDN w:val="0"/>
        <w:spacing w:after="160" w:line="360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附：法定代表人身份证扫描件（身份证国徽页、身份证照片页）。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140970</wp:posOffset>
                </wp:positionH>
                <wp:positionV relativeFrom="paragraph">
                  <wp:posOffset>303530</wp:posOffset>
                </wp:positionV>
                <wp:extent cx="2371725" cy="1153160"/>
                <wp:effectExtent l="4445" t="4445" r="5080" b="23495"/>
                <wp:wrapNone/>
                <wp:docPr id="44" name="圆角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/>
                              <w:spacing w:after="160" w:line="259" w:lineRule="auto"/>
                              <w:jc w:val="left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1.1pt;margin-top:23.9pt;height:90.8pt;width:186.75pt;z-index:251665408;mso-width-relative:page;mso-height-relative:page;" fillcolor="#FFFFFF" filled="t" stroked="t" coordsize="21600,21600" arcsize="0" o:gfxdata="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XWfZ2NgAAAAJAQAADwAAAAAAAAABACAAAAAiAAAAZHJzL2Rvd25y&#10;ZXYueG1sUEsBAhQAFAAAAAgAh07iQN5v6BM3AgAAeQQAAA4AAAAAAAAAAQAgAAAAJw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after="160" w:line="259" w:lineRule="auto"/>
                        <w:jc w:val="left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2559050</wp:posOffset>
                </wp:positionH>
                <wp:positionV relativeFrom="paragraph">
                  <wp:posOffset>310515</wp:posOffset>
                </wp:positionV>
                <wp:extent cx="2371725" cy="1153160"/>
                <wp:effectExtent l="4445" t="4445" r="5080" b="23495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/>
                              <w:spacing w:after="160" w:line="259" w:lineRule="auto"/>
                              <w:jc w:val="left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01.5pt;margin-top:24.45pt;height:90.8pt;width:186.75pt;z-index:251664384;mso-width-relative:page;mso-height-relative:page;" fillcolor="#FFFFFF" filled="t" stroked="t" coordsize="21600,21600" arcsize="0" o:gfxdata="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FQVm6HbAAAACgEAAA8AAAAAAAAAAQAgAAAAIgAAAGRycy9kb3du&#10;cmV2LnhtbFBLAQIUABQAAAAIAIdO4kBdPzhrNQIAAHcEAAAOAAAAAAAAAAEAIAAAACo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after="160" w:line="259" w:lineRule="auto"/>
                        <w:jc w:val="left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widowControl/>
        <w:autoSpaceDE w:val="0"/>
        <w:autoSpaceDN w:val="0"/>
        <w:spacing w:after="160" w:line="360" w:lineRule="auto"/>
        <w:ind w:firstLine="840" w:firstLineChars="35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</w:p>
    <w:p>
      <w:pPr>
        <w:widowControl/>
        <w:autoSpaceDE w:val="0"/>
        <w:autoSpaceDN w:val="0"/>
        <w:spacing w:after="160" w:line="360" w:lineRule="auto"/>
        <w:ind w:firstLine="840" w:firstLineChars="35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</w:p>
    <w:p>
      <w:pPr>
        <w:widowControl/>
        <w:autoSpaceDE w:val="0"/>
        <w:autoSpaceDN w:val="0"/>
        <w:spacing w:after="160" w:line="360" w:lineRule="auto"/>
        <w:ind w:firstLine="840" w:firstLineChars="35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</w:p>
    <w:p>
      <w:pPr>
        <w:widowControl/>
        <w:autoSpaceDE w:val="0"/>
        <w:autoSpaceDN w:val="0"/>
        <w:spacing w:after="160" w:line="360" w:lineRule="auto"/>
        <w:ind w:firstLine="840" w:firstLineChars="35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</w:p>
    <w:p>
      <w:pPr>
        <w:widowControl/>
        <w:autoSpaceDE w:val="0"/>
        <w:autoSpaceDN w:val="0"/>
        <w:spacing w:after="160" w:line="360" w:lineRule="auto"/>
        <w:ind w:firstLine="840" w:firstLineChars="35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特此证明。</w:t>
      </w:r>
    </w:p>
    <w:p>
      <w:pPr>
        <w:widowControl/>
        <w:autoSpaceDE w:val="0"/>
        <w:autoSpaceDN w:val="0"/>
        <w:spacing w:after="160" w:line="360" w:lineRule="auto"/>
        <w:jc w:val="center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 xml:space="preserve">                        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： （盖章）</w:t>
      </w:r>
    </w:p>
    <w:p>
      <w:pPr>
        <w:widowControl/>
        <w:autoSpaceDE w:val="0"/>
        <w:autoSpaceDN w:val="0"/>
        <w:spacing w:after="160" w:line="360" w:lineRule="auto"/>
        <w:ind w:firstLine="6120" w:firstLineChars="2550"/>
        <w:jc w:val="left"/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年   月    日</w:t>
      </w:r>
    </w:p>
    <w:p>
      <w:pPr>
        <w:widowControl/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2"/>
        </w:rPr>
        <w:t>注：“法定代表人身份证明”必须按照本格式填写和提供，其他证明无效。</w:t>
      </w:r>
    </w:p>
    <w:p>
      <w:pPr>
        <w:widowControl/>
        <w:spacing w:before="100" w:beforeAutospacing="1" w:after="100" w:afterAutospacing="1" w:line="480" w:lineRule="atLeast"/>
        <w:jc w:val="center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</w:pPr>
    </w:p>
    <w:p>
      <w:pPr>
        <w:widowControl w:val="0"/>
        <w:spacing w:after="160" w:line="259" w:lineRule="auto"/>
        <w:ind w:firstLine="643" w:firstLineChars="200"/>
        <w:jc w:val="both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  <w:lang w:val="en-US" w:eastAsia="zh-CN" w:bidi="ar-SA"/>
        </w:rPr>
      </w:pPr>
    </w:p>
    <w:p>
      <w:pPr>
        <w:widowControl w:val="0"/>
        <w:spacing w:after="160" w:line="259" w:lineRule="auto"/>
        <w:ind w:left="0" w:leftChars="0" w:firstLine="0" w:firstLineChars="0"/>
        <w:jc w:val="both"/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  <w:lang w:val="en-US" w:eastAsia="zh-CN" w:bidi="ar-SA"/>
        </w:rPr>
      </w:pPr>
    </w:p>
    <w:p>
      <w:pPr>
        <w:widowControl/>
        <w:spacing w:before="100" w:beforeAutospacing="1" w:after="100" w:afterAutospacing="1" w:line="480" w:lineRule="atLeast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eastAsia="zh-CN"/>
        </w:rPr>
        <w:t>公告附件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4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jc w:val="center"/>
        <w:textAlignment w:val="auto"/>
        <w:rPr>
          <w:rFonts w:hint="eastAsia" w:ascii="仿宋_GB2312" w:hAnsi="仿宋_GB2312" w:eastAsia="仿宋_GB2312" w:cs="仿宋_GB2312"/>
          <w:b/>
          <w:color w:val="000000"/>
          <w:sz w:val="22"/>
          <w:szCs w:val="22"/>
          <w:lang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</w:rPr>
        <w:t>法定代表人授权委托书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32"/>
          <w:szCs w:val="32"/>
          <w:lang w:eastAsia="zh-CN"/>
        </w:rPr>
        <w:t xml:space="preserve">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本人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（姓名）系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名称）的法定代表人，现委托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（拟派</w:t>
      </w:r>
      <w:r>
        <w:rPr>
          <w:rFonts w:hint="eastAsia" w:ascii="仿宋_GB2312" w:hAnsi="仿宋_GB2312" w:eastAsia="仿宋_GB2312" w:cs="仿宋_GB2312"/>
          <w:b/>
          <w:bCs/>
          <w:color w:val="000000"/>
          <w:kern w:val="0"/>
          <w:sz w:val="22"/>
          <w:szCs w:val="22"/>
        </w:rPr>
        <w:t>项目负责人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）为我方代理人，联系电话：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</w:rPr>
        <w:t xml:space="preserve">      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。委托代理人根据授权，以我方名义参加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（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</w:rPr>
        <w:t>项目名称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 采购编号：  ）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响应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，以我方名义签署、澄清确认、递交、撤回、修改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本采购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项目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资格申请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文件、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响应文件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、签订合同和处理有关事项，其法律后果由我方承担。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100" w:beforeAutospacing="1" w:after="100" w:afterAutospacing="1" w:line="400" w:lineRule="exact"/>
        <w:ind w:firstLine="44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在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采购人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或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采购代理机构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收到撤销本授权的通知以前，本授权书一直有效。被授权人签署的所有文件、协议和合同（在本授权书有效期内签署的）不因授权的撤销而失效。委托代理人无转委托权。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240" w:lineRule="auto"/>
        <w:ind w:firstLine="0" w:firstLineChars="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附：法定代表人身份证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件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身份证国徽页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身份证照片页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360" w:lineRule="auto"/>
        <w:ind w:firstLine="48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201295</wp:posOffset>
                </wp:positionH>
                <wp:positionV relativeFrom="paragraph">
                  <wp:posOffset>10160</wp:posOffset>
                </wp:positionV>
                <wp:extent cx="2371725" cy="1160780"/>
                <wp:effectExtent l="4445" t="4445" r="5080" b="15875"/>
                <wp:wrapNone/>
                <wp:docPr id="45" name="圆角矩形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607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85pt;margin-top:0.8pt;height:91.4pt;width:186.75pt;z-index:251661312;mso-width-relative:page;mso-height-relative:page;" fillcolor="#FFFFFF" filled="t" stroked="t" coordsize="21600,21600" arcsize="0" o:gfxdata="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tARumdcAAAAIAQAADwAAAAAAAAABACAAAAAiAAAAZHJzL2Rvd25y&#10;ZXYueG1sUEsBAhQAFAAAAAgAh07iQCRLu344AgAAeQ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4"/>
                          <w:szCs w:val="24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2669540</wp:posOffset>
                </wp:positionH>
                <wp:positionV relativeFrom="paragraph">
                  <wp:posOffset>10160</wp:posOffset>
                </wp:positionV>
                <wp:extent cx="2371725" cy="1153160"/>
                <wp:effectExtent l="4445" t="4445" r="5080" b="23495"/>
                <wp:wrapNone/>
                <wp:docPr id="46" name="圆角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5316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/>
                              <w:spacing w:after="160" w:line="259" w:lineRule="auto"/>
                              <w:jc w:val="left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0.2pt;margin-top:0.8pt;height:90.8pt;width:186.75pt;z-index:251660288;mso-width-relative:page;mso-height-relative:page;" fillcolor="#FFFFFF" filled="t" stroked="t" coordsize="21600,21600" arcsize="0" o:gfxdata="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lq4s7ZAAAACQEAAA8AAAAAAAAAAQAgAAAAIgAAAGRycy9kb3du&#10;cmV2LnhtbFBLAQIUABQAAAAIAIdO4kCWtLGjNwIAAHk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after="160" w:line="259" w:lineRule="auto"/>
                        <w:jc w:val="left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360" w:lineRule="auto"/>
        <w:ind w:firstLine="48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360" w:lineRule="auto"/>
        <w:ind w:firstLine="48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360" w:lineRule="auto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2705100</wp:posOffset>
                </wp:positionH>
                <wp:positionV relativeFrom="paragraph">
                  <wp:posOffset>314960</wp:posOffset>
                </wp:positionV>
                <wp:extent cx="2371725" cy="1205865"/>
                <wp:effectExtent l="4445" t="4445" r="5080" b="8890"/>
                <wp:wrapNone/>
                <wp:docPr id="47" name="圆角矩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20586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/>
                              <w:spacing w:after="160" w:line="259" w:lineRule="auto"/>
                              <w:jc w:val="left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left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3pt;margin-top:24.8pt;height:94.95pt;width:186.75pt;z-index:251662336;mso-width-relative:page;mso-height-relative:page;" fillcolor="#FFFFFF" filled="t" stroked="t" coordsize="21600,21600" arcsize="0" o:gfxdata="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mbzZWNoAAAAKAQAADwAAAAAAAAABACAAAAAiAAAAZHJzL2Rv&#10;d25yZXYueG1sUEsBAhQAFAAAAAgAh07iQLM6D/Y4AgAAeQQAAA4AAAAAAAAAAQAgAAAAKQ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after="160" w:line="259" w:lineRule="auto"/>
                        <w:jc w:val="left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left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hint="eastAsia" w:ascii="仿宋" w:hAnsi="仿宋" w:eastAsia="仿宋" w:cs="仿宋"/>
                          <w:color w:val="000000"/>
                          <w:sz w:val="24"/>
                          <w:szCs w:val="24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336550</wp:posOffset>
                </wp:positionV>
                <wp:extent cx="2371725" cy="1176020"/>
                <wp:effectExtent l="5080" t="4445" r="4445" b="19685"/>
                <wp:wrapNone/>
                <wp:docPr id="48" name="圆角矩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7602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  <w:p>
                            <w:pPr>
                              <w:widowControl/>
                              <w:spacing w:after="160" w:line="259" w:lineRule="auto"/>
                              <w:jc w:val="center"/>
                              <w:rPr>
                                <w:rFonts w:ascii="Calibri" w:hAnsi="Calibri" w:eastAsia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7.3pt;margin-top:26.5pt;height:92.6pt;width:186.75pt;z-index:251663360;mso-width-relative:page;mso-height-relative:page;" fillcolor="#FFFFFF" filled="t" stroked="t" coordsize="21600,21600" arcsize="0" o:gfxdata="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DjTNHLYAAAACQEAAA8AAAAAAAAAAQAgAAAAIgAAAGRycy9kb3du&#10;cmV2LnhtbFBLAQIUABQAAAAIAIdO4kA/IeXP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  <w:p>
                      <w:pPr>
                        <w:widowControl/>
                        <w:spacing w:after="160" w:line="259" w:lineRule="auto"/>
                        <w:jc w:val="center"/>
                        <w:rPr>
                          <w:rFonts w:ascii="Calibri" w:hAnsi="Calibri" w:eastAsia="Calibri" w:cs="Calibri"/>
                          <w:color w:val="000000"/>
                          <w:sz w:val="22"/>
                          <w:szCs w:val="2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委托代理人身份证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扫描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件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（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身份证国徽页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、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身份证照片页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）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360" w:lineRule="auto"/>
        <w:ind w:firstLine="48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bidi w:val="0"/>
        <w:spacing w:after="160" w:line="360" w:lineRule="auto"/>
        <w:ind w:firstLine="480" w:firstLineChars="200"/>
        <w:jc w:val="left"/>
        <w:textAlignment w:val="auto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</w:p>
    <w:p>
      <w:pPr>
        <w:widowControl/>
        <w:spacing w:before="100" w:beforeAutospacing="1" w:after="100" w:afterAutospacing="1" w:line="259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</w:p>
    <w:p>
      <w:pPr>
        <w:widowControl/>
        <w:spacing w:before="100" w:beforeAutospacing="1" w:after="100" w:afterAutospacing="1" w:line="259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供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应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 xml:space="preserve">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/>
        </w:rPr>
        <w:t>商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：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（盖章）</w:t>
      </w:r>
    </w:p>
    <w:p>
      <w:pPr>
        <w:widowControl/>
        <w:spacing w:before="100" w:beforeAutospacing="1" w:after="100" w:afterAutospacing="1" w:line="259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法定代表人：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（签字）</w:t>
      </w:r>
    </w:p>
    <w:p>
      <w:pPr>
        <w:widowControl/>
        <w:spacing w:before="100" w:beforeAutospacing="1" w:after="100" w:afterAutospacing="1" w:line="259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委托代理人：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（签字）</w:t>
      </w:r>
    </w:p>
    <w:p>
      <w:pPr>
        <w:widowControl/>
        <w:spacing w:after="160" w:line="360" w:lineRule="auto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委托代理人联系方式</w:t>
      </w:r>
      <w:r>
        <w:rPr>
          <w:rFonts w:hint="eastAsia" w:ascii="仿宋_GB2312" w:hAnsi="仿宋_GB2312" w:eastAsia="仿宋_GB2312" w:cs="仿宋_GB2312"/>
          <w:color w:val="000000"/>
          <w:sz w:val="22"/>
          <w:szCs w:val="22"/>
        </w:rPr>
        <w:t>：____________________</w:t>
      </w:r>
    </w:p>
    <w:p>
      <w:pPr>
        <w:widowControl w:val="0"/>
        <w:spacing w:after="120" w:line="259" w:lineRule="auto"/>
        <w:ind w:left="420" w:leftChars="0" w:firstLine="420"/>
        <w:jc w:val="both"/>
        <w:rPr>
          <w:rFonts w:hint="eastAsia" w:ascii="仿宋_GB2312" w:hAnsi="仿宋_GB2312" w:eastAsia="仿宋_GB2312" w:cs="仿宋_GB2312"/>
          <w:color w:val="000000"/>
          <w:kern w:val="0"/>
          <w:sz w:val="20"/>
          <w:szCs w:val="24"/>
          <w:lang w:val="en-US" w:eastAsia="zh-CN" w:bidi="ar-SA"/>
        </w:rPr>
      </w:pPr>
    </w:p>
    <w:p>
      <w:pPr>
        <w:widowControl/>
        <w:spacing w:before="100" w:beforeAutospacing="1" w:after="100" w:afterAutospacing="1" w:line="259" w:lineRule="auto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 xml:space="preserve">              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年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月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u w:val="single"/>
          <w:lang w:eastAsia="zh-CN"/>
        </w:rPr>
        <w:t xml:space="preserve">   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日</w:t>
      </w:r>
    </w:p>
    <w:p>
      <w:pPr>
        <w:widowControl/>
        <w:spacing w:after="0" w:line="240" w:lineRule="auto"/>
        <w:jc w:val="left"/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公告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</w:rPr>
        <w:t>附件</w:t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4"/>
          <w:szCs w:val="24"/>
          <w:lang w:val="en-US" w:eastAsia="zh-CN"/>
        </w:rPr>
        <w:t>5</w:t>
      </w:r>
    </w:p>
    <w:p>
      <w:pPr>
        <w:widowControl w:val="0"/>
        <w:spacing w:after="160" w:line="259" w:lineRule="auto"/>
        <w:ind w:firstLine="442" w:firstLineChars="200"/>
        <w:jc w:val="both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一、全国企业信用信息公示系统（www.gsxt.gov.cn）截图流程</w:t>
      </w: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第1步：打开系统首页。</w:t>
      </w:r>
    </w:p>
    <w:p>
      <w:pPr>
        <w:widowControl/>
        <w:spacing w:after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第2步：空白处输入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</w:rPr>
        <w:t>名称并点击“查询”。</w:t>
      </w:r>
    </w:p>
    <w:p>
      <w:pPr>
        <w:widowControl/>
        <w:spacing w:beforeAutospacing="0" w:after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sz w:val="22"/>
          <w:szCs w:val="22"/>
        </w:rPr>
        <w:drawing>
          <wp:inline distT="0" distB="0" distL="114300" distR="114300">
            <wp:extent cx="4693920" cy="1875155"/>
            <wp:effectExtent l="0" t="0" r="1143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beforeAutospacing="0" w:after="0" w:afterAutospacing="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第3步：点击选择供应商名称。</w:t>
      </w:r>
    </w:p>
    <w:p>
      <w:pPr>
        <w:widowControl/>
        <w:spacing w:beforeAutospacing="0" w:after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827270" cy="2008505"/>
            <wp:effectExtent l="0" t="0" r="11430" b="1079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beforeAutospacing="0" w:after="0" w:afterAutospacing="0" w:line="259" w:lineRule="auto"/>
        <w:ind w:firstLine="44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2"/>
          <w:szCs w:val="24"/>
        </w:rPr>
        <w:t>第</w:t>
      </w:r>
      <w:r>
        <w:rPr>
          <w:rFonts w:hint="eastAsia" w:ascii="仿宋_GB2312" w:hAnsi="仿宋_GB2312" w:eastAsia="仿宋_GB2312" w:cs="仿宋_GB2312"/>
          <w:color w:val="000000"/>
          <w:sz w:val="22"/>
          <w:szCs w:val="24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000000"/>
          <w:sz w:val="22"/>
          <w:szCs w:val="24"/>
        </w:rPr>
        <w:t>步：选择“列入严重违法失信企业名单（黑名单）信息”，显示“暂无列入严重违法失信企业名单（黑名单）信息”即可，截取当前页面。</w:t>
      </w:r>
    </w:p>
    <w:p>
      <w:pPr>
        <w:widowControl/>
        <w:spacing w:beforeAutospacing="0" w:after="160" w:line="259" w:lineRule="auto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</w:rPr>
      </w:pPr>
      <w:r>
        <w:rPr>
          <w:rFonts w:hint="eastAsia" w:ascii="仿宋_GB2312" w:hAnsi="仿宋_GB2312" w:eastAsia="仿宋_GB2312" w:cs="仿宋_GB2312"/>
          <w:color w:val="000000"/>
          <w:sz w:val="22"/>
          <w:szCs w:val="22"/>
          <w:lang w:val="en-US" w:eastAsia="zh-CN"/>
        </w:rPr>
        <w:t xml:space="preserve">   </w:t>
      </w:r>
      <w:r>
        <w:rPr>
          <w:rFonts w:hint="eastAsia" w:ascii="仿宋_GB2312" w:hAnsi="仿宋_GB2312" w:eastAsia="仿宋_GB2312" w:cs="仿宋_GB2312"/>
          <w:color w:val="000000"/>
          <w:sz w:val="22"/>
          <w:szCs w:val="22"/>
        </w:rPr>
        <w:drawing>
          <wp:inline distT="0" distB="0" distL="114300" distR="114300">
            <wp:extent cx="5076190" cy="2383155"/>
            <wp:effectExtent l="0" t="0" r="10160" b="1714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color w:val="000000"/>
          <w:sz w:val="22"/>
          <w:szCs w:val="22"/>
        </w:rPr>
        <w:br w:type="page"/>
      </w:r>
    </w:p>
    <w:p>
      <w:pPr>
        <w:widowControl w:val="0"/>
        <w:spacing w:after="160" w:line="259" w:lineRule="auto"/>
        <w:ind w:firstLine="442" w:firstLineChars="200"/>
        <w:jc w:val="both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二、“信用中国”网站（www.creditchina.gov.cn ）截图流程</w:t>
      </w:r>
    </w:p>
    <w:p>
      <w:pPr>
        <w:widowControl w:val="0"/>
        <w:spacing w:after="0" w:afterAutospacing="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第1步：打开系统首页。</w:t>
      </w:r>
    </w:p>
    <w:p>
      <w:pPr>
        <w:widowControl w:val="0"/>
        <w:spacing w:beforeAutospacing="0" w:after="0" w:afterAutospacing="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514850" cy="2162175"/>
            <wp:effectExtent l="0" t="0" r="0" b="952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7502" cy="216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beforeAutospacing="0" w:after="0" w:afterAutospacing="0" w:line="259" w:lineRule="auto"/>
        <w:ind w:firstLine="418" w:firstLineChars="19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第2步：点击“信用服务”。</w:t>
      </w:r>
    </w:p>
    <w:p>
      <w:pPr>
        <w:widowControl w:val="0"/>
        <w:spacing w:beforeAutospacing="0" w:after="0" w:afterAutospacing="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572000" cy="1780540"/>
            <wp:effectExtent l="0" t="0" r="0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3411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beforeAutospacing="0" w:after="0" w:afterAutospacing="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第3步：点击“失信被执行人查询”。</w:t>
      </w:r>
    </w:p>
    <w:p>
      <w:pPr>
        <w:widowControl w:val="0"/>
        <w:spacing w:beforeAutospacing="0" w:after="0" w:afterAutospacing="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4716780" cy="3134360"/>
            <wp:effectExtent l="0" t="0" r="7620" b="8890"/>
            <wp:docPr id="5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4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br w:type="page"/>
      </w:r>
    </w:p>
    <w:p>
      <w:pPr>
        <w:widowControl w:val="0"/>
        <w:spacing w:beforeAutospacing="0" w:after="160" w:line="259" w:lineRule="auto"/>
        <w:ind w:firstLine="0" w:firstLineChars="0"/>
        <w:jc w:val="left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自动跳转到新的界面</w:t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drawing>
          <wp:inline distT="0" distB="0" distL="114300" distR="114300">
            <wp:extent cx="5240020" cy="2919730"/>
            <wp:effectExtent l="0" t="0" r="17780" b="13970"/>
            <wp:docPr id="5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2628" cy="2926887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after="160" w:line="259" w:lineRule="auto"/>
        <w:ind w:firstLine="44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  <w:t>第4步：空白处输入供应商名称、输入组织机构代码、省份选择全部，并点击“查询”，显示为“很抱歉，没有找到您搜索数据即可，截取当前页面。</w:t>
      </w:r>
    </w:p>
    <w:p>
      <w:pPr>
        <w:widowControl w:val="0"/>
        <w:spacing w:after="160" w:line="259" w:lineRule="auto"/>
        <w:jc w:val="both"/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  <w:drawing>
          <wp:inline distT="0" distB="0" distL="114300" distR="114300">
            <wp:extent cx="5681345" cy="2969260"/>
            <wp:effectExtent l="0" t="0" r="14605" b="2540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1345" cy="296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br w:type="page"/>
      </w:r>
    </w:p>
    <w:p>
      <w:pPr>
        <w:widowControl w:val="0"/>
        <w:spacing w:after="160" w:line="259" w:lineRule="auto"/>
        <w:ind w:firstLine="442" w:firstLineChars="200"/>
        <w:jc w:val="both"/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三、中国裁判文书网（</w:t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fldChar w:fldCharType="begin"/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instrText xml:space="preserve"> HYPERLINK "http://www.wenshu.court.gov.cn" </w:instrText>
      </w: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2"/>
          <w:lang w:val="en-US" w:eastAsia="zh-CN" w:bidi="ar-SA"/>
        </w:rPr>
        <w:fldChar w:fldCharType="separate"/>
      </w:r>
      <w:r>
        <w:rPr>
          <w:rFonts w:hint="eastAsia" w:ascii="仿宋_GB2312" w:hAnsi="仿宋_GB2312" w:eastAsia="仿宋_GB2312" w:cs="仿宋_GB2312"/>
          <w:b/>
          <w:color w:val="0563C1"/>
          <w:kern w:val="0"/>
          <w:sz w:val="22"/>
          <w:szCs w:val="22"/>
          <w:u w:val="single"/>
          <w:lang w:val="en-US" w:eastAsia="zh-CN" w:bidi="ar-SA"/>
        </w:rPr>
        <w:t>http://www.wenshu.court.gov.cn</w:t>
      </w:r>
      <w:r>
        <w:rPr>
          <w:rFonts w:hint="eastAsia" w:ascii="仿宋_GB2312" w:hAnsi="仿宋_GB2312" w:eastAsia="仿宋_GB2312" w:cs="仿宋_GB2312"/>
          <w:b/>
          <w:color w:val="0563C1"/>
          <w:kern w:val="0"/>
          <w:sz w:val="22"/>
          <w:szCs w:val="22"/>
          <w:u w:val="single"/>
          <w:lang w:val="en-US" w:eastAsia="zh-CN" w:bidi="ar-SA"/>
        </w:rPr>
        <w:fldChar w:fldCharType="end"/>
      </w:r>
      <w:r>
        <w:rPr>
          <w:rFonts w:hint="eastAsia" w:ascii="仿宋_GB2312" w:hAnsi="仿宋_GB2312" w:eastAsia="仿宋_GB2312" w:cs="仿宋_GB2312"/>
          <w:b/>
          <w:color w:val="000000"/>
          <w:kern w:val="0"/>
          <w:sz w:val="22"/>
          <w:szCs w:val="22"/>
          <w:lang w:val="en-US" w:eastAsia="zh-CN" w:bidi="ar-SA"/>
        </w:rPr>
        <w:t>）截图流程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>
      <w:pPr>
        <w:widowControl/>
        <w:spacing w:after="160" w:line="259" w:lineRule="auto"/>
        <w:ind w:firstLine="48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（3）在“案由”处选择—刑事案由—贪污贿赂罪—行贿罪；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（4）在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（5）截取成功截图如下（须截取到左上角的时间）。</w:t>
      </w:r>
    </w:p>
    <w:p>
      <w:pPr>
        <w:widowControl w:val="0"/>
        <w:spacing w:after="160" w:line="480" w:lineRule="auto"/>
        <w:ind w:firstLine="0" w:firstLineChars="0"/>
        <w:jc w:val="both"/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  <w:drawing>
          <wp:inline distT="0" distB="0" distL="114300" distR="114300">
            <wp:extent cx="5960110" cy="3094990"/>
            <wp:effectExtent l="0" t="0" r="2540" b="10160"/>
            <wp:docPr id="54" name="图片 54" descr="1680853989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168085398923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0110" cy="3094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after="160" w:line="480" w:lineRule="auto"/>
        <w:ind w:firstLine="0" w:firstLineChars="0"/>
        <w:jc w:val="both"/>
        <w:rPr>
          <w:rFonts w:hint="eastAsia" w:ascii="仿宋_GB2312" w:hAnsi="仿宋_GB2312" w:eastAsia="仿宋_GB2312" w:cs="仿宋_GB2312"/>
          <w:b/>
          <w:color w:val="000000"/>
          <w:kern w:val="2"/>
          <w:sz w:val="24"/>
          <w:szCs w:val="24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2"/>
          <w:sz w:val="22"/>
          <w:szCs w:val="21"/>
          <w:lang w:val="en-US" w:eastAsia="zh-CN" w:bidi="ar-SA"/>
        </w:rPr>
        <w:br w:type="page"/>
      </w:r>
      <w:r>
        <w:rPr>
          <w:rFonts w:hint="eastAsia" w:ascii="仿宋_GB2312" w:hAnsi="仿宋_GB2312" w:eastAsia="仿宋_GB2312" w:cs="仿宋_GB2312"/>
          <w:b/>
          <w:color w:val="000000"/>
          <w:kern w:val="2"/>
          <w:sz w:val="24"/>
          <w:szCs w:val="24"/>
          <w:lang w:val="en-US" w:eastAsia="zh-CN" w:bidi="ar-SA"/>
        </w:rPr>
        <w:t>二、企业法定代表人查询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（1）打开“中国裁判文书网”网站（http://wenshu.court.gov.cn/），点击高级检索；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（2）在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全文检索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中输入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供应商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全称；</w:t>
      </w:r>
    </w:p>
    <w:p>
      <w:pPr>
        <w:widowControl w:val="0"/>
        <w:spacing w:after="120" w:line="259" w:lineRule="auto"/>
        <w:ind w:left="0" w:leftChars="0" w:firstLine="480" w:firstLineChars="200"/>
        <w:jc w:val="both"/>
        <w:rPr>
          <w:rFonts w:hint="eastAsia" w:ascii="仿宋_GB2312" w:hAnsi="仿宋_GB2312" w:eastAsia="仿宋_GB2312" w:cs="仿宋_GB2312"/>
          <w:color w:val="000000"/>
          <w:kern w:val="0"/>
          <w:sz w:val="20"/>
          <w:szCs w:val="24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4"/>
          <w:szCs w:val="24"/>
          <w:lang w:val="en-US" w:eastAsia="zh-CN" w:bidi="ar-SA"/>
        </w:rPr>
        <w:t>（3）在“当事人”处输入企业法定代表人姓名；</w:t>
      </w:r>
    </w:p>
    <w:p>
      <w:pPr>
        <w:widowControl/>
        <w:spacing w:after="160" w:line="259" w:lineRule="auto"/>
        <w:ind w:firstLine="480" w:firstLineChars="200"/>
        <w:jc w:val="left"/>
        <w:rPr>
          <w:rFonts w:hint="eastAsia" w:ascii="仿宋_GB2312" w:hAnsi="仿宋_GB2312" w:eastAsia="仿宋_GB2312" w:cs="仿宋_GB2312"/>
          <w:color w:val="000000"/>
          <w:sz w:val="22"/>
          <w:szCs w:val="22"/>
          <w:lang w:val="en-US" w:eastAsia="zh-CN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（4）在“案由”处选择—刑事案由—贪污贿赂罪—行贿罪；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）在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“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裁判日期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eastAsia="zh-CN"/>
        </w:rPr>
        <w:t>”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范围选择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公告要求年限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，点击检索；</w:t>
      </w:r>
    </w:p>
    <w:p>
      <w:pPr>
        <w:widowControl/>
        <w:spacing w:after="160" w:line="259" w:lineRule="auto"/>
        <w:ind w:firstLine="420"/>
        <w:jc w:val="left"/>
        <w:rPr>
          <w:rFonts w:hint="eastAsia" w:ascii="仿宋_GB2312" w:hAnsi="仿宋_GB2312" w:eastAsia="仿宋_GB2312" w:cs="仿宋_GB2312"/>
          <w:color w:val="000000"/>
          <w:sz w:val="24"/>
          <w:szCs w:val="24"/>
        </w:rPr>
      </w:pP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（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000000"/>
          <w:sz w:val="24"/>
          <w:szCs w:val="24"/>
        </w:rPr>
        <w:t>）截取成功截图如下（须截取到左上角的时间）。</w:t>
      </w:r>
    </w:p>
    <w:p>
      <w:pPr>
        <w:widowControl/>
        <w:spacing w:after="160" w:line="259" w:lineRule="auto"/>
        <w:jc w:val="left"/>
        <w:rPr>
          <w:rFonts w:hint="eastAsia" w:ascii="仿宋_GB2312" w:hAnsi="仿宋_GB2312" w:eastAsia="仿宋_GB2312" w:cs="仿宋_GB2312"/>
          <w:sz w:val="21"/>
          <w:szCs w:val="24"/>
          <w:highlight w:val="none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2"/>
          <w:szCs w:val="22"/>
          <w:lang w:eastAsia="zh-CN"/>
        </w:rPr>
        <w:drawing>
          <wp:inline distT="0" distB="0" distL="114300" distR="114300">
            <wp:extent cx="5923915" cy="2857500"/>
            <wp:effectExtent l="0" t="0" r="635" b="0"/>
            <wp:docPr id="55" name="图片 55" descr="1680854533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68085453382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spacing w:after="0" w:line="240" w:lineRule="auto"/>
        <w:jc w:val="both"/>
      </w:pPr>
      <w:bookmarkStart w:id="8" w:name="_GoBack"/>
      <w:bookmarkEnd w:id="8"/>
    </w:p>
    <w:sectPr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CG Times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jc w:val="center"/>
      <w:rPr>
        <w:rFonts w:ascii="Times New Roman" w:hAnsi="Times New Roman" w:eastAsia="宋体" w:cs="Times New Roman"/>
        <w:kern w:val="2"/>
        <w:sz w:val="18"/>
        <w:szCs w:val="18"/>
        <w:lang w:val="en-US" w:eastAsia="zh-CN" w:bidi="ar-SA"/>
      </w:rPr>
    </w:pPr>
    <w:r>
      <w:rPr>
        <w:rFonts w:ascii="Times New Roman" w:hAnsi="Times New Roman" w:eastAsia="宋体" w:cs="Times New Roman"/>
        <w:kern w:val="2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2" name="Text Box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jc w:val="center"/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</w:p>
                        <w:p>
                          <w:pPr>
                            <w:widowControl w:val="0"/>
                            <w:spacing w:after="0" w:line="240" w:lineRule="auto"/>
                            <w:jc w:val="both"/>
                            <w:rPr>
                              <w:rFonts w:ascii="Times New Roman" w:hAnsi="Times New Roman" w:eastAsia="宋体" w:cs="Times New Roman"/>
                              <w:sz w:val="21"/>
                              <w:szCs w:val="24"/>
                            </w:rPr>
                          </w:pPr>
                        </w:p>
                        <w:p>
                          <w:pPr>
                            <w:widowControl w:val="0"/>
                            <w:spacing w:after="0" w:line="240" w:lineRule="auto"/>
                            <w:jc w:val="both"/>
                            <w:rPr>
                              <w:rFonts w:ascii="Times New Roman" w:hAnsi="Times New Roman" w:eastAsia="宋体" w:cs="Times New Roman"/>
                              <w:sz w:val="21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36" o:spid="_x0000_s1026" o:spt="202" type="#_x0000_t202" style="position:absolute;left:0pt;margin-top:0pt;height:144pt;width:144pt;mso-position-horizontal:center;mso-position-horizontal-relative:margin;z-index:251666432;mso-width-relative:page;mso-height-relative:page;" filled="f" stroked="f" coordsize="21600,21600" o:gfxdata="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jc w:val="center"/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18"/>
                        <w:lang w:val="en-US" w:eastAsia="zh-CN" w:bidi="ar-SA"/>
                      </w:rPr>
                    </w:pPr>
                  </w:p>
                  <w:p>
                    <w:pPr>
                      <w:widowControl w:val="0"/>
                      <w:spacing w:after="0" w:line="240" w:lineRule="auto"/>
                      <w:jc w:val="both"/>
                      <w:rPr>
                        <w:rFonts w:ascii="Times New Roman" w:hAnsi="Times New Roman" w:eastAsia="宋体" w:cs="Times New Roman"/>
                        <w:sz w:val="21"/>
                        <w:szCs w:val="24"/>
                      </w:rPr>
                    </w:pPr>
                  </w:p>
                  <w:p>
                    <w:pPr>
                      <w:widowControl w:val="0"/>
                      <w:spacing w:after="0" w:line="240" w:lineRule="auto"/>
                      <w:jc w:val="both"/>
                      <w:rPr>
                        <w:rFonts w:ascii="Times New Roman" w:hAnsi="Times New Roman" w:eastAsia="宋体" w:cs="Times New Roman"/>
                        <w:sz w:val="21"/>
                        <w:szCs w:val="24"/>
                      </w:rPr>
                    </w:pPr>
                  </w:p>
                </w:txbxContent>
              </v:textbox>
            </v:shape>
          </w:pict>
        </mc:Fallback>
      </mc:AlternateContent>
    </w:r>
  </w:p>
  <w:p>
    <w:pPr>
      <w:widowControl w:val="0"/>
      <w:tabs>
        <w:tab w:val="center" w:pos="4153"/>
        <w:tab w:val="right" w:pos="8306"/>
      </w:tabs>
      <w:snapToGrid w:val="0"/>
      <w:ind w:right="360"/>
      <w:jc w:val="center"/>
      <w:rPr>
        <w:rFonts w:ascii="Times New Roman" w:hAnsi="Times New Roman" w:eastAsia="宋体" w:cs="Times New Roman"/>
        <w:kern w:val="2"/>
        <w:sz w:val="18"/>
        <w:szCs w:val="18"/>
        <w:lang w:val="en-US" w:eastAsia="zh-CN" w:bidi="ar-S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  <w:rPr>
        <w:rStyle w:val="24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Text Box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jc w:val="center"/>
                            <w:rPr>
                              <w:rStyle w:val="24"/>
                            </w:rPr>
                          </w:pPr>
                        </w:p>
                        <w:p>
                          <w:pPr>
                            <w:rPr>
                              <w:rStyle w:val="24"/>
                            </w:rPr>
                          </w:pPr>
                        </w:p>
                        <w:p>
                          <w:pPr>
                            <w:rPr>
                              <w:rStyle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Text Box 36" o:spid="_x0000_s1026" o:spt="202" type="#_x0000_t202" style="position:absolute;left:0pt;margin-top:0pt;height:144pt;width:144pt;mso-position-horizontal:center;mso-position-horizontal-relative:margin;z-index:251659264;mso-width-relative:page;mso-height-relative:page;" filled="f" stroked="f" coordsize="21600,21600" o:gfxdata="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WaT2QNIAAAAFAQAADwAAAAAAAAABACAAAAAiAAAAZHJzL2Rvd25yZXYueG1sUEsBAhQA&#10;FAAAAAgAh07iQEOl2jv4AQAABgQAAA4AAAAAAAAAAQAgAAAAIQEAAGRycy9lMm9Eb2MueG1sUEsF&#10;BgAAAAAGAAYAWQEAAIsFAAAAAA=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pStyle w:val="6"/>
                      <w:jc w:val="center"/>
                      <w:rPr>
                        <w:rStyle w:val="24"/>
                      </w:rPr>
                    </w:pPr>
                  </w:p>
                  <w:p>
                    <w:pPr>
                      <w:rPr>
                        <w:rStyle w:val="24"/>
                      </w:rPr>
                    </w:pPr>
                  </w:p>
                  <w:p>
                    <w:pPr>
                      <w:rPr>
                        <w:rStyle w:val="24"/>
                      </w:rPr>
                    </w:pPr>
                  </w:p>
                </w:txbxContent>
              </v:textbox>
            </v:shape>
          </w:pict>
        </mc:Fallback>
      </mc:AlternateContent>
    </w:r>
  </w:p>
  <w:p>
    <w:pPr>
      <w:pStyle w:val="6"/>
      <w:ind w:right="360"/>
      <w:jc w:val="center"/>
      <w:rPr>
        <w:rStyle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4"/>
    <w:multiLevelType w:val="multilevel"/>
    <w:tmpl w:val="00000014"/>
    <w:lvl w:ilvl="0" w:tentative="0">
      <w:start w:val="1"/>
      <w:numFmt w:val="decimal"/>
      <w:lvlText w:val="(%1)"/>
      <w:lvlJc w:val="left"/>
      <w:pPr>
        <w:tabs>
          <w:tab w:val="left" w:pos="840"/>
        </w:tabs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1320"/>
        </w:tabs>
        <w:ind w:left="132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740"/>
        </w:tabs>
        <w:ind w:left="1740" w:hanging="420"/>
      </w:pPr>
    </w:lvl>
    <w:lvl w:ilvl="3" w:tentative="0">
      <w:start w:val="1"/>
      <w:numFmt w:val="decimal"/>
      <w:lvlText w:val="%4."/>
      <w:lvlJc w:val="left"/>
      <w:pPr>
        <w:tabs>
          <w:tab w:val="left" w:pos="2160"/>
        </w:tabs>
        <w:ind w:left="216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580"/>
        </w:tabs>
        <w:ind w:left="258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3000"/>
        </w:tabs>
        <w:ind w:left="3000" w:hanging="420"/>
      </w:pPr>
    </w:lvl>
    <w:lvl w:ilvl="6" w:tentative="0">
      <w:start w:val="1"/>
      <w:numFmt w:val="decimal"/>
      <w:lvlText w:val="%7."/>
      <w:lvlJc w:val="left"/>
      <w:pPr>
        <w:tabs>
          <w:tab w:val="left" w:pos="3420"/>
        </w:tabs>
        <w:ind w:left="342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840"/>
        </w:tabs>
        <w:ind w:left="384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4260"/>
        </w:tabs>
        <w:ind w:left="426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g4ODQ3Yzc5MmJjNTk0ZmQ2ZGZmM2Y2YmY1NzNlOTgifQ=="/>
  </w:docVars>
  <w:rsids>
    <w:rsidRoot w:val="0038009C"/>
    <w:rsid w:val="00047833"/>
    <w:rsid w:val="000E0629"/>
    <w:rsid w:val="00124C0C"/>
    <w:rsid w:val="00231B88"/>
    <w:rsid w:val="00252076"/>
    <w:rsid w:val="00307649"/>
    <w:rsid w:val="0038009C"/>
    <w:rsid w:val="003A003A"/>
    <w:rsid w:val="003F10F4"/>
    <w:rsid w:val="004174FC"/>
    <w:rsid w:val="00435314"/>
    <w:rsid w:val="004741BF"/>
    <w:rsid w:val="004F2BA9"/>
    <w:rsid w:val="004F7B1C"/>
    <w:rsid w:val="005068EF"/>
    <w:rsid w:val="00536137"/>
    <w:rsid w:val="00543D72"/>
    <w:rsid w:val="005539A0"/>
    <w:rsid w:val="00566F43"/>
    <w:rsid w:val="005B44B9"/>
    <w:rsid w:val="00612BFF"/>
    <w:rsid w:val="00653934"/>
    <w:rsid w:val="007B2751"/>
    <w:rsid w:val="007D4586"/>
    <w:rsid w:val="00852790"/>
    <w:rsid w:val="008562D6"/>
    <w:rsid w:val="00857D32"/>
    <w:rsid w:val="00894CEF"/>
    <w:rsid w:val="00896DAA"/>
    <w:rsid w:val="008D08CF"/>
    <w:rsid w:val="008D5E5C"/>
    <w:rsid w:val="0097555F"/>
    <w:rsid w:val="00A30C83"/>
    <w:rsid w:val="00A52590"/>
    <w:rsid w:val="00A55D66"/>
    <w:rsid w:val="00B23617"/>
    <w:rsid w:val="00B4283D"/>
    <w:rsid w:val="00B65058"/>
    <w:rsid w:val="00BE3CC5"/>
    <w:rsid w:val="00C81AA0"/>
    <w:rsid w:val="00C92E4F"/>
    <w:rsid w:val="00CC155F"/>
    <w:rsid w:val="00DC28BE"/>
    <w:rsid w:val="00E226EE"/>
    <w:rsid w:val="00E25513"/>
    <w:rsid w:val="00E47BB5"/>
    <w:rsid w:val="00E55967"/>
    <w:rsid w:val="00E95108"/>
    <w:rsid w:val="00EA1FEB"/>
    <w:rsid w:val="00EA2CF0"/>
    <w:rsid w:val="00EA5660"/>
    <w:rsid w:val="00EE62C9"/>
    <w:rsid w:val="00EF3DEF"/>
    <w:rsid w:val="00F87C33"/>
    <w:rsid w:val="00FA2872"/>
    <w:rsid w:val="00FF2E34"/>
    <w:rsid w:val="0E0D2340"/>
    <w:rsid w:val="1281057D"/>
    <w:rsid w:val="14472E04"/>
    <w:rsid w:val="14601763"/>
    <w:rsid w:val="167E69E2"/>
    <w:rsid w:val="1C7D075C"/>
    <w:rsid w:val="1FB913FE"/>
    <w:rsid w:val="20127DFC"/>
    <w:rsid w:val="22B93CE9"/>
    <w:rsid w:val="25DB38AB"/>
    <w:rsid w:val="2E206AEC"/>
    <w:rsid w:val="2F1C252C"/>
    <w:rsid w:val="35470E02"/>
    <w:rsid w:val="3C041013"/>
    <w:rsid w:val="3D684CBF"/>
    <w:rsid w:val="3EAA6689"/>
    <w:rsid w:val="406F24DF"/>
    <w:rsid w:val="4190513E"/>
    <w:rsid w:val="4DC1242B"/>
    <w:rsid w:val="68F81BFC"/>
    <w:rsid w:val="69E932A0"/>
    <w:rsid w:val="6FA523D2"/>
    <w:rsid w:val="76361FD5"/>
    <w:rsid w:val="775E44B9"/>
    <w:rsid w:val="79C7339A"/>
    <w:rsid w:val="7EBE6EA4"/>
    <w:rsid w:val="7F174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semiHidden="0" w:name="Normal Indent"/>
    <w:lsdException w:qFormat="1" w:unhideWhenUsed="0" w:uiPriority="0" w:semiHidden="0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paragraph" w:styleId="3">
    <w:name w:val="heading 2"/>
    <w:basedOn w:val="1"/>
    <w:next w:val="1"/>
    <w:autoRedefine/>
    <w:qFormat/>
    <w:uiPriority w:val="0"/>
    <w:pPr>
      <w:spacing w:before="240" w:after="240" w:line="300" w:lineRule="exact"/>
      <w:jc w:val="left"/>
      <w:outlineLvl w:val="1"/>
    </w:pPr>
    <w:rPr>
      <w:rFonts w:ascii="仿宋_GB2312" w:hAnsi="Arial" w:eastAsia="仿宋_GB2312"/>
      <w:b/>
      <w:bCs/>
      <w:sz w:val="28"/>
    </w:rPr>
  </w:style>
  <w:style w:type="character" w:default="1" w:styleId="12">
    <w:name w:val="Default Paragraph Font"/>
    <w:autoRedefine/>
    <w:semiHidden/>
    <w:unhideWhenUsed/>
    <w:qFormat/>
    <w:uiPriority w:val="1"/>
  </w:style>
  <w:style w:type="table" w:default="1" w:styleId="1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autoRedefine/>
    <w:unhideWhenUsed/>
    <w:qFormat/>
    <w:uiPriority w:val="99"/>
    <w:pPr>
      <w:ind w:firstLine="420" w:firstLineChars="200"/>
    </w:pPr>
  </w:style>
  <w:style w:type="paragraph" w:styleId="4">
    <w:name w:val="Body Text Indent"/>
    <w:basedOn w:val="1"/>
    <w:autoRedefine/>
    <w:qFormat/>
    <w:uiPriority w:val="0"/>
    <w:pPr>
      <w:spacing w:after="120"/>
      <w:ind w:left="420" w:leftChars="200"/>
    </w:pPr>
    <w:rPr>
      <w:kern w:val="0"/>
      <w:sz w:val="20"/>
      <w:szCs w:val="24"/>
    </w:rPr>
  </w:style>
  <w:style w:type="paragraph" w:styleId="5">
    <w:name w:val="Balloon Text"/>
    <w:basedOn w:val="1"/>
    <w:link w:val="17"/>
    <w:autoRedefine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6">
    <w:name w:val="footer"/>
    <w:basedOn w:val="1"/>
    <w:link w:val="16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7">
    <w:name w:val="header"/>
    <w:basedOn w:val="1"/>
    <w:link w:val="15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footnote text"/>
    <w:basedOn w:val="1"/>
    <w:autoRedefine/>
    <w:qFormat/>
    <w:uiPriority w:val="0"/>
    <w:pPr>
      <w:snapToGrid w:val="0"/>
      <w:ind w:firstLine="200" w:firstLineChars="200"/>
      <w:jc w:val="left"/>
    </w:pPr>
    <w:rPr>
      <w:rFonts w:eastAsia="华文仿宋"/>
      <w:sz w:val="18"/>
      <w:szCs w:val="20"/>
    </w:rPr>
  </w:style>
  <w:style w:type="paragraph" w:styleId="9">
    <w:name w:val="Body Text First Indent 2"/>
    <w:basedOn w:val="4"/>
    <w:autoRedefine/>
    <w:semiHidden/>
    <w:qFormat/>
    <w:uiPriority w:val="0"/>
    <w:pPr>
      <w:ind w:leftChars="0" w:firstLine="420"/>
    </w:pPr>
    <w:rPr>
      <w:szCs w:val="24"/>
    </w:rPr>
  </w:style>
  <w:style w:type="table" w:styleId="11">
    <w:name w:val="Table Grid"/>
    <w:basedOn w:val="10"/>
    <w:autoRedefine/>
    <w:qFormat/>
    <w:uiPriority w:val="0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FollowedHyperlink"/>
    <w:basedOn w:val="12"/>
    <w:autoRedefine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4">
    <w:name w:val="Hyperlink"/>
    <w:basedOn w:val="12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Char"/>
    <w:basedOn w:val="12"/>
    <w:link w:val="7"/>
    <w:autoRedefine/>
    <w:qFormat/>
    <w:uiPriority w:val="99"/>
    <w:rPr>
      <w:sz w:val="18"/>
      <w:szCs w:val="18"/>
    </w:rPr>
  </w:style>
  <w:style w:type="character" w:customStyle="1" w:styleId="16">
    <w:name w:val="页脚 Char"/>
    <w:basedOn w:val="12"/>
    <w:link w:val="6"/>
    <w:autoRedefine/>
    <w:qFormat/>
    <w:uiPriority w:val="99"/>
    <w:rPr>
      <w:sz w:val="18"/>
      <w:szCs w:val="18"/>
    </w:rPr>
  </w:style>
  <w:style w:type="character" w:customStyle="1" w:styleId="17">
    <w:name w:val="批注框文本 Char"/>
    <w:basedOn w:val="12"/>
    <w:link w:val="5"/>
    <w:autoRedefine/>
    <w:semiHidden/>
    <w:qFormat/>
    <w:uiPriority w:val="99"/>
    <w:rPr>
      <w:rFonts w:ascii="Calibri" w:hAnsi="Calibri" w:eastAsia="Calibri" w:cs="Calibri"/>
      <w:color w:val="000000"/>
      <w:sz w:val="18"/>
      <w:szCs w:val="18"/>
    </w:rPr>
  </w:style>
  <w:style w:type="paragraph" w:customStyle="1" w:styleId="18">
    <w:name w:val="_Style 6"/>
    <w:basedOn w:val="1"/>
    <w:next w:val="19"/>
    <w:autoRedefine/>
    <w:qFormat/>
    <w:uiPriority w:val="34"/>
    <w:pPr>
      <w:spacing w:line="360" w:lineRule="auto"/>
      <w:ind w:firstLine="420" w:firstLineChars="200"/>
    </w:pPr>
    <w:rPr>
      <w:rFonts w:ascii="宋体" w:hAnsi="宋体" w:eastAsia="宋体" w:cs="宋体"/>
      <w:szCs w:val="21"/>
      <w:lang w:eastAsia="en-US"/>
    </w:rPr>
  </w:style>
  <w:style w:type="paragraph" w:styleId="19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20">
    <w:name w:val="列出段落1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BodyText1I2"/>
    <w:basedOn w:val="22"/>
    <w:autoRedefine/>
    <w:qFormat/>
    <w:uiPriority w:val="0"/>
    <w:pPr>
      <w:spacing w:after="120" w:line="312" w:lineRule="atLeast"/>
      <w:ind w:left="420" w:firstLine="420"/>
    </w:pPr>
    <w:rPr>
      <w:rFonts w:ascii="Times New Roman" w:hAnsi="Times New Roman"/>
      <w:sz w:val="21"/>
      <w:szCs w:val="20"/>
      <w:lang w:val="en-US"/>
    </w:rPr>
  </w:style>
  <w:style w:type="paragraph" w:customStyle="1" w:styleId="22">
    <w:name w:val="BodyTextIndent"/>
    <w:basedOn w:val="1"/>
    <w:qFormat/>
    <w:uiPriority w:val="0"/>
    <w:pPr>
      <w:snapToGrid w:val="0"/>
      <w:spacing w:line="500" w:lineRule="atLeast"/>
      <w:ind w:firstLine="480"/>
    </w:pPr>
    <w:rPr>
      <w:rFonts w:ascii="宋体" w:hAnsi="CG Times"/>
      <w:sz w:val="24"/>
      <w:lang w:val="zh-CN"/>
    </w:rPr>
  </w:style>
  <w:style w:type="paragraph" w:customStyle="1" w:styleId="23">
    <w:name w:val="Default"/>
    <w:qFormat/>
    <w:uiPriority w:val="0"/>
    <w:pPr>
      <w:widowControl w:val="0"/>
      <w:autoSpaceDE w:val="0"/>
      <w:autoSpaceDN w:val="0"/>
      <w:adjustRightInd w:val="0"/>
    </w:pPr>
    <w:rPr>
      <w:rFonts w:ascii="隶书" w:hAnsi="Times New Roman" w:eastAsia="隶书" w:cs="隶书"/>
      <w:color w:val="000000"/>
      <w:sz w:val="24"/>
      <w:szCs w:val="24"/>
      <w:lang w:val="en-US" w:eastAsia="zh-CN" w:bidi="ar-SA"/>
    </w:rPr>
  </w:style>
  <w:style w:type="character" w:customStyle="1" w:styleId="24">
    <w:name w:val="NormalCharacter"/>
    <w:semiHidden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3FFB384-90DC-4112-8A85-AF08B40A7D2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shenduxitong</Company>
  <Pages>15</Pages>
  <Words>3219</Words>
  <Characters>3369</Characters>
  <Lines>11</Lines>
  <Paragraphs>3</Paragraphs>
  <TotalTime>0</TotalTime>
  <ScaleCrop>false</ScaleCrop>
  <LinksUpToDate>false</LinksUpToDate>
  <CharactersWithSpaces>4210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2020-04-09T10:42:00Z</dcterms:created>
  <dc:creator>shendu</dc:creator>
  <cp:lastModifiedBy>风无语</cp:lastModifiedBy>
  <cp:lastPrinted>2020-09-14T06:28:00Z</cp:lastPrinted>
  <dcterms:modified xsi:type="dcterms:W3CDTF">2024-04-09T03:30:29Z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0BB5EB8EA7284BCB9BD23F3ED311BFE9</vt:lpwstr>
  </property>
</Properties>
</file>