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包头供电公司2024年第三批次服务集中非招采购项目 （变电站综合自动化系统计算机等级保护测评（修一）、变电站综合自动化系统计算机等级保护测评（修二）、220kV应益变、110kV纳太变等智能变电站光缆标签可视化维护治理、输电线路无人机检测保养服务）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</w:rPr>
        <w:t>包头供电公司2024年第三批次服务集中非招采购项目 （变电站综合自动化系统计算机等级保护测评（修一）、变电站综合自动化系统计算机等级保护测评（修二）、220kV应益变、110kV纳太变等智能变电站光缆标签可视化维护治理、输电线路无人机检测保养服务）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（项目编号：ZDGX-202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BTGD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05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）于202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03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日至202</w:t>
      </w:r>
      <w:r>
        <w:rPr>
          <w:rFonts w:cs="仿宋_GB2312" w:asciiTheme="majorEastAsia" w:hAnsiTheme="majorEastAsia" w:eastAsiaTheme="majorEastAsia"/>
          <w:sz w:val="24"/>
          <w:szCs w:val="24"/>
          <w:lang w:val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年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0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</w:rPr>
        <w:t>0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6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日下午17点进行了网上公示，公示期无异议，现将成交结果公示如下：</w:t>
      </w:r>
    </w:p>
    <w:tbl>
      <w:tblPr>
        <w:tblStyle w:val="9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739"/>
        <w:gridCol w:w="397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标段名称</w:t>
            </w:r>
          </w:p>
        </w:tc>
        <w:tc>
          <w:tcPr>
            <w:tcW w:w="3971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变电站综合自动化系统计算机等级保护测评（修一）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内蒙古信息系统安全等级测评中心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变电站综合自动化系统计算机等级保护测评（修二）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内蒙古信息系统安全等级测评中心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220kV应益变、110kV纳太变等智能变电站光缆标签可视化维护治理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南京荣桓电力自动化有限公司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输电线路无人机检测保养服务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内蒙古易飞航空科技有限公司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307075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 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人：宋涛 乔飞 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联系电话：15504892341、15504892342、15504892343、0471-5689066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E-mail: 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2024年04月07日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TM4YzgxM2MxYmIyYWY5YzM4ZGY4MmE0ZDFkYj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2E380B"/>
    <w:rsid w:val="003412ED"/>
    <w:rsid w:val="003429D0"/>
    <w:rsid w:val="00342A0A"/>
    <w:rsid w:val="0036284B"/>
    <w:rsid w:val="003B010D"/>
    <w:rsid w:val="00406485"/>
    <w:rsid w:val="004227E7"/>
    <w:rsid w:val="004E4852"/>
    <w:rsid w:val="00533339"/>
    <w:rsid w:val="005A33B1"/>
    <w:rsid w:val="005E07C0"/>
    <w:rsid w:val="00616E59"/>
    <w:rsid w:val="006834A3"/>
    <w:rsid w:val="006867D6"/>
    <w:rsid w:val="00720657"/>
    <w:rsid w:val="00726AB7"/>
    <w:rsid w:val="007C20DC"/>
    <w:rsid w:val="007C2890"/>
    <w:rsid w:val="00865B34"/>
    <w:rsid w:val="00880B3B"/>
    <w:rsid w:val="008E6F79"/>
    <w:rsid w:val="00A05829"/>
    <w:rsid w:val="00B45A1C"/>
    <w:rsid w:val="00B80172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4BB5E2C"/>
    <w:rsid w:val="05BB4BC3"/>
    <w:rsid w:val="0ACF7999"/>
    <w:rsid w:val="0C654F6B"/>
    <w:rsid w:val="0CA537B7"/>
    <w:rsid w:val="0E4D5CB6"/>
    <w:rsid w:val="0EC616BD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F073B8"/>
    <w:rsid w:val="2A4D1354"/>
    <w:rsid w:val="2A6254EB"/>
    <w:rsid w:val="2BA76FA8"/>
    <w:rsid w:val="2F404A4A"/>
    <w:rsid w:val="32445483"/>
    <w:rsid w:val="377F2AD5"/>
    <w:rsid w:val="380569CE"/>
    <w:rsid w:val="39001852"/>
    <w:rsid w:val="39C16853"/>
    <w:rsid w:val="3A9535EB"/>
    <w:rsid w:val="40AB0497"/>
    <w:rsid w:val="41CF4659"/>
    <w:rsid w:val="42A9018B"/>
    <w:rsid w:val="42FA4177"/>
    <w:rsid w:val="43902949"/>
    <w:rsid w:val="451B7823"/>
    <w:rsid w:val="4A0F60D5"/>
    <w:rsid w:val="4E8F13F8"/>
    <w:rsid w:val="4ECF7A46"/>
    <w:rsid w:val="50EA2A3F"/>
    <w:rsid w:val="55245A8C"/>
    <w:rsid w:val="55DF2459"/>
    <w:rsid w:val="57A81D63"/>
    <w:rsid w:val="59CF4D87"/>
    <w:rsid w:val="5A8E07B6"/>
    <w:rsid w:val="5D0160B5"/>
    <w:rsid w:val="5EE50BC0"/>
    <w:rsid w:val="5FC66889"/>
    <w:rsid w:val="60353D30"/>
    <w:rsid w:val="60A24FBB"/>
    <w:rsid w:val="61D44E14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C724F"/>
    <w:rsid w:val="78372035"/>
    <w:rsid w:val="79254583"/>
    <w:rsid w:val="79F23840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Normal Indent"/>
    <w:basedOn w:val="1"/>
    <w:link w:val="14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2024-04-07T03:15:20Z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31D2EB52EB7545F6BCFA55C854280B6C</vt:lpwstr>
  </property>
</Properties>
</file>