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视频拍摄制作清单限价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3"/>
        <w:tblW w:w="5328" w:type="pct"/>
        <w:tblInd w:w="-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4045"/>
        <w:gridCol w:w="2199"/>
        <w:gridCol w:w="1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最高投标限价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活动录制成片（含2分钟内摄影剪辑等）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3000元/场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短视频（抖音、快手等成品）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800元/条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摄像人工（本地）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含设备使用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摄像人工（异地）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含设备使用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摄像助理服务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灯光服务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录音服务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剪辑服务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800元/分钟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含字幕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MG动画制作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150元/秒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三维动画制作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300元/秒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配音服务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200元/分钟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达芬奇调色服务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500元/分钟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解说词文案服务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200元/分钟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导演服务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使用轨道(10米)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使用小摇臂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使用ASMOV电控滑轨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使用无人机大疆悟航拍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持证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使用无人机大疆精灵4航拍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持证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使用无人机大疆御air航拍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持证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使用录音棚录音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摄影棚场地租用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使用如影三轴稳定器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使用云鹤三轴稳定器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使用GoPro运动摄像机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导播台网络直播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3500元/天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成品刻碟包装（每套2张）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30元/套</w:t>
            </w:r>
          </w:p>
        </w:tc>
        <w:tc>
          <w:tcPr>
            <w:tcW w:w="10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136C5"/>
    <w:rsid w:val="02CB7F49"/>
    <w:rsid w:val="2301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2024-04-16T07:28:00Z</dcterms:created>
  <dc:creator>工程咨询</dc:creator>
  <cp:lastModifiedBy>工程咨询</cp:lastModifiedBy>
  <dcterms:modified xsi:type="dcterms:W3CDTF">2024-04-16T07:31:48Z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