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rPr>
          <w:rFonts w:hint="eastAsia" w:ascii="仿宋" w:hAnsi="仿宋" w:eastAsia="仿宋" w:cs="仿宋"/>
          <w:b/>
          <w:color w:val="000000" w:themeColor="text1"/>
          <w:sz w:val="32"/>
          <w:szCs w:val="32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附件1：</w:t>
      </w:r>
    </w:p>
    <w:p>
      <w:pPr>
        <w:spacing w:line="360" w:lineRule="auto"/>
        <w:ind w:firstLine="0" w:firstLineChars="0"/>
        <w:jc w:val="center"/>
        <w:rPr>
          <w:rFonts w:hint="eastAsia" w:ascii="仿宋" w:hAnsi="仿宋" w:eastAsia="仿宋" w:cs="仿宋"/>
          <w:b/>
          <w:bCs/>
          <w:color w:val="000000" w:themeColor="text1"/>
          <w:sz w:val="28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highlight w:val="none"/>
          <w:shd w:val="clear" w:color="auto" w:fill="auto"/>
          <w14:textFill>
            <w14:solidFill>
              <w14:schemeClr w14:val="tx1"/>
            </w14:solidFill>
          </w14:textFill>
        </w:rPr>
        <w:t>《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highlight w:val="none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  <w:t>响应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highlight w:val="none"/>
          <w:shd w:val="clear" w:color="auto" w:fill="auto"/>
          <w14:textFill>
            <w14:solidFill>
              <w14:schemeClr w14:val="tx1"/>
            </w14:solidFill>
          </w14:textFill>
        </w:rPr>
        <w:t>真实性承诺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highlight w:val="none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  <w:t>书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highlight w:val="none"/>
          <w:shd w:val="clear" w:color="auto" w:fill="auto"/>
          <w14:textFill>
            <w14:solidFill>
              <w14:schemeClr w14:val="tx1"/>
            </w14:solidFill>
          </w14:textFill>
        </w:rPr>
        <w:t>》</w:t>
      </w: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color w:val="000000" w:themeColor="text1"/>
          <w:kern w:val="0"/>
          <w:sz w:val="28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firstLine="465" w:firstLineChars="0"/>
        <w:rPr>
          <w:rFonts w:hint="eastAsia" w:ascii="仿宋" w:hAnsi="仿宋" w:eastAsia="仿宋" w:cs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内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蒙古电力（集团）有限责任公司鄂尔多斯供电分公司物资供应处：</w:t>
      </w:r>
    </w:p>
    <w:p>
      <w:pPr>
        <w:spacing w:line="360" w:lineRule="auto"/>
        <w:ind w:firstLine="465" w:firstLineChars="0"/>
        <w:rPr>
          <w:rFonts w:hint="eastAsia" w:ascii="仿宋" w:hAnsi="仿宋" w:eastAsia="仿宋" w:cs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我公司参与贵公司组织采购的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none"/>
          <w:lang w:val="en-US" w:eastAsia="zh-CN"/>
          <w14:textFill>
            <w14:solidFill>
              <w14:schemeClr w14:val="tx1"/>
            </w14:solidFill>
          </w14:textFill>
        </w:rPr>
        <w:t>项目名称），我公司承诺所提交的材料、响应文件表述、响应文件内容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是真实有效的。如有不实，则违反“诚实信用”原则，我公司承担由此引发的所有责任。</w:t>
      </w:r>
    </w:p>
    <w:p>
      <w:pPr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color w:val="000000" w:themeColor="text1"/>
          <w:sz w:val="21"/>
          <w14:textFill>
            <w14:solidFill>
              <w14:schemeClr w14:val="tx1"/>
            </w14:solidFill>
          </w14:textFill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       年        月        日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  <w:color w:val="000000" w:themeColor="text1"/>
          <w14:textFill>
            <w14:solidFill>
              <w14:schemeClr w14:val="tx1"/>
            </w14:solidFill>
          </w14:textFill>
        </w:rPr>
        <w:sectPr>
          <w:pgSz w:w="11906" w:h="16838"/>
          <w:pgMar w:top="1440" w:right="1080" w:bottom="1440" w:left="1080" w:header="850" w:footer="992" w:gutter="340"/>
          <w:pgNumType w:fmt="decimal"/>
          <w:cols w:space="720" w:num="1"/>
          <w:rtlGutter w:val="0"/>
          <w:docGrid w:type="lines" w:linePitch="327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outlineLvl w:val="9"/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附件2：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法定代表人资格证明</w:t>
      </w:r>
    </w:p>
    <w:p>
      <w:pPr>
        <w:autoSpaceDE w:val="0"/>
        <w:autoSpaceDN w:val="0"/>
        <w:spacing w:line="360" w:lineRule="auto"/>
        <w:ind w:firstLine="0" w:firstLineChars="0"/>
        <w:jc w:val="center"/>
        <w:rPr>
          <w:rFonts w:hint="eastAsia" w:ascii="仿宋" w:hAnsi="仿宋" w:eastAsia="仿宋" w:cs="仿宋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适用于无代理人的情况）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pacing w:val="6"/>
          <w:sz w:val="24"/>
          <w14:textFill>
            <w14:solidFill>
              <w14:schemeClr w14:val="tx1"/>
            </w14:solidFill>
          </w14:textFill>
        </w:rPr>
        <w:t>企业（</w:t>
      </w:r>
      <w:r>
        <w:rPr>
          <w:rFonts w:hint="eastAsia" w:ascii="仿宋" w:hAnsi="仿宋" w:eastAsia="仿宋" w:cs="仿宋"/>
          <w:color w:val="000000" w:themeColor="text1"/>
          <w:spacing w:val="6"/>
          <w:sz w:val="24"/>
          <w:lang w:val="en-US" w:eastAsia="zh-CN"/>
          <w14:textFill>
            <w14:solidFill>
              <w14:schemeClr w14:val="tx1"/>
            </w14:solidFill>
          </w14:textFill>
        </w:rPr>
        <w:t>供应商</w:t>
      </w:r>
      <w:r>
        <w:rPr>
          <w:rFonts w:hint="eastAsia" w:ascii="仿宋" w:hAnsi="仿宋" w:eastAsia="仿宋" w:cs="仿宋"/>
          <w:color w:val="000000" w:themeColor="text1"/>
          <w:spacing w:val="6"/>
          <w:sz w:val="24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名称：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单位性质：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000000" w:themeColor="text1"/>
          <w:spacing w:val="6"/>
          <w:sz w:val="24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pacing w:val="6"/>
          <w:sz w:val="24"/>
          <w14:textFill>
            <w14:solidFill>
              <w14:schemeClr w14:val="tx1"/>
            </w14:solidFill>
          </w14:textFill>
        </w:rPr>
        <w:t>地    址：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成立时间：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年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日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经营期限：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姓名：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u w:val="none"/>
          <w14:textFill>
            <w14:solidFill>
              <w14:schemeClr w14:val="tx1"/>
            </w14:solidFill>
          </w14:textFill>
        </w:rPr>
        <w:t xml:space="preserve">                     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性别：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年龄：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u w:val="none"/>
          <w14:textFill>
            <w14:solidFill>
              <w14:schemeClr w14:val="tx1"/>
            </w14:solidFill>
          </w14:textFill>
        </w:rPr>
        <w:t xml:space="preserve">                     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职务：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系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                 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的法定代表人。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4"/>
          <w:highlight w:val="none"/>
          <w:lang w:val="en-US" w:eastAsia="zh-CN"/>
          <w14:textFill>
            <w14:solidFill>
              <w14:schemeClr w14:val="tx1"/>
            </w14:solidFill>
          </w14:textFill>
        </w:rPr>
        <w:t>附：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highlight w:val="none"/>
          <w14:textFill>
            <w14:solidFill>
              <w14:schemeClr w14:val="tx1"/>
            </w14:solidFill>
          </w14:textFill>
        </w:rPr>
        <w:t>法定代表人居民身份证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highlight w:val="none"/>
          <w:lang w:val="en-US" w:eastAsia="zh-CN"/>
          <w14:textFill>
            <w14:solidFill>
              <w14:schemeClr w14:val="tx1"/>
            </w14:solidFill>
          </w14:textFill>
        </w:rPr>
        <w:t>正反面扫描件</w:t>
      </w:r>
    </w:p>
    <w:tbl>
      <w:tblPr>
        <w:tblStyle w:val="7"/>
        <w:tblpPr w:leftFromText="180" w:rightFromText="180" w:vertAnchor="text" w:horzAnchor="margin" w:tblpXSpec="center" w:tblpY="111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703"/>
        <w:gridCol w:w="491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2444" w:type="pct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hint="eastAsia" w:ascii="仿宋" w:hAnsi="仿宋" w:eastAsia="仿宋" w:cs="仿宋"/>
                <w:color w:val="000000" w:themeColor="text1"/>
                <w:kern w:val="0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kern w:val="0"/>
                <w:sz w:val="24"/>
                <w:highlight w:val="none"/>
                <w14:textFill>
                  <w14:solidFill>
                    <w14:schemeClr w14:val="tx1"/>
                  </w14:solidFill>
                </w14:textFill>
              </w:rPr>
              <w:t>法定代表人居民身份证</w:t>
            </w:r>
          </w:p>
        </w:tc>
        <w:tc>
          <w:tcPr>
            <w:tcW w:w="2555" w:type="pct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hint="eastAsia" w:ascii="仿宋" w:hAnsi="仿宋" w:eastAsia="仿宋" w:cs="仿宋"/>
                <w:color w:val="000000" w:themeColor="text1"/>
                <w:kern w:val="0"/>
                <w:sz w:val="24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kern w:val="0"/>
                <w:sz w:val="24"/>
                <w:highlight w:val="none"/>
                <w14:textFill>
                  <w14:solidFill>
                    <w14:schemeClr w14:val="tx1"/>
                  </w14:solidFill>
                </w14:textFill>
              </w:rPr>
              <w:t>法定代表人居民身份证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特此证明。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4"/>
          <w:highlight w:val="none"/>
          <w14:textFill>
            <w14:solidFill>
              <w14:schemeClr w14:val="tx1"/>
            </w14:solidFill>
          </w14:textFill>
        </w:rPr>
        <w:t>法定代表人：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highlight w:val="none"/>
          <w:u w:val="single"/>
          <w14:textFill>
            <w14:solidFill>
              <w14:schemeClr w14:val="tx1"/>
            </w14:solidFill>
          </w14:textFill>
        </w:rPr>
        <w:t xml:space="preserve">                 （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highlight w:val="none"/>
          <w14:textFill>
            <w14:solidFill>
              <w14:schemeClr w14:val="tx1"/>
            </w14:solidFill>
          </w14:textFill>
        </w:rPr>
        <w:t>签字/签章）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4"/>
          <w:lang w:val="en-US" w:eastAsia="zh-CN"/>
          <w14:textFill>
            <w14:solidFill>
              <w14:schemeClr w14:val="tx1"/>
            </w14:solidFill>
          </w14:textFill>
        </w:rPr>
        <w:t>供应商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       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仿宋" w:hAnsi="仿宋" w:eastAsia="仿宋" w:cs="仿宋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日</w:t>
      </w:r>
    </w:p>
    <w:p>
      <w:pPr>
        <w:spacing w:line="240" w:lineRule="auto"/>
        <w:ind w:firstLine="0" w:firstLineChars="0"/>
        <w:jc w:val="center"/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br w:type="page"/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法定代表人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本人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（姓名）系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（供应商名称）的法定代表人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（单位负责人）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，现委托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（项目名称）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       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项目编号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lang w:eastAsia="zh-CN"/>
          <w14:textFill>
            <w14:solidFill>
              <w14:schemeClr w14:val="tx1"/>
            </w14:solidFill>
          </w14:textFill>
        </w:rPr>
        <w:t>）（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lang w:val="en-US" w:eastAsia="zh-CN"/>
          <w14:textFill>
            <w14:solidFill>
              <w14:schemeClr w14:val="tx1"/>
            </w14:solidFill>
          </w14:textFill>
        </w:rPr>
        <w:t>XXX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标段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仿宋" w:hAnsi="仿宋" w:eastAsia="仿宋" w:cs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委托期限：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             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。（可参考：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40" w:firstLineChars="200"/>
        <w:textAlignment w:val="auto"/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14:textFill>
            <w14:solidFill>
              <w14:schemeClr w14:val="tx1"/>
            </w14:solidFill>
          </w14:textFill>
        </w:rPr>
        <w:t>附：法定代表人（单位负责人）身份证</w:t>
      </w:r>
      <w:r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:lang w:val="en-US" w:eastAsia="zh-CN"/>
          <w14:textFill>
            <w14:solidFill>
              <w14:schemeClr w14:val="tx1"/>
            </w14:solidFill>
          </w14:textFill>
        </w:rPr>
        <w:t>正反面扫描件</w:t>
      </w:r>
      <w:r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5080" b="22225"/>
                <wp:wrapNone/>
                <wp:docPr id="35" name="圆角矩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both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8480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k9TlnaAAAACgEAAA8AAAAAAAAAAQAgAAAAIgAAAGRycy9kb3du&#10;cmV2LnhtbFBLAQIUABQAAAAIAIdO4kDp3etO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left="0" w:leftChars="0" w:firstLine="0" w:firstLineChars="0"/>
                        <w:jc w:val="both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5080" b="12700"/>
                <wp:wrapNone/>
                <wp:docPr id="36" name="圆角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both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9504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+bMzMdgAAAAJAQAADwAAAAAAAAABACAAAAAiAAAAZHJzL2Rv&#10;d25yZXYueG1sUEsBAhQAFAAAAAgAh07iQODls9g6AgAAeQQAAA4AAAAAAAAAAQAgAAAAJwEAAGRy&#10;cy9lMm9Eb2MueG1sUEsFBgAAAAAGAAYAWQEAANM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left="0" w:leftChars="0" w:firstLine="0" w:firstLineChars="0"/>
                        <w:jc w:val="both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000000" w:themeColor="text1"/>
          <w:sz w:val="24"/>
          <w:szCs w:val="24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none"/>
          <w14:textFill>
            <w14:solidFill>
              <w14:schemeClr w14:val="tx1"/>
            </w14:solidFill>
          </w14:textFill>
        </w:rPr>
        <w:t>附：委托代理人身份证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none"/>
          <w:lang w:val="en-US" w:eastAsia="zh-CN"/>
          <w14:textFill>
            <w14:solidFill>
              <w14:schemeClr w14:val="tx1"/>
            </w14:solidFill>
          </w14:textFill>
        </w:rPr>
        <w:t>正反面扫描件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none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none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5080" b="2222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70528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OTcygXaAAAACgEAAA8AAAAAAAAAAQAgAAAAIgAAAGRycy9kb3du&#10;cmV2LnhtbFBLAQIUABQAAAAIAIdO4kB395/yNgIAAHg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none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5080" b="762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71552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5bAS82AAAAAkBAAAPAAAAAAAAAAEAIAAAACIAAABkcnMvZG93&#10;bnJldi54bWxQSwECFAAUAAAACACHTuJAjlpz1D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000000" w:themeColor="text1"/>
          <w:sz w:val="22"/>
          <w:szCs w:val="22"/>
          <w:highlight w:val="none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供应商：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仿宋" w:hAnsi="仿宋" w:eastAsia="仿宋" w:cs="仿宋"/>
          <w:b/>
          <w:bCs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/>
          <w:bCs/>
          <w:color w:val="000000" w:themeColor="text1"/>
          <w:sz w:val="24"/>
          <w:szCs w:val="24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法定代表人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（单位负责人）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:highlight w:val="white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:highlight w:val="none"/>
          <w:u w:val="single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仿宋" w:hAnsi="仿宋" w:eastAsia="仿宋" w:cs="仿宋"/>
          <w:b/>
          <w:bCs/>
          <w:color w:val="000000" w:themeColor="text1"/>
          <w:sz w:val="24"/>
          <w:szCs w:val="24"/>
          <w:highlight w:val="none"/>
          <w14:textFill>
            <w14:solidFill>
              <w14:schemeClr w14:val="tx1"/>
            </w14:solidFill>
          </w14:textFill>
        </w:rPr>
        <w:t>（签字或</w:t>
      </w:r>
      <w:r>
        <w:rPr>
          <w:rFonts w:hint="eastAsia" w:ascii="仿宋" w:hAnsi="仿宋" w:eastAsia="仿宋" w:cs="仿宋"/>
          <w:b/>
          <w:bCs/>
          <w:color w:val="000000" w:themeColor="text1"/>
          <w:sz w:val="24"/>
          <w:szCs w:val="24"/>
          <w:highlight w:val="none"/>
          <w:lang w:val="en-US" w:eastAsia="zh-CN"/>
          <w14:textFill>
            <w14:solidFill>
              <w14:schemeClr w14:val="tx1"/>
            </w14:solidFill>
          </w14:textFill>
        </w:rPr>
        <w:t>签章</w:t>
      </w:r>
      <w:r>
        <w:rPr>
          <w:rFonts w:hint="eastAsia" w:ascii="仿宋" w:hAnsi="仿宋" w:eastAsia="仿宋" w:cs="仿宋"/>
          <w:b/>
          <w:bCs/>
          <w:color w:val="000000" w:themeColor="text1"/>
          <w:sz w:val="24"/>
          <w:szCs w:val="24"/>
          <w:highlight w:val="none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身份证号码：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委托代理人：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000000" w:themeColor="text1"/>
          <w:sz w:val="24"/>
          <w:szCs w:val="24"/>
          <w:highlight w:val="none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b/>
          <w:bCs/>
          <w:color w:val="000000" w:themeColor="text1"/>
          <w:sz w:val="24"/>
          <w:szCs w:val="24"/>
          <w:highlight w:val="none"/>
          <w:lang w:val="en-US" w:eastAsia="zh-CN"/>
          <w14:textFill>
            <w14:solidFill>
              <w14:schemeClr w14:val="tx1"/>
            </w14:solidFill>
          </w14:textFill>
        </w:rPr>
        <w:t>签字</w:t>
      </w:r>
      <w:r>
        <w:rPr>
          <w:rFonts w:hint="eastAsia" w:ascii="仿宋" w:hAnsi="仿宋" w:eastAsia="仿宋" w:cs="仿宋"/>
          <w:b/>
          <w:bCs/>
          <w:color w:val="000000" w:themeColor="text1"/>
          <w:sz w:val="24"/>
          <w:szCs w:val="24"/>
          <w:highlight w:val="none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身份证号码：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>联 系 方式：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:u w:val="single"/>
          <w14:textFill>
            <w14:solidFill>
              <w14:schemeClr w14:val="tx1"/>
            </w14:solidFill>
          </w14:textFill>
        </w:rPr>
        <w:t xml:space="preserve">                              </w:t>
      </w:r>
      <w:r>
        <w:rPr>
          <w:rFonts w:hint="eastAsia" w:ascii="仿宋" w:hAnsi="仿宋" w:eastAsia="仿宋" w:cs="仿宋"/>
          <w:color w:val="000000" w:themeColor="text1"/>
          <w:sz w:val="24"/>
          <w:szCs w:val="24"/>
          <w:highlight w:val="white"/>
          <w14:textFill>
            <w14:solidFill>
              <w14:schemeClr w14:val="tx1"/>
            </w14:solidFill>
          </w14:textFill>
        </w:rPr>
        <w:t xml:space="preserve"> </w:t>
      </w:r>
    </w:p>
    <w:p>
      <w:pPr>
        <w:autoSpaceDE w:val="0"/>
        <w:autoSpaceDN w:val="0"/>
        <w:adjustRightInd w:val="0"/>
        <w:snapToGrid w:val="0"/>
        <w:spacing w:line="240" w:lineRule="auto"/>
        <w:ind w:firstLine="0" w:firstLineChars="0"/>
        <w:jc w:val="center"/>
        <w:rPr>
          <w:rFonts w:hint="eastAsia" w:ascii="仿宋" w:hAnsi="仿宋" w:eastAsia="仿宋" w:cs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年   月   日</w:t>
      </w:r>
    </w:p>
    <w:p>
      <w:pPr>
        <w:spacing w:line="360" w:lineRule="auto"/>
        <w:ind w:left="0" w:leftChars="0" w:firstLine="0" w:firstLineChars="0"/>
        <w:rPr>
          <w:rFonts w:hint="eastAsia" w:ascii="仿宋" w:hAnsi="仿宋" w:eastAsia="仿宋" w:cs="仿宋"/>
          <w:color w:val="000000" w:themeColor="text1"/>
          <w14:textFill>
            <w14:solidFill>
              <w14:schemeClr w14:val="tx1"/>
            </w14:solidFill>
          </w14:textFill>
        </w:rPr>
        <w:sectPr>
          <w:footerReference r:id="rId6" w:type="first"/>
          <w:footerReference r:id="rId5" w:type="default"/>
          <w:pgSz w:w="11906" w:h="16838"/>
          <w:pgMar w:top="1440" w:right="1080" w:bottom="1440" w:left="1080" w:header="850" w:footer="992" w:gutter="340"/>
          <w:pgNumType w:fmt="decimal"/>
          <w:cols w:space="720" w:num="1"/>
          <w:rtlGutter w:val="0"/>
          <w:docGrid w:type="lines" w:linePitch="327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rPr>
          <w:rFonts w:hint="eastAsia" w:ascii="仿宋" w:hAnsi="仿宋" w:eastAsia="仿宋" w:cs="仿宋"/>
          <w:b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附件3：</w:t>
      </w:r>
    </w:p>
    <w:p>
      <w:pPr>
        <w:spacing w:line="240" w:lineRule="auto"/>
        <w:ind w:right="-1176" w:rightChars="-490" w:firstLine="0" w:firstLineChars="0"/>
        <w:jc w:val="left"/>
        <w:outlineLvl w:val="9"/>
        <w:rPr>
          <w:rFonts w:hint="eastAsia" w:ascii="仿宋" w:hAnsi="仿宋" w:eastAsia="仿宋" w:cs="仿宋"/>
          <w:b/>
          <w:color w:val="000000" w:themeColor="text1"/>
          <w:kern w:val="0"/>
          <w:sz w:val="28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kern w:val="0"/>
          <w:sz w:val="28"/>
          <w:szCs w:val="22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仿宋" w:hAnsi="仿宋" w:eastAsia="仿宋" w:cs="仿宋"/>
          <w:b/>
          <w:color w:val="000000" w:themeColor="text1"/>
          <w:kern w:val="0"/>
          <w:sz w:val="28"/>
          <w:szCs w:val="22"/>
          <w14:textFill>
            <w14:solidFill>
              <w14:schemeClr w14:val="tx1"/>
            </w14:solidFill>
          </w14:textFill>
        </w:rPr>
        <w:t>：国家企业信用信息公示系统查询方式</w:t>
      </w: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仿宋" w:hAnsi="仿宋" w:eastAsia="仿宋" w:cs="仿宋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仿宋" w:hAnsi="仿宋" w:eastAsia="仿宋" w:cs="仿宋"/>
          <w:bCs/>
          <w:color w:val="000000" w:themeColor="text1"/>
          <w:sz w:val="24"/>
          <w:szCs w:val="24"/>
          <w:u w:val="single"/>
          <w14:textFill>
            <w14:solidFill>
              <w14:schemeClr w14:val="tx1"/>
            </w14:solidFill>
          </w14:textFill>
        </w:rPr>
        <w:t>http</w:t>
      </w:r>
      <w:r>
        <w:rPr>
          <w:rFonts w:hint="eastAsia" w:ascii="仿宋" w:hAnsi="仿宋" w:eastAsia="仿宋" w:cs="仿宋"/>
          <w:bCs/>
          <w:color w:val="000000" w:themeColor="text1"/>
          <w:sz w:val="24"/>
          <w:szCs w:val="24"/>
          <w:u w:val="single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仿宋"/>
          <w:bCs/>
          <w:color w:val="000000" w:themeColor="text1"/>
          <w:sz w:val="24"/>
          <w:szCs w:val="24"/>
          <w:u w:val="single"/>
          <w14:textFill>
            <w14:solidFill>
              <w14:schemeClr w14:val="tx1"/>
            </w14:solidFill>
          </w14:textFill>
        </w:rPr>
        <w:t>//www.gsxt.gov.cn/index.html</w:t>
      </w:r>
      <w:r>
        <w:rPr>
          <w:rFonts w:hint="eastAsia" w:ascii="仿宋" w:hAnsi="仿宋" w:eastAsia="仿宋" w:cs="仿宋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仿宋" w:hAnsi="仿宋" w:eastAsia="仿宋" w:cs="仿宋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，在查询窗口输入企业名称，点击查询。</w:t>
      </w:r>
    </w:p>
    <w:p>
      <w:pPr>
        <w:spacing w:line="240" w:lineRule="auto"/>
        <w:ind w:firstLine="425" w:firstLineChars="0"/>
        <w:jc w:val="left"/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1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br w:type="page"/>
      </w:r>
      <w:r>
        <w:rPr>
          <w:rFonts w:hint="eastAsia" w:ascii="仿宋" w:hAnsi="仿宋" w:eastAsia="仿宋" w:cs="仿宋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2、点击进入企业界面。</w:t>
      </w:r>
    </w:p>
    <w:p>
      <w:pPr>
        <w:spacing w:line="240" w:lineRule="auto"/>
        <w:ind w:right="-1176" w:rightChars="-490" w:firstLine="0" w:firstLineChars="0"/>
        <w:jc w:val="left"/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14605" b="2540"/>
            <wp:wrapNone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color w:val="000000" w:themeColor="text1"/>
          <w:kern w:val="0"/>
          <w:sz w:val="32"/>
          <w14:textFill>
            <w14:solidFill>
              <w14:schemeClr w14:val="tx1"/>
            </w14:solidFill>
          </w14:textFill>
        </w:rPr>
      </w:pPr>
      <w:bookmarkStart w:id="0" w:name="_Toc17064"/>
      <w:bookmarkStart w:id="1" w:name="_Toc5503"/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color w:val="000000" w:themeColor="text1"/>
          <w:kern w:val="0"/>
          <w:sz w:val="32"/>
          <w14:textFill>
            <w14:solidFill>
              <w14:schemeClr w14:val="tx1"/>
            </w14:solidFill>
          </w14:textFill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color w:val="000000" w:themeColor="text1"/>
          <w:kern w:val="0"/>
          <w:sz w:val="32"/>
          <w14:textFill>
            <w14:solidFill>
              <w14:schemeClr w14:val="tx1"/>
            </w14:solidFill>
          </w14:textFill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color w:val="000000" w:themeColor="text1"/>
          <w:kern w:val="0"/>
          <w:sz w:val="32"/>
          <w14:textFill>
            <w14:solidFill>
              <w14:schemeClr w14:val="tx1"/>
            </w14:solidFill>
          </w14:textFill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color w:val="000000" w:themeColor="text1"/>
          <w:kern w:val="0"/>
          <w:sz w:val="32"/>
          <w14:textFill>
            <w14:solidFill>
              <w14:schemeClr w14:val="tx1"/>
            </w14:solidFill>
          </w14:textFill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color w:val="000000" w:themeColor="text1"/>
          <w:kern w:val="0"/>
          <w:sz w:val="32"/>
          <w14:textFill>
            <w14:solidFill>
              <w14:schemeClr w14:val="tx1"/>
            </w14:solidFill>
          </w14:textFill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color w:val="000000" w:themeColor="text1"/>
          <w:kern w:val="0"/>
          <w:sz w:val="32"/>
          <w14:textFill>
            <w14:solidFill>
              <w14:schemeClr w14:val="tx1"/>
            </w14:solidFill>
          </w14:textFill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color w:val="000000" w:themeColor="text1"/>
          <w:kern w:val="0"/>
          <w:sz w:val="32"/>
          <w14:textFill>
            <w14:solidFill>
              <w14:schemeClr w14:val="tx1"/>
            </w14:solidFill>
          </w14:textFill>
        </w:rPr>
      </w:pPr>
    </w:p>
    <w:p>
      <w:pPr>
        <w:widowControl w:val="0"/>
        <w:spacing w:line="360" w:lineRule="auto"/>
        <w:jc w:val="both"/>
        <w:rPr>
          <w:rFonts w:hint="eastAsia" w:ascii="仿宋" w:hAnsi="仿宋" w:eastAsia="仿宋" w:cs="仿宋"/>
          <w:color w:val="000000" w:themeColor="text1"/>
          <w:kern w:val="0"/>
          <w:sz w:val="28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1"/>
        </w:numPr>
        <w:bidi w:val="0"/>
        <w:spacing w:line="240" w:lineRule="auto"/>
        <w:ind w:left="720" w:firstLine="0" w:firstLineChars="0"/>
        <w:jc w:val="left"/>
        <w:rPr>
          <w:rFonts w:hint="eastAsia" w:ascii="仿宋" w:hAnsi="仿宋" w:eastAsia="仿宋" w:cs="仿宋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12700" b="5080"/>
            <wp:wrapNone/>
            <wp:docPr id="2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/>
          <w:color w:val="000000" w:themeColor="text1"/>
          <w:kern w:val="0"/>
          <w:sz w:val="32"/>
          <w14:textFill>
            <w14:solidFill>
              <w14:schemeClr w14:val="tx1"/>
            </w14:solidFill>
          </w14:textFill>
        </w:rPr>
        <w:sectPr>
          <w:footerReference r:id="rId7" w:type="default"/>
          <w:pgSz w:w="11906" w:h="16838"/>
          <w:pgMar w:top="1440" w:right="1080" w:bottom="1440" w:left="1080" w:header="850" w:footer="992" w:gutter="340"/>
          <w:pgNumType w:fmt="decimal"/>
          <w:cols w:space="720" w:num="1"/>
          <w:rtlGutter w:val="0"/>
          <w:docGrid w:type="lines" w:linePitch="327" w:charSpace="0"/>
        </w:sectPr>
      </w:pPr>
    </w:p>
    <w:bookmarkEnd w:id="0"/>
    <w:bookmarkEnd w:id="1"/>
    <w:p>
      <w:pPr>
        <w:spacing w:line="240" w:lineRule="auto"/>
        <w:ind w:right="-1176" w:rightChars="-490" w:firstLine="0" w:firstLineChars="0"/>
        <w:jc w:val="left"/>
        <w:outlineLvl w:val="9"/>
        <w:rPr>
          <w:rFonts w:hint="eastAsia" w:ascii="仿宋" w:hAnsi="仿宋" w:eastAsia="仿宋" w:cs="仿宋"/>
          <w:b/>
          <w:color w:val="000000" w:themeColor="text1"/>
          <w:kern w:val="0"/>
          <w:sz w:val="28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kern w:val="0"/>
          <w:sz w:val="28"/>
          <w:szCs w:val="22"/>
          <w:lang w:val="en-US" w:eastAsia="zh-CN"/>
          <w14:textFill>
            <w14:solidFill>
              <w14:schemeClr w14:val="tx1"/>
            </w14:solidFill>
          </w14:textFill>
        </w:rPr>
        <w:t>2：信用中国查询方式</w:t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1、</w:t>
      </w:r>
      <w:r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国家信息中心主办“信用中国”网站地址：http</w:t>
      </w:r>
      <w:r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//www.creditchina.gov.cn打开网页后，点击“信用服务”。</w:t>
      </w: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bC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16510"/>
            <wp:wrapNone/>
            <wp:docPr id="2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 w:themeColor="text1"/>
          <w:sz w:val="21"/>
          <w14:textFill>
            <w14:solidFill>
              <w14:schemeClr w14:val="tx1"/>
            </w14:solidFill>
          </w14:textFill>
        </w:rPr>
        <w:br w:type="page"/>
      </w:r>
      <w:r>
        <w:rPr>
          <w:rFonts w:hint="eastAsia" w:ascii="仿宋" w:hAnsi="仿宋" w:eastAsia="仿宋" w:cs="仿宋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2、</w:t>
      </w:r>
      <w:r>
        <w:rPr>
          <w:rFonts w:hint="eastAsia" w:ascii="仿宋" w:hAnsi="仿宋" w:eastAsia="仿宋" w:cs="仿宋"/>
          <w:bC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在以下页面中点击“失信被执行人”</w:t>
      </w:r>
    </w:p>
    <w:p>
      <w:pPr>
        <w:spacing w:line="240" w:lineRule="auto"/>
        <w:ind w:firstLine="482" w:firstLineChars="0"/>
        <w:rPr>
          <w:rFonts w:hint="eastAsia" w:ascii="仿宋" w:hAnsi="仿宋" w:eastAsia="仿宋" w:cs="仿宋"/>
          <w:color w:val="000000" w:themeColor="text1"/>
          <w:sz w:val="21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1270" b="8255"/>
            <wp:wrapNone/>
            <wp:docPr id="30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" descr="失信"/>
                    <pic:cNvPicPr>
                      <a:picLocks noChangeAspect="1"/>
                    </pic:cNvPicPr>
                  </pic:nvPicPr>
                  <pic:blipFill>
                    <a:blip r:embed="rId13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sectPr>
          <w:pgSz w:w="11906" w:h="16838"/>
          <w:pgMar w:top="1440" w:right="1080" w:bottom="1440" w:left="1080" w:header="850" w:footer="992" w:gutter="340"/>
          <w:pgNumType w:fmt="decimal"/>
          <w:cols w:space="720" w:num="1"/>
          <w:rtlGutter w:val="0"/>
          <w:docGrid w:type="lines" w:linePitch="327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3、在弹出窗口进入链接网站，</w:t>
      </w:r>
      <w:r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在查询窗口输入查询企业名称，将查询结果截图</w:t>
      </w:r>
      <w:r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color w:val="000000" w:themeColor="text1"/>
          <w:kern w:val="0"/>
          <w:sz w:val="28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11430" b="17145"/>
            <wp:wrapNone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color w:val="000000" w:themeColor="text1"/>
          <w:kern w:val="0"/>
          <w:sz w:val="28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color w:val="000000" w:themeColor="text1"/>
          <w:kern w:val="0"/>
          <w:sz w:val="28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b/>
          <w:color w:val="000000" w:themeColor="text1"/>
          <w:kern w:val="0"/>
          <w:sz w:val="28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4445"/>
            <wp:wrapNone/>
            <wp:docPr id="31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7" descr="图片1"/>
                    <pic:cNvPicPr>
                      <a:picLocks noChangeAspect="1"/>
                    </pic:cNvPicPr>
                  </pic:nvPicPr>
                  <pic:blipFill>
                    <a:blip r:embed="rId15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 w:themeColor="text1"/>
          <w:sz w:val="21"/>
          <w14:textFill>
            <w14:solidFill>
              <w14:schemeClr w14:val="tx1"/>
            </w14:solidFill>
          </w14:textFill>
        </w:rPr>
        <w:br w:type="page"/>
      </w:r>
      <w:bookmarkStart w:id="2" w:name="_Toc9085"/>
      <w:bookmarkStart w:id="3" w:name="_Toc15378"/>
      <w:r>
        <w:rPr>
          <w:rFonts w:hint="eastAsia" w:ascii="仿宋" w:hAnsi="仿宋" w:eastAsia="仿宋" w:cs="仿宋"/>
          <w:b/>
          <w:color w:val="000000" w:themeColor="text1"/>
          <w:kern w:val="0"/>
          <w:sz w:val="28"/>
          <w:szCs w:val="22"/>
          <w:lang w:val="en-US" w:eastAsia="zh-CN"/>
          <w14:textFill>
            <w14:solidFill>
              <w14:schemeClr w14:val="tx1"/>
            </w14:solidFill>
          </w14:textFill>
        </w:rPr>
        <w:t>3：中国裁判文书网查询方式</w:t>
      </w:r>
      <w:bookmarkEnd w:id="2"/>
      <w:bookmarkEnd w:id="3"/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000000" w:themeColor="text1"/>
          <w:kern w:val="0"/>
          <w:sz w:val="21"/>
          <w:szCs w:val="21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kern w:val="0"/>
          <w:sz w:val="21"/>
          <w:szCs w:val="21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1、供应商查询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（1）打开“中国裁判文书网”网站（http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//wenshu.court.gov.cn/），点击高级检索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（2）在全文检索中输入</w:t>
      </w:r>
      <w:r>
        <w:rPr>
          <w:rFonts w:hint="eastAsia" w:ascii="仿宋" w:hAnsi="仿宋" w:eastAsia="仿宋" w:cs="仿宋"/>
          <w:color w:val="000000" w:themeColor="text1"/>
          <w:kern w:val="2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“行贿罪”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，并选择“全文”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（3）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在“当事人”处输入供应商</w:t>
      </w:r>
      <w:r>
        <w:rPr>
          <w:rFonts w:hint="eastAsia" w:ascii="仿宋" w:hAnsi="仿宋" w:eastAsia="仿宋" w:cs="仿宋"/>
          <w:color w:val="000000" w:themeColor="text1"/>
          <w:kern w:val="2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全称；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000000" w:themeColor="text1"/>
          <w:sz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（4）在裁判日期选择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近三年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点击检索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（5）截取成功截图如下（须截取到左上角的时间）。</w:t>
      </w:r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000000" w:themeColor="text1"/>
          <w:kern w:val="0"/>
          <w:sz w:val="21"/>
          <w:szCs w:val="21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488305" cy="3270885"/>
            <wp:effectExtent l="0" t="0" r="0" b="5715"/>
            <wp:docPr id="32" name="图片 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" descr="截图"/>
                    <pic:cNvPicPr>
                      <a:picLocks noChangeAspect="1"/>
                    </pic:cNvPicPr>
                  </pic:nvPicPr>
                  <pic:blipFill>
                    <a:blip r:embed="rId16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 w:themeColor="text1"/>
          <w:kern w:val="0"/>
          <w:sz w:val="21"/>
          <w:szCs w:val="21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br w:type="page"/>
      </w:r>
      <w:r>
        <w:rPr>
          <w:rFonts w:hint="eastAsia" w:ascii="仿宋" w:hAnsi="仿宋" w:eastAsia="仿宋" w:cs="仿宋"/>
          <w:b/>
          <w:color w:val="000000" w:themeColor="text1"/>
          <w:kern w:val="0"/>
          <w:sz w:val="21"/>
          <w:szCs w:val="21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二、企业法定代表人查询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（1）打开“中国裁判文书网”网站（http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//wenshu.court.gov.cn/），点击高级检索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在“当事人”处输入企业法定代表人姓名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）在裁判日期选择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近三年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点击检索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点击检索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spacing w:line="480" w:lineRule="auto"/>
        <w:ind w:firstLine="420" w:firstLineChars="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14:textFill>
            <w14:solidFill>
              <w14:schemeClr w14:val="tx1"/>
            </w14:solidFill>
          </w14:textFill>
        </w:rPr>
        <w:t>）截取成功截图如下（须截取到左上角的时间）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="仿宋" w:hAnsi="仿宋" w:eastAsia="仿宋" w:cs="仿宋"/>
          <w:color w:val="000000" w:themeColor="text1"/>
          <w:sz w:val="21"/>
          <w:highlight w:val="none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80660" cy="3390900"/>
            <wp:effectExtent l="0" t="0" r="15240" b="0"/>
            <wp:docPr id="33" name="图片 2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" descr="图片1_副本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</w:pPr>
    </w:p>
    <w:p>
      <w:bookmarkStart w:id="4" w:name="_GoBack"/>
      <w:bookmarkEnd w:id="4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" name="文本框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7456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BgI1VO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Calibri" w:hAnsi="Calibri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spacing w:line="360" w:lineRule="auto"/>
      <w:ind w:firstLine="360" w:firstLineChars="200"/>
      <w:jc w:val="left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9" name="文本框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- 1 -</w: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643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LNJWO7QAAAABQEAAA8AAAAAAAAAAQAgAAAAIgAAAGRycy9kb3ducmV2Lnht&#10;bFBLAQIUABQAAAAIAIdO4kBoXd3qOgIAAHEEAAAOAAAAAAAAAAEAIAAAAB8BAABkcnMvZTJvRG9j&#10;LnhtbFBLBQYAAAAABgAGAFkBAADL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- 1 -</w: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DOqXm5zwAAAAUBAAAPAAAAAAAAAAEAIAAAACIAAABkcnMvZG93bnJldi54bWxQ&#10;SwECFAAUAAAACACHTuJA9Aknl8cBAACZAwAADgAAAAAAAAABACAAAAAe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Calibri" w:hAnsi="Calibri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  <w:pPr>
        <w:ind w:left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MzZjI5NzExMjMxN2NlNjZiM2M5MmFmNGEyNjZhZDAifQ=="/>
  </w:docVars>
  <w:rsids>
    <w:rsidRoot w:val="0CFE2545"/>
    <w:rsid w:val="0CFE25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autoRedefine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3">
    <w:name w:val="BodyTextIndent"/>
    <w:basedOn w:val="1"/>
    <w:autoRedefine/>
    <w:qFormat/>
    <w:uiPriority w:val="0"/>
    <w:pPr>
      <w:topLinePunct/>
      <w:ind w:firstLine="560" w:firstLineChars="200"/>
      <w:jc w:val="both"/>
      <w:textAlignment w:val="baseline"/>
    </w:pPr>
    <w:rPr>
      <w:rFonts w:ascii="宋体" w:hAnsi="宋体"/>
      <w:kern w:val="2"/>
      <w:sz w:val="28"/>
      <w:lang w:val="en-US" w:eastAsia="zh-CN" w:bidi="ar-SA"/>
    </w:rPr>
  </w:style>
  <w:style w:type="paragraph" w:styleId="4">
    <w:name w:val="Body Text"/>
    <w:basedOn w:val="1"/>
    <w:next w:val="5"/>
    <w:qFormat/>
    <w:uiPriority w:val="0"/>
    <w:rPr>
      <w:rFonts w:ascii="宋体" w:hAnsi="宋体" w:eastAsia="宋体" w:cs="Times New Roman"/>
      <w:kern w:val="0"/>
      <w:sz w:val="28"/>
    </w:rPr>
  </w:style>
  <w:style w:type="paragraph" w:styleId="5">
    <w:name w:val="Title"/>
    <w:basedOn w:val="1"/>
    <w:next w:val="1"/>
    <w:qFormat/>
    <w:uiPriority w:val="0"/>
    <w:pPr>
      <w:spacing w:before="240" w:after="60" w:line="460" w:lineRule="exact"/>
      <w:jc w:val="center"/>
      <w:outlineLvl w:val="0"/>
    </w:pPr>
    <w:rPr>
      <w:rFonts w:ascii="Arial" w:hAnsi="Arial" w:eastAsia="宋体" w:cs="Times New Roman"/>
      <w:spacing w:val="14"/>
      <w:kern w:val="24"/>
      <w:sz w:val="32"/>
      <w:szCs w:val="20"/>
    </w:rPr>
  </w:style>
  <w:style w:type="paragraph" w:styleId="6">
    <w:name w:val="footer"/>
    <w:basedOn w:val="1"/>
    <w:next w:val="4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2024-04-16T08:56:00Z</dcterms:created>
  <dc:creator>小雅</dc:creator>
  <cp:lastModifiedBy>小雅</cp:lastModifiedBy>
  <dcterms:modified xsi:type="dcterms:W3CDTF">2024-04-16T08:57:10Z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E307633ACA134DC79C722D0C4EB361DA_11</vt:lpwstr>
  </property>
</Properties>
</file>