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bookmarkStart w:id="6" w:name="_GoBack"/>
      <w:bookmarkEnd w:id="6"/>
      <w:bookmarkStart w:id="0" w:name="_Toc23996"/>
      <w:bookmarkStart w:id="1" w:name="_Toc12638"/>
      <w:r>
        <w:rPr>
          <w:rFonts w:hint="eastAsia" w:ascii="仿宋" w:hAnsi="仿宋"/>
          <w:b/>
          <w:sz w:val="28"/>
          <w:lang w:val="zh-CN" w:eastAsia="zh-CN"/>
        </w:rPr>
        <w:t>附件1：</w:t>
      </w:r>
    </w:p>
    <w:p>
      <w:pPr>
        <w:widowControl/>
        <w:spacing w:line="520" w:lineRule="atLeast"/>
        <w:ind w:firstLine="442" w:firstLineChars="200"/>
        <w:jc w:val="center"/>
        <w:rPr>
          <w:rFonts w:cs="Courier New"/>
          <w:b/>
          <w:szCs w:val="21"/>
          <w:lang w:eastAsia="zh-CN"/>
        </w:rPr>
      </w:pPr>
      <w:r>
        <w:rPr>
          <w:rFonts w:hint="eastAsia" w:cs="Courier New"/>
          <w:b/>
          <w:szCs w:val="21"/>
          <w:lang w:eastAsia="zh-CN"/>
        </w:rPr>
        <w:t>投标报名表</w:t>
      </w:r>
    </w:p>
    <w:tbl>
      <w:tblPr>
        <w:tblStyle w:val="11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需递交的报名资料：</w:t>
            </w:r>
          </w:p>
          <w:p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1"/>
                <w:lang w:eastAsia="zh-CN"/>
              </w:rPr>
              <w:t>1、按照</w:t>
            </w:r>
            <w:r>
              <w:rPr>
                <w:rFonts w:hint="eastAsia"/>
                <w:sz w:val="24"/>
                <w:szCs w:val="21"/>
                <w:lang w:eastAsia="zh-CN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  <w:lang w:eastAsia="zh-CN"/>
              </w:rPr>
            </w:pPr>
          </w:p>
        </w:tc>
      </w:tr>
    </w:tbl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hint="eastAsia" w:ascii="仿宋" w:hAnsi="仿宋"/>
          <w:b/>
          <w:sz w:val="28"/>
          <w:lang w:val="zh-CN" w:eastAsia="zh-CN"/>
        </w:rPr>
        <w:t>附件2：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异议书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我公司依法参与了贵公司（局）于</w:t>
      </w:r>
      <w:r>
        <w:rPr>
          <w:rFonts w:hint="eastAsia"/>
          <w:szCs w:val="21"/>
          <w:u w:val="single"/>
          <w:lang w:eastAsia="zh-CN"/>
        </w:rPr>
        <w:t xml:space="preserve">       </w:t>
      </w:r>
      <w:r>
        <w:rPr>
          <w:rFonts w:hint="eastAsia"/>
          <w:szCs w:val="21"/>
          <w:lang w:eastAsia="zh-CN"/>
        </w:rPr>
        <w:t xml:space="preserve"> 年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月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日组织（项目名称为</w:t>
      </w:r>
      <w:r>
        <w:rPr>
          <w:rFonts w:hint="eastAsia"/>
          <w:szCs w:val="21"/>
          <w:u w:val="single"/>
          <w:lang w:eastAsia="zh-CN"/>
        </w:rPr>
        <w:t xml:space="preserve">                         </w:t>
      </w:r>
      <w:r>
        <w:rPr>
          <w:rFonts w:hint="eastAsia"/>
          <w:szCs w:val="21"/>
          <w:lang w:eastAsia="zh-CN"/>
        </w:rPr>
        <w:t>，招标/采购编号为：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标段名称(标段号)：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）的招标采购活动，该项目目前正处于：</w:t>
      </w:r>
      <w:r>
        <w:rPr>
          <w:rFonts w:hint="eastAsia"/>
          <w:szCs w:val="21"/>
          <w:u w:val="single"/>
          <w:lang w:eastAsia="zh-CN"/>
        </w:rPr>
        <w:t xml:space="preserve">                     </w:t>
      </w:r>
      <w:r>
        <w:rPr>
          <w:rFonts w:hint="eastAsia"/>
          <w:szCs w:val="21"/>
          <w:lang w:eastAsia="zh-CN"/>
        </w:rPr>
        <w:t>。现我公司对</w:t>
      </w:r>
      <w:r>
        <w:rPr>
          <w:rFonts w:hint="eastAsia"/>
          <w:szCs w:val="21"/>
          <w:u w:val="single"/>
          <w:lang w:eastAsia="zh-CN"/>
        </w:rPr>
        <w:t xml:space="preserve">                       </w:t>
      </w:r>
      <w:r>
        <w:rPr>
          <w:rFonts w:hint="eastAsia"/>
          <w:szCs w:val="21"/>
          <w:lang w:eastAsia="zh-CN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600" w:firstLineChars="30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异议人：</w:t>
      </w:r>
      <w:r>
        <w:rPr>
          <w:rFonts w:hint="eastAsia"/>
          <w:szCs w:val="21"/>
          <w:u w:val="single"/>
          <w:lang w:eastAsia="zh-CN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>
      <w:pPr>
        <w:spacing w:line="360" w:lineRule="auto"/>
        <w:ind w:firstLine="880" w:firstLineChars="4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2. 异议授权书</w:t>
      </w:r>
    </w:p>
    <w:p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rPr>
          <w:b/>
          <w:bCs/>
          <w:sz w:val="28"/>
          <w:lang w:eastAsia="zh-CN"/>
        </w:rPr>
      </w:pPr>
    </w:p>
    <w:p>
      <w:pPr>
        <w:widowControl/>
        <w:rPr>
          <w:b/>
          <w:bCs/>
          <w:sz w:val="28"/>
          <w:lang w:eastAsia="zh-CN"/>
        </w:rPr>
      </w:pPr>
      <w:r>
        <w:rPr>
          <w:b/>
          <w:bCs/>
          <w:sz w:val="28"/>
          <w:lang w:eastAsia="zh-CN"/>
        </w:rPr>
        <w:br w:type="page"/>
      </w:r>
    </w:p>
    <w:p>
      <w:pPr>
        <w:ind w:firstLine="562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附件3</w:t>
      </w:r>
    </w:p>
    <w:p>
      <w:pPr>
        <w:ind w:firstLine="562"/>
        <w:jc w:val="center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《投标真实性承诺书》</w:t>
      </w:r>
    </w:p>
    <w:p>
      <w:pPr>
        <w:pStyle w:val="10"/>
        <w:ind w:firstLine="360"/>
      </w:pP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(招标人名称)：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 xml:space="preserve">我公司参与贵公司组织采购的 </w:t>
      </w:r>
      <w:r>
        <w:rPr>
          <w:rFonts w:hint="eastAsia"/>
          <w:u w:val="single"/>
          <w:lang w:eastAsia="zh-CN"/>
        </w:rPr>
        <w:t xml:space="preserve">                  </w:t>
      </w:r>
      <w:r>
        <w:rPr>
          <w:rFonts w:hint="eastAsia"/>
          <w:lang w:eastAsia="zh-CN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Calibri" w:hAnsi="Calibri"/>
          <w:sz w:val="28"/>
          <w:lang w:eastAsia="zh-CN"/>
        </w:rPr>
      </w:pPr>
    </w:p>
    <w:p>
      <w:pPr>
        <w:ind w:firstLine="480"/>
        <w:rPr>
          <w:lang w:eastAsia="zh-CN"/>
        </w:rPr>
      </w:pPr>
    </w:p>
    <w:tbl>
      <w:tblPr>
        <w:tblStyle w:val="11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4</w:t>
      </w:r>
    </w:p>
    <w:p>
      <w:pPr>
        <w:spacing w:line="360" w:lineRule="auto"/>
        <w:jc w:val="center"/>
        <w:rPr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法定代表人（单位负责人）身份证明或法定代表人授权委托书</w:t>
      </w:r>
    </w:p>
    <w:p>
      <w:pPr>
        <w:spacing w:line="360" w:lineRule="auto"/>
        <w:ind w:firstLine="803" w:firstLineChars="200"/>
        <w:rPr>
          <w:b/>
          <w:sz w:val="40"/>
          <w:lang w:eastAsia="zh-CN"/>
        </w:rPr>
      </w:pP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</w:t>
      </w: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（适用于无委托代理人的情况）</w:t>
      </w:r>
    </w:p>
    <w:p>
      <w:pPr>
        <w:spacing w:line="360" w:lineRule="auto"/>
        <w:ind w:firstLine="440" w:firstLineChars="200"/>
        <w:rPr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投标人名称：</w:t>
      </w:r>
      <w:r>
        <w:rPr>
          <w:rFonts w:hint="eastAsia"/>
          <w:sz w:val="24"/>
          <w:lang w:eastAsia="zh-CN"/>
        </w:rPr>
        <w:tab/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姓名：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性别：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年龄：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职务：</w:t>
      </w:r>
      <w:r>
        <w:rPr>
          <w:rFonts w:hint="eastAsia"/>
          <w:sz w:val="24"/>
          <w:lang w:eastAsia="zh-CN"/>
        </w:rPr>
        <w:tab/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系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（投标人名称）的法定代表人（单位负责人）。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特此证明。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40" w:firstLineChars="200"/>
        <w:rPr>
          <w:sz w:val="24"/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bdr w:val="single" w:color="auto" w:sz="4" w:space="0"/>
          <w:lang w:eastAsia="zh-CN"/>
        </w:rPr>
        <w:t xml:space="preserve"> </w:t>
      </w:r>
      <w:r>
        <w:rPr>
          <w:rFonts w:hint="eastAsia"/>
          <w:sz w:val="24"/>
          <w:u w:val="single"/>
          <w:lang w:eastAsia="zh-CN"/>
        </w:rPr>
        <w:t xml:space="preserve">                            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 系 方式：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 xml:space="preserve">   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法定代表人授权委托书（适用于有委托代理人的情况）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本人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（姓名）系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（投标人名称）的法定代表人（单位负责人），现委托</w:t>
      </w:r>
      <w:r>
        <w:rPr>
          <w:rFonts w:hint="eastAsia"/>
          <w:sz w:val="24"/>
          <w:u w:val="single"/>
          <w:lang w:eastAsia="zh-CN"/>
        </w:rPr>
        <w:t xml:space="preserve">      </w:t>
      </w:r>
      <w:r>
        <w:rPr>
          <w:rFonts w:hint="eastAsia"/>
          <w:sz w:val="24"/>
          <w:lang w:eastAsia="zh-CN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（项目名称）</w:t>
      </w:r>
      <w:r>
        <w:rPr>
          <w:rFonts w:hint="eastAsia"/>
          <w:sz w:val="24"/>
          <w:u w:val="single"/>
          <w:lang w:eastAsia="zh-CN"/>
        </w:rPr>
        <w:t xml:space="preserve">           </w:t>
      </w:r>
      <w:r>
        <w:rPr>
          <w:rFonts w:hint="eastAsia"/>
          <w:sz w:val="24"/>
          <w:lang w:eastAsia="zh-CN"/>
        </w:rPr>
        <w:t>(项目编号)</w:t>
      </w:r>
      <w:r>
        <w:rPr>
          <w:rFonts w:hint="eastAsia"/>
          <w:color w:val="FF0000"/>
          <w:sz w:val="24"/>
          <w:lang w:eastAsia="zh-CN"/>
        </w:rPr>
        <w:t>(如划分标段需填写标段名称及标段编号)</w:t>
      </w:r>
      <w:r>
        <w:rPr>
          <w:rFonts w:hint="eastAsia"/>
          <w:sz w:val="24"/>
          <w:lang w:eastAsia="zh-CN"/>
        </w:rPr>
        <w:t>报名资料、响应文件、签订合同和处理有关事宜，其法律后果由我方承担。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委托期限：</w:t>
      </w:r>
      <w:r>
        <w:rPr>
          <w:rFonts w:hint="eastAsia"/>
          <w:sz w:val="24"/>
          <w:u w:val="single"/>
          <w:lang w:eastAsia="zh-CN"/>
        </w:rPr>
        <w:t xml:space="preserve">                 </w:t>
      </w:r>
      <w:r>
        <w:rPr>
          <w:rFonts w:hint="eastAsia"/>
          <w:sz w:val="24"/>
          <w:lang w:eastAsia="zh-CN"/>
        </w:rPr>
        <w:t>。（可参考：自本委托书签署之日起至响应文件有效期满）</w:t>
      </w:r>
    </w:p>
    <w:p>
      <w:pPr>
        <w:spacing w:before="240" w:after="240"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代理人无转委托权。                                                        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附：法定代表人、委托代理人（单位负责人）身份证扫描件（正反面）。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8255" t="12065" r="8890" b="508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8.45pt;height:128.4pt;width:212.4pt;z-index:251665408;mso-width-relative:page;mso-height-relative:page;" filled="f" stroked="t" coordsize="21600,21600" arcsize="0.166666666666667" o:gfxdata="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ZTXgDaAAAA&#10;CQEAAA8AAAAAAAAAAQAgAAAAIgAAAGRycy9kb3ducmV2LnhtbFBLAQIUABQAAAAIAIdO4kC6Oxd8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12065" t="12065" r="5080" b="50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8.45pt;height:128.4pt;width:212.4pt;z-index:251666432;mso-width-relative:page;mso-height-relative:page;" filled="f" stroked="t" coordsize="21600,21600" arcsize="0.166666666666667" o:gfxdata="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9Az9DaAAAA&#10;CgEAAA8AAAAAAAAAAQAgAAAAIgAAAGRycy9kb3ducmV2LnhtbFBLAQIUABQAAAAIAIdO4kDk7p1T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209" w:firstLineChars="95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</w:t>
      </w:r>
    </w:p>
    <w:p>
      <w:pPr>
        <w:spacing w:line="360" w:lineRule="auto"/>
        <w:ind w:firstLine="440" w:firstLineChars="200"/>
        <w:jc w:val="center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8255" t="10160" r="8890" b="698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2.3pt;height:128.4pt;width:212.4pt;z-index:251667456;mso-width-relative:page;mso-height-relative:page;" filled="f" stroked="t" coordsize="21600,21600" arcsize="0.166666666666667" o:gfxdata="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mJodNgAAAAI&#10;AQAADwAAAAAAAAABACAAAAAiAAAAZHJzL2Rvd25yZXYueG1sUEsBAhQAFAAAAAgAh07iQAEP5AhV&#10;AgAAfgQAAA4AAAAAAAAAAQAgAAAAJw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12065" t="10160" r="5080" b="698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2.3pt;height:128.4pt;width:212.4pt;z-index:251668480;mso-width-relative:page;mso-height-relative:page;" filled="f" stroked="t" coordsize="21600,21600" arcsize="0.166666666666667" o:gfxdata="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+YCccdkAAAAJ&#10;AQAADwAAAAAAAAABACAAAAAiAAAAZHJzL2Rvd25yZXYueG1sUEsBAhQAFAAAAAgAh07iQA3wDfpU&#10;AgAAfAQAAA4AAAAAAAAAAQAgAAAAKA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签字或签章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委托代理人：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联系方式：</w:t>
      </w:r>
      <w:r>
        <w:rPr>
          <w:rFonts w:hint="eastAsia"/>
          <w:sz w:val="24"/>
          <w:u w:val="single"/>
          <w:lang w:eastAsia="zh-CN"/>
        </w:rPr>
        <w:t xml:space="preserve">                                </w:t>
      </w:r>
      <w:r>
        <w:rPr>
          <w:rFonts w:hint="eastAsia"/>
          <w:sz w:val="24"/>
          <w:lang w:eastAsia="zh-CN"/>
        </w:rPr>
        <w:t xml:space="preserve"> </w:t>
      </w:r>
    </w:p>
    <w:p>
      <w:pPr>
        <w:spacing w:line="360" w:lineRule="auto"/>
        <w:ind w:firstLine="480" w:firstLineChars="200"/>
        <w:rPr>
          <w:lang w:eastAsia="zh-CN"/>
        </w:rPr>
        <w:sectPr>
          <w:footerReference r:id="rId3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/>
          <w:sz w:val="24"/>
          <w:lang w:eastAsia="zh-CN"/>
        </w:rPr>
        <w:t>年   月   日</w:t>
      </w: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b/>
          <w:sz w:val="32"/>
          <w:lang w:eastAsia="zh-CN"/>
        </w:rPr>
        <w:t>附件</w:t>
      </w:r>
      <w:r>
        <w:rPr>
          <w:rFonts w:hint="eastAsia"/>
          <w:b/>
          <w:sz w:val="32"/>
          <w:lang w:eastAsia="zh-CN"/>
        </w:rPr>
        <w:t>5截图</w:t>
      </w: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1：国家企业信用信息公示系统查询方式</w:t>
      </w:r>
      <w:bookmarkEnd w:id="0"/>
      <w:bookmarkEnd w:id="1"/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3"/>
          <w:rFonts w:hint="eastAsia"/>
          <w:bCs/>
          <w:sz w:val="24"/>
        </w:rPr>
        <w:t>http://www.gsxt.gov.cn/index.html</w:t>
      </w:r>
      <w:r>
        <w:rPr>
          <w:rStyle w:val="13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15875" b="762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Cs/>
          <w:sz w:val="24"/>
          <w:lang w:eastAsia="zh-CN"/>
        </w:rPr>
      </w:pPr>
      <w:r>
        <w:rPr>
          <w:szCs w:val="21"/>
        </w:rPr>
        <w:br w:type="page"/>
      </w:r>
      <w:r>
        <w:rPr>
          <w:rFonts w:hint="eastAsia"/>
          <w:bCs/>
          <w:sz w:val="24"/>
        </w:rPr>
        <w:t>2、点击进入企业界面。</w:t>
      </w:r>
    </w:p>
    <w:p>
      <w:pPr>
        <w:pStyle w:val="8"/>
        <w:rPr>
          <w:lang w:eastAsia="zh-CN"/>
        </w:rPr>
      </w:pPr>
    </w:p>
    <w:p>
      <w:pPr>
        <w:ind w:right="-1078" w:rightChars="-490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8487410" cy="4102100"/>
            <wp:effectExtent l="0" t="0" r="8890" b="1270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2" w:name="_Toc5503"/>
      <w:bookmarkStart w:id="3" w:name="_Toc17064"/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numPr>
          <w:ilvl w:val="0"/>
          <w:numId w:val="1"/>
        </w:numPr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br w:type="page"/>
      </w:r>
      <w:r>
        <w:rPr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lang w:eastAsia="zh-CN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rPr>
          <w:b/>
          <w:sz w:val="32"/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2：信用中国查询方式</w:t>
      </w:r>
      <w:bookmarkEnd w:id="2"/>
      <w:bookmarkEnd w:id="3"/>
    </w:p>
    <w:p>
      <w:pPr>
        <w:rPr>
          <w:bCs/>
          <w:szCs w:val="21"/>
        </w:rPr>
      </w:pPr>
      <w:r>
        <w:rPr>
          <w:rFonts w:hint="eastAsia"/>
          <w:szCs w:val="21"/>
        </w:rPr>
        <w:t>1、国家信息中心主办“信用中国”网站地址：</w:t>
      </w:r>
      <w:r>
        <w:rPr>
          <w:szCs w:val="21"/>
        </w:rPr>
        <w:t>http://www.creditchina.gov.cn</w:t>
      </w:r>
      <w:r>
        <w:rPr>
          <w:rFonts w:hint="eastAsia"/>
          <w:szCs w:val="21"/>
        </w:rPr>
        <w:t>打开网页后，点击“信用服务”。</w:t>
      </w: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</w:rPr>
        <w:t>2、</w:t>
      </w:r>
      <w:r>
        <w:rPr>
          <w:rFonts w:hint="eastAsia"/>
          <w:bCs/>
          <w:szCs w:val="21"/>
        </w:rPr>
        <w:t>在以下页面中点击“失信被执行人”</w:t>
      </w:r>
    </w:p>
    <w:p>
      <w:pPr>
        <w:ind w:firstLine="482"/>
        <w:jc w:val="center"/>
      </w:pPr>
      <w:r>
        <w:rPr>
          <w:lang w:eastAsia="zh-CN"/>
        </w:rPr>
        <w:drawing>
          <wp:inline distT="0" distB="0" distL="114300" distR="114300">
            <wp:extent cx="8881745" cy="4878705"/>
            <wp:effectExtent l="0" t="0" r="14605" b="17145"/>
            <wp:docPr id="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</w:p>
    <w:p>
      <w:pPr>
        <w:pStyle w:val="2"/>
        <w:jc w:val="center"/>
      </w:pPr>
      <w:r>
        <w:rPr>
          <w:lang w:eastAsia="zh-CN"/>
        </w:rPr>
        <w:drawing>
          <wp:inline distT="0" distB="0" distL="114300" distR="114300">
            <wp:extent cx="8678545" cy="5102860"/>
            <wp:effectExtent l="0" t="0" r="825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785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  <w:jc w:val="center"/>
        <w:rPr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8888095" cy="4615180"/>
            <wp:effectExtent l="0" t="0" r="8255" b="13970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1078" w:rightChars="-490"/>
        <w:outlineLvl w:val="2"/>
        <w:rPr>
          <w:b/>
          <w:lang w:eastAsia="zh-CN"/>
        </w:rPr>
      </w:pPr>
      <w:bookmarkStart w:id="4" w:name="_Toc9085"/>
      <w:bookmarkStart w:id="5" w:name="_Toc15378"/>
      <w:r>
        <w:rPr>
          <w:rFonts w:hint="eastAsia"/>
          <w:b/>
          <w:sz w:val="32"/>
          <w:lang w:eastAsia="zh-CN"/>
        </w:rPr>
        <w:t>3：中国裁判文书网查询方式</w:t>
      </w:r>
      <w:bookmarkEnd w:id="4"/>
      <w:bookmarkEnd w:id="5"/>
    </w:p>
    <w:p>
      <w:pPr>
        <w:pStyle w:val="14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（3）在“当事人”处输入投标人全称；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pStyle w:val="14"/>
        <w:spacing w:line="480" w:lineRule="auto"/>
        <w:ind w:firstLine="0" w:firstLineChars="0"/>
        <w:rPr>
          <w:b/>
          <w:lang w:eastAsia="zh-CN"/>
        </w:rPr>
      </w:pPr>
      <w:r>
        <w:drawing>
          <wp:inline distT="0" distB="0" distL="114300" distR="114300">
            <wp:extent cx="6931025" cy="3259455"/>
            <wp:effectExtent l="0" t="0" r="3175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（4）然后点击保存搜索条件；再次点击高级检索，在全文检索中输入投标人全称，并选择“全文”，点击检索；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rPr>
          <w:lang w:eastAsia="zh-CN"/>
        </w:rPr>
      </w:pPr>
      <w:r>
        <w:drawing>
          <wp:inline distT="0" distB="0" distL="114300" distR="114300">
            <wp:extent cx="6991350" cy="3623310"/>
            <wp:effectExtent l="0" t="0" r="381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210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br w:type="page"/>
      </w:r>
    </w:p>
    <w:p>
      <w:pPr>
        <w:rPr>
          <w:rFonts w:hint="eastAsia"/>
          <w:szCs w:val="21"/>
          <w:lang w:eastAsia="zh-CN"/>
        </w:rPr>
      </w:pPr>
      <w:r>
        <w:rPr>
          <w:szCs w:val="21"/>
        </w:rPr>
        <w:t>发票查询方式：https://inv-veri.chinatax.gov.cn/</w:t>
      </w:r>
      <w:r>
        <w:rPr>
          <w:rFonts w:hint="eastAsia"/>
          <w:szCs w:val="21"/>
        </w:rPr>
        <w:t>国家税务总局全国增值税发票查</w:t>
      </w:r>
    </w:p>
    <w:p>
      <w:pPr>
        <w:rPr>
          <w:rFonts w:hint="eastAsia"/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641985</wp:posOffset>
            </wp:positionV>
            <wp:extent cx="5478780" cy="2675890"/>
            <wp:effectExtent l="0" t="0" r="762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验平台</w:t>
      </w:r>
    </w:p>
    <w:p>
      <w:pPr>
        <w:pStyle w:val="18"/>
        <w:ind w:left="440" w:firstLine="0" w:firstLineChars="0"/>
        <w:rPr>
          <w:rFonts w:hint="eastAsia"/>
        </w:rPr>
      </w:pPr>
    </w:p>
    <w:p>
      <w:pPr>
        <w:pStyle w:val="18"/>
        <w:ind w:left="440" w:firstLine="0" w:firstLineChars="0"/>
        <w:rPr>
          <w:rFonts w:hint="eastAsi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-372745</wp:posOffset>
            </wp:positionH>
            <wp:positionV relativeFrom="margin">
              <wp:posOffset>4110355</wp:posOffset>
            </wp:positionV>
            <wp:extent cx="5478780" cy="3477895"/>
            <wp:effectExtent l="0" t="0" r="7620" b="825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输入以上数据后点击查验截取以下截图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15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4YzY1Y2ExOWJkZTQ3YTgzZmQ2YmQ3MmVkOTAzMDkifQ=="/>
  </w:docVars>
  <w:rsids>
    <w:rsidRoot w:val="22053247"/>
    <w:rsid w:val="000064F3"/>
    <w:rsid w:val="003238D8"/>
    <w:rsid w:val="003D7E5C"/>
    <w:rsid w:val="00453761"/>
    <w:rsid w:val="00475A9B"/>
    <w:rsid w:val="00650ED6"/>
    <w:rsid w:val="006665F6"/>
    <w:rsid w:val="006A2885"/>
    <w:rsid w:val="00722B8C"/>
    <w:rsid w:val="007C2363"/>
    <w:rsid w:val="008B085B"/>
    <w:rsid w:val="00940E3B"/>
    <w:rsid w:val="00951BE8"/>
    <w:rsid w:val="009A400C"/>
    <w:rsid w:val="00A9411D"/>
    <w:rsid w:val="00B02FDB"/>
    <w:rsid w:val="00C273E1"/>
    <w:rsid w:val="00CC27FD"/>
    <w:rsid w:val="00DA7A98"/>
    <w:rsid w:val="00DF5B50"/>
    <w:rsid w:val="00F5514B"/>
    <w:rsid w:val="00FC182A"/>
    <w:rsid w:val="00FF65D2"/>
    <w:rsid w:val="0B287FCD"/>
    <w:rsid w:val="22053247"/>
    <w:rsid w:val="27D26EBF"/>
    <w:rsid w:val="2FA9075E"/>
    <w:rsid w:val="408546D8"/>
    <w:rsid w:val="5950092A"/>
    <w:rsid w:val="78A92755"/>
    <w:rsid w:val="7D71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qFormat/>
    <w:uiPriority w:val="99"/>
    <w:pPr>
      <w:spacing w:line="590" w:lineRule="exact"/>
      <w:ind w:left="3"/>
      <w:jc w:val="center"/>
      <w:outlineLvl w:val="0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sz w:val="21"/>
      <w:szCs w:val="21"/>
    </w:rPr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5">
    <w:name w:val="Balloon Text"/>
    <w:basedOn w:val="1"/>
    <w:link w:val="17"/>
    <w:uiPriority w:val="0"/>
    <w:rPr>
      <w:sz w:val="18"/>
      <w:szCs w:val="18"/>
    </w:rPr>
  </w:style>
  <w:style w:type="paragraph" w:styleId="6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3"/>
    <w:qFormat/>
    <w:uiPriority w:val="39"/>
    <w:pPr>
      <w:spacing w:line="272" w:lineRule="exact"/>
      <w:ind w:left="100"/>
    </w:pPr>
    <w:rPr>
      <w:sz w:val="21"/>
      <w:szCs w:val="21"/>
    </w:rPr>
  </w:style>
  <w:style w:type="paragraph" w:styleId="9">
    <w:name w:val="Body Text First Indent"/>
    <w:basedOn w:val="2"/>
    <w:uiPriority w:val="0"/>
    <w:pPr>
      <w:spacing w:after="120"/>
      <w:ind w:firstLine="420" w:firstLineChars="10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10">
    <w:name w:val="Body Text First Indent 2"/>
    <w:basedOn w:val="4"/>
    <w:autoRedefine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13">
    <w:name w:val="Hyperlink"/>
    <w:autoRedefine/>
    <w:qFormat/>
    <w:uiPriority w:val="99"/>
    <w:rPr>
      <w:color w:val="0000FF"/>
      <w:u w:val="single"/>
    </w:rPr>
  </w:style>
  <w:style w:type="paragraph" w:customStyle="1" w:styleId="14">
    <w:name w:val="_Style 6"/>
    <w:basedOn w:val="1"/>
    <w:next w:val="15"/>
    <w:autoRedefine/>
    <w:qFormat/>
    <w:uiPriority w:val="34"/>
    <w:pPr>
      <w:spacing w:line="360" w:lineRule="auto"/>
      <w:ind w:firstLine="420" w:firstLineChars="200"/>
    </w:pPr>
    <w:rPr>
      <w:sz w:val="21"/>
      <w:szCs w:val="21"/>
    </w:rPr>
  </w:style>
  <w:style w:type="paragraph" w:styleId="15">
    <w:name w:val="List Paragraph"/>
    <w:basedOn w:val="1"/>
    <w:autoRedefine/>
    <w:qFormat/>
    <w:uiPriority w:val="34"/>
  </w:style>
  <w:style w:type="character" w:customStyle="1" w:styleId="16">
    <w:name w:val="页眉 Char"/>
    <w:basedOn w:val="12"/>
    <w:link w:val="7"/>
    <w:autoRedefine/>
    <w:uiPriority w:val="0"/>
    <w:rPr>
      <w:rFonts w:ascii="宋体" w:hAnsi="宋体" w:eastAsia="宋体" w:cs="宋体"/>
      <w:sz w:val="18"/>
      <w:szCs w:val="18"/>
      <w:lang w:eastAsia="en-US"/>
    </w:rPr>
  </w:style>
  <w:style w:type="character" w:customStyle="1" w:styleId="17">
    <w:name w:val="批注框文本 Char"/>
    <w:basedOn w:val="12"/>
    <w:link w:val="5"/>
    <w:autoRedefine/>
    <w:uiPriority w:val="0"/>
    <w:rPr>
      <w:rFonts w:ascii="宋体" w:hAnsi="宋体" w:eastAsia="宋体" w:cs="宋体"/>
      <w:sz w:val="18"/>
      <w:szCs w:val="18"/>
      <w:lang w:eastAsia="en-US"/>
    </w:rPr>
  </w:style>
  <w:style w:type="paragraph" w:customStyle="1" w:styleId="18">
    <w:name w:val="BodyText1I2"/>
    <w:basedOn w:val="1"/>
    <w:autoRedefine/>
    <w:qFormat/>
    <w:uiPriority w:val="0"/>
    <w:pPr>
      <w:spacing w:after="120"/>
      <w:ind w:left="420" w:leftChars="200" w:firstLine="420" w:firstLineChars="200"/>
      <w:jc w:val="both"/>
      <w:textAlignment w:val="baseline"/>
    </w:pPr>
    <w:rPr>
      <w:rFonts w:ascii="Times New Roman" w:hAnsi="Times New Roman" w:cs="Times New Roman"/>
      <w:kern w:val="2"/>
      <w:sz w:val="21"/>
      <w:szCs w:val="24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15</Pages>
  <Words>527</Words>
  <Characters>3008</Characters>
  <Lines>25</Lines>
  <Paragraphs>7</Paragraphs>
  <TotalTime>0</TotalTime>
  <ScaleCrop>false</ScaleCrop>
  <LinksUpToDate>false</LinksUpToDate>
  <CharactersWithSpaces>3528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2023-01-30T06:37:00Z</dcterms:created>
  <dc:creator>张景越</dc:creator>
  <cp:lastModifiedBy>小杨同学</cp:lastModifiedBy>
  <dcterms:modified xsi:type="dcterms:W3CDTF">2024-04-26T06:30:10Z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F667D4E9CDAC44A7B9706995F29A6006</vt:lpwstr>
  </property>
</Properties>
</file>