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2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公告附表—采购明细表</w:t>
      </w:r>
    </w:p>
    <w:tbl>
      <w:tblPr>
        <w:tblStyle w:val="12"/>
        <w:tblW w:w="5471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234"/>
        <w:gridCol w:w="586"/>
        <w:gridCol w:w="1746"/>
        <w:gridCol w:w="700"/>
        <w:gridCol w:w="703"/>
        <w:gridCol w:w="759"/>
        <w:gridCol w:w="1088"/>
        <w:gridCol w:w="1263"/>
        <w:gridCol w:w="1276"/>
        <w:gridCol w:w="1277"/>
        <w:gridCol w:w="781"/>
        <w:gridCol w:w="712"/>
        <w:gridCol w:w="848"/>
        <w:gridCol w:w="7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采购申请编号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行项目编号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物料描述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物料补充描述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预算总价（元）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交货期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包件3（光数音配线架）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3100186120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光纤配线架(ODF),光纤配线48芯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4000.00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12000.00 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2024年5月30日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12000.00 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8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包件4(主变中性点设备成套装置)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3100186427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110kV交流中性点成套装置,环氧树脂,72.5kV,无绝缘子,有避雷器,户外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55000.00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55000.00 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鄂尔多斯乌审旗达镇110千伏变电站主变增容工程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2024年5月30日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8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3100186347</w:t>
            </w:r>
          </w:p>
        </w:tc>
        <w:tc>
          <w:tcPr>
            <w:tcW w:w="2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5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交流中性点成套装置,AC110kV,环氧树脂,72.5kV,有绝缘子,有避雷器,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详见技术规范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55000.00 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55000.00 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鄂尔多斯供电公司-工程建设部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鄂尔多斯杭锦旗创业园110千伏变主变增容及二电源工程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公开招标</w:t>
            </w: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2024年5月30日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35千伏及以上基建工程</w:t>
            </w: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747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110000.00 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  <w:sectPr>
          <w:pgSz w:w="16838" w:h="11905" w:orient="landscape"/>
          <w:pgMar w:top="1417" w:right="1701" w:bottom="1417" w:left="1701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附件2：《投标真实性承诺书》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《投标真实性承诺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shd w:val="clear"/>
        </w:rPr>
        <w:t>》</w:t>
      </w:r>
    </w:p>
    <w:p>
      <w:pPr>
        <w:pStyle w:val="11"/>
        <w:rPr>
          <w:rFonts w:hint="eastAsia" w:ascii="仿宋" w:hAnsi="仿宋" w:eastAsia="仿宋" w:cs="仿宋"/>
          <w:color w:val="auto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我公司参与贵公司组织采购的                   （项目名称），我公司承诺所提交的报名资料及投标文件内容是真实有效的。如有不实，则违反招标投标法“诚实信用”原则，我公司承担由此引发的所有责任。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 w:firstLine="465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0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附件3：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身份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0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val="en-US" w:eastAsia="zh-CN"/>
        </w:rPr>
        <w:t>电子签章或线下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</w:rPr>
        <w:t>签字/签章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投标人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4"/>
          <w:szCs w:val="24"/>
          <w:highlight w:val="none"/>
        </w:rPr>
        <w:t>（适用于有委托代理人的情况）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</w:rPr>
        <w:t>致：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  <w:lang w:eastAsia="zh-CN"/>
        </w:rPr>
        <w:t>招标人</w:t>
      </w:r>
      <w:r>
        <w:rPr>
          <w:rFonts w:hint="eastAsia" w:ascii="仿宋" w:hAnsi="仿宋" w:eastAsia="仿宋" w:cs="仿宋"/>
          <w:bCs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</w:p>
    <w:p>
      <w:pPr>
        <w:pStyle w:val="16"/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___________（投标人名称），中华人民共和国合法企业，法定地址：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_____________（营业执照法定代表人）特授权________代表我公司全权办理____________（项目名称）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ab/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（招标编号）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lang w:val="en-US" w:eastAsia="zh-CN"/>
        </w:rPr>
        <w:t>包件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号）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（货物名称）项目的投标、谈判、签约、执行等具体工作，并签署全部有关的文件、协议及合同。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我公司对被授权人签署的所有文件、协议及合同负全部责任。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>
      <w:pPr>
        <w:adjustRightInd w:val="0"/>
        <w:snapToGrid w:val="0"/>
        <w:spacing w:before="156" w:beforeLines="50"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被授权人不得转授权。</w:t>
      </w:r>
    </w:p>
    <w:p>
      <w:pPr>
        <w:spacing w:line="360" w:lineRule="auto"/>
        <w:ind w:right="601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附：授权人身份证扫描件（正反面）及被授权人身份证扫描件（正反面）。</w: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905510"/>
                <wp:effectExtent l="5080" t="5080" r="7620" b="16510"/>
                <wp:wrapNone/>
                <wp:docPr id="63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white"/>
                              </w:rPr>
                              <w:t>授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23.15pt;margin-top:0.35pt;height:71.3pt;width:186pt;z-index:251668480;mso-width-relative:page;mso-height-relative:page;" filled="f" stroked="t" coordsize="21600,21600" arcsize="0.166666666666667" o:gfxdata="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/q&#10;wfLVAAAACAEAAA8AAAAAAAAAAQAgAAAAIgAAAGRycy9kb3ducmV2LnhtbFBLAQIUABQAAAAIAIdO&#10;4kDxn9vfXwIAAJQEAAAOAAAAAAAAAAEAIAAAACQBAABkcnMvZTJvRG9jLnhtbFBLBQYAAAAABgAG&#10;AFkBAAD1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white"/>
                        </w:rPr>
                        <w:t>授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892810"/>
                <wp:effectExtent l="5080" t="4445" r="7620" b="17145"/>
                <wp:wrapNone/>
                <wp:docPr id="64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9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both"/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5.2pt;margin-top:2.55pt;height:70.3pt;width:186pt;z-index:251667456;mso-width-relative:page;mso-height-relative:page;" filled="f" stroked="t" coordsize="21600,21600" arcsize="0.166666666666667" o:gfxdata="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V&#10;WDSn1QAAAAgBAAAPAAAAAAAAAAEAIAAAACIAAABkcnMvZG93bnJldi54bWxQSwECFAAUAAAACACH&#10;TuJA4wJ8lWACAACUBAAADgAAAAAAAAABACAAAAAk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both"/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266700</wp:posOffset>
                </wp:positionV>
                <wp:extent cx="1266825" cy="1238250"/>
                <wp:effectExtent l="4445" t="4445" r="11430" b="14605"/>
                <wp:wrapNone/>
                <wp:docPr id="65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3" type="#_x0000_t3" style="position:absolute;left:0pt;margin-left:163.25pt;margin-top:21pt;height:97.5pt;width:99.75pt;z-index:251671552;mso-width-relative:page;mso-height-relative:page;" filled="f" stroked="t" coordsize="21600,21600" o:gfxdata="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hLGv2QAAAAoBAAAPAAAAAAAAAAEAIAAAACIAAABkcnMv&#10;ZG93bnJldi54bWxQSwECFAAUAAAACACHTuJAiRRgsDsCAABhBAAADgAAAAAAAAABACAAAAAoAQAA&#10;ZHJzL2Uyb0RvYy54bWxQSwUGAAAAAAYABgBZAQAA1Q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263525</wp:posOffset>
                </wp:positionV>
                <wp:extent cx="2350135" cy="753110"/>
                <wp:effectExtent l="4445" t="4445" r="7620" b="17145"/>
                <wp:wrapNone/>
                <wp:docPr id="67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13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rPr>
                                <w:rFonts w:ascii="仿宋" w:hAnsi="仿宋" w:eastAsia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223.8pt;margin-top:20.75pt;height:59.3pt;width:185.05pt;z-index:251670528;mso-width-relative:page;mso-height-relative:page;" filled="f" stroked="t" coordsize="21600,21600" arcsize="0.166666666666667" o:gfxdata="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RGlF9gAAAAKAQAADwAAAAAAAAABACAAAAAiAAAAZHJzL2Rvd25yZXYueG1sUEsBAhQAFAAAAAgA&#10;h07iQDDcZ4deAgAAlAQAAA4AAAAAAAAAAQAgAAAAJwEAAGRycy9lMm9Eb2MueG1sUEsFBgAAAAAG&#10;AAYAWQEAAPc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rPr>
                          <w:rFonts w:ascii="仿宋" w:hAnsi="仿宋" w:eastAsia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277495</wp:posOffset>
                </wp:positionV>
                <wp:extent cx="2362200" cy="765810"/>
                <wp:effectExtent l="5080" t="4445" r="7620" b="17145"/>
                <wp:wrapNone/>
                <wp:docPr id="68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 w:val="24"/>
                                <w:szCs w:val="24"/>
                                <w:highlight w:val="white"/>
                              </w:rPr>
                              <w:t>被授权人身份证扫描件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14.1pt;margin-top:21.85pt;height:60.3pt;width:186pt;z-index:251669504;mso-width-relative:page;mso-height-relative:page;" filled="f" stroked="t" coordsize="21600,21600" arcsize="0.166666666666667" o:gfxdata="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hMP41wAAAAkBAAAPAAAAAAAAAAEAIAAAACIAAABkcnMvZG93bnJldi54bWxQSwECFAAUAAAACACH&#10;TuJA1SfUgF4CAACUBAAADgAAAAAAAAABACAAAAAmAQAAZHJzL2Uyb0RvYy54bWxQSwUGAAAAAAYA&#10;BgBZAQAA9g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left"/>
                        <w:rPr>
                          <w:rFonts w:ascii="仿宋" w:hAnsi="仿宋" w:eastAsia="仿宋"/>
                          <w:sz w:val="24"/>
                          <w:szCs w:val="24"/>
                          <w:highlight w:val="white"/>
                        </w:rPr>
                      </w:pPr>
                      <w:r>
                        <w:rPr>
                          <w:rFonts w:hint="eastAsia" w:ascii="仿宋" w:hAnsi="仿宋" w:eastAsia="仿宋"/>
                          <w:sz w:val="24"/>
                          <w:szCs w:val="24"/>
                          <w:highlight w:val="white"/>
                        </w:rPr>
                        <w:t>被授权人身份证扫描件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3175</wp:posOffset>
                </wp:positionV>
                <wp:extent cx="1028700" cy="304800"/>
                <wp:effectExtent l="0" t="0" r="0" b="0"/>
                <wp:wrapNone/>
                <wp:docPr id="66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75.25pt;margin-top:0.25pt;height:24pt;width:81pt;z-index:251672576;mso-width-relative:page;mso-height-relative:page;" filled="f" stroked="f" coordsize="21600,21600" o:gfxdata="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ylfEU1AAAAAcBAAAPAAAAAAAA&#10;AAEAIAAAACIAAABkcnMvZG93bnJldi54bWxQSwECFAAUAAAACACHTuJAZ9BFFxYCAAAWBAAADgAA&#10;AAAAAAABACAAAAAj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授权人（法定代表人）：_______________（电子签章或线下签字/签章）</w:t>
      </w:r>
    </w:p>
    <w:p>
      <w:pPr>
        <w:spacing w:line="360" w:lineRule="auto"/>
        <w:ind w:left="560" w:leftChars="28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被授权人：____________________________（签字）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被授权人联系方式：____________________</w:t>
      </w:r>
    </w:p>
    <w:p>
      <w:pPr>
        <w:spacing w:line="360" w:lineRule="auto"/>
        <w:ind w:firstLine="480" w:firstLineChars="200"/>
        <w:jc w:val="both"/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t>_____年_____月_____日</w:t>
      </w:r>
    </w:p>
    <w:p>
      <w:pP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sz w:val="24"/>
          <w:szCs w:val="24"/>
          <w:highlight w:val="none"/>
        </w:rPr>
        <w:br w:type="page"/>
      </w:r>
    </w:p>
    <w:p>
      <w:pPr>
        <w:rPr>
          <w:rFonts w:hint="eastAsia"/>
        </w:rPr>
        <w:sectPr>
          <w:footerReference r:id="rId4" w:type="first"/>
          <w:footerReference r:id="rId3" w:type="default"/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 w:val="0"/>
        <w:spacing w:after="120" w:line="360" w:lineRule="auto"/>
        <w:jc w:val="both"/>
        <w:outlineLvl w:val="2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附件4：</w:t>
      </w:r>
    </w:p>
    <w:p>
      <w:pPr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：国家企业信用信息公示系统查询方式</w:t>
      </w: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separate"/>
      </w:r>
      <w:r>
        <w:rPr>
          <w:rStyle w:val="15"/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>
      <w:pPr>
        <w:ind w:firstLine="425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</w:p>
    <w:p>
      <w:pPr>
        <w:spacing w:line="520" w:lineRule="exac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>
      <w:pPr>
        <w:ind w:right="-980" w:rightChars="-490"/>
        <w:jc w:val="left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bidi w:val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>
      <w:pPr>
        <w:numPr>
          <w:ilvl w:val="0"/>
          <w:numId w:val="0"/>
        </w:numPr>
        <w:bidi w:val="0"/>
        <w:spacing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5187950" cy="3785870"/>
            <wp:effectExtent l="0" t="0" r="6350" b="1143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528955</wp:posOffset>
            </wp:positionV>
            <wp:extent cx="5490210" cy="4246880"/>
            <wp:effectExtent l="0" t="0" r="0" b="762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国家信息中心主办“信用中国”网站地址：http://www.creditchina.gov.cn打开网页后，点击“信用服务”。</w:t>
      </w:r>
    </w:p>
    <w:p>
      <w:pPr>
        <w:jc w:val="left"/>
        <w:rPr>
          <w:rFonts w:hint="eastAsia" w:ascii="仿宋" w:hAnsi="仿宋" w:eastAsia="仿宋" w:cs="仿宋"/>
          <w:bCs/>
          <w:color w:val="auto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</w:rPr>
        <w:t>在以下页面中点击“失信被执行人”</w:t>
      </w:r>
    </w:p>
    <w:p>
      <w:pPr>
        <w:ind w:firstLine="482"/>
        <w:rPr>
          <w:rFonts w:hint="eastAsia" w:ascii="仿宋" w:hAnsi="仿宋" w:eastAsia="仿宋" w:cs="仿宋"/>
          <w:color w:val="auto"/>
          <w:highlight w:val="none"/>
        </w:rPr>
      </w:pPr>
    </w:p>
    <w:p>
      <w:pPr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56" name="图片 5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3、在弹出窗口进入链接网站，在查询窗口输入查询企业名称，将查询结果截图。</w:t>
      </w:r>
    </w:p>
    <w:p>
      <w:pPr>
        <w:pStyle w:val="5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3945255"/>
            <wp:effectExtent l="0" t="0" r="5080" b="4445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 w:ascii="仿宋" w:hAnsi="仿宋" w:eastAsia="仿宋" w:cs="仿宋"/>
          <w:color w:val="auto"/>
          <w:highlight w:val="none"/>
        </w:rPr>
      </w:pPr>
    </w:p>
    <w:p>
      <w:pPr>
        <w:pStyle w:val="5"/>
        <w:rPr>
          <w:rFonts w:hint="eastAsia" w:ascii="仿宋" w:hAnsi="仿宋" w:eastAsia="仿宋" w:cs="仿宋"/>
          <w:color w:val="auto"/>
          <w:highlight w:val="none"/>
        </w:rPr>
      </w:pPr>
    </w:p>
    <w:p>
      <w:pPr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58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highlight w:val="none"/>
        </w:rP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00" w:firstLineChars="200"/>
        <w:rPr>
          <w:rFonts w:hint="eastAsia" w:ascii="仿宋" w:hAnsi="仿宋" w:eastAsia="仿宋" w:cs="仿宋"/>
          <w:color w:val="auto"/>
          <w:kern w:val="0"/>
          <w:szCs w:val="21"/>
          <w:highlight w:val="none"/>
        </w:rPr>
        <w:sectPr>
          <w:pgSz w:w="11905" w:h="16838"/>
          <w:pgMar w:top="1701" w:right="1417" w:bottom="1701" w:left="1417" w:header="850" w:footer="992" w:gutter="340"/>
          <w:pgNumType w:fmt="decimal"/>
          <w:cols w:space="0" w:num="1"/>
          <w:rtlGutter w:val="0"/>
          <w:docGrid w:type="lines" w:linePitch="328" w:charSpace="0"/>
        </w:sectPr>
      </w:pPr>
    </w:p>
    <w:p>
      <w:pPr>
        <w:spacing w:line="360" w:lineRule="auto"/>
        <w:ind w:right="-980" w:rightChars="-490"/>
        <w:jc w:val="left"/>
        <w:outlineLvl w:val="9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  <w:t>3：中国裁判文书网查询方式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17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59" name="图片 5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pStyle w:val="4"/>
        <w:ind w:left="0" w:leftChars="0" w:firstLine="0" w:firstLineChars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6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 descr="图片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color w:val="auto"/>
          <w:highlight w:val="non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rrMmb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46F2743B"/>
    <w:rsid w:val="46F2743B"/>
    <w:rsid w:val="6150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rPr>
      <w:rFonts w:ascii="Calibri" w:hAnsi="Calibri" w:cs="Arial" w:eastAsiaTheme="minorEastAsia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</w:r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sz w:val="28"/>
    </w:rPr>
  </w:style>
  <w:style w:type="paragraph" w:styleId="6">
    <w:name w:val="Body Text Indent"/>
    <w:basedOn w:val="1"/>
    <w:next w:val="7"/>
    <w:autoRedefine/>
    <w:qFormat/>
    <w:uiPriority w:val="99"/>
    <w:pPr>
      <w:ind w:firstLine="360" w:firstLineChars="200"/>
    </w:pPr>
    <w:rPr>
      <w:sz w:val="18"/>
    </w:rPr>
  </w:style>
  <w:style w:type="paragraph" w:customStyle="1" w:styleId="7">
    <w:name w:val="p16"/>
    <w:basedOn w:val="1"/>
    <w:next w:val="8"/>
    <w:autoRedefine/>
    <w:qFormat/>
    <w:uiPriority w:val="0"/>
    <w:pPr>
      <w:spacing w:line="400" w:lineRule="atLeast"/>
      <w:jc w:val="both"/>
    </w:pPr>
    <w:rPr>
      <w:rFonts w:ascii="Times New Roman" w:hAnsi="Times New Roman" w:eastAsia="宋体" w:cs="Times New Roman"/>
      <w:sz w:val="24"/>
      <w:szCs w:val="22"/>
    </w:rPr>
  </w:style>
  <w:style w:type="paragraph" w:styleId="8">
    <w:name w:val="toc 2"/>
    <w:basedOn w:val="1"/>
    <w:next w:val="1"/>
    <w:qFormat/>
    <w:uiPriority w:val="39"/>
    <w:pPr>
      <w:widowControl w:val="0"/>
      <w:spacing w:before="120"/>
      <w:ind w:left="210"/>
    </w:pPr>
    <w:rPr>
      <w:rFonts w:eastAsia="宋体" w:cs="Times New Roman"/>
      <w:bCs/>
      <w:kern w:val="2"/>
      <w:sz w:val="22"/>
      <w:szCs w:val="22"/>
    </w:rPr>
  </w:style>
  <w:style w:type="paragraph" w:styleId="9">
    <w:name w:val="footer"/>
    <w:basedOn w:val="1"/>
    <w:next w:val="5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Body Text First Indent 2"/>
    <w:basedOn w:val="6"/>
    <w:next w:val="1"/>
    <w:autoRedefine/>
    <w:unhideWhenUsed/>
    <w:qFormat/>
    <w:uiPriority w:val="99"/>
    <w:pPr>
      <w:ind w:firstLine="420"/>
    </w:p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paragraph" w:customStyle="1" w:styleId="16">
    <w:name w:val="样式1"/>
    <w:basedOn w:val="1"/>
    <w:autoRedefine/>
    <w:qFormat/>
    <w:uiPriority w:val="0"/>
    <w:rPr>
      <w:rFonts w:ascii="Times New Roman" w:hAnsi="Times New Roman"/>
      <w:sz w:val="28"/>
      <w:szCs w:val="24"/>
    </w:rPr>
  </w:style>
  <w:style w:type="paragraph" w:customStyle="1" w:styleId="17">
    <w:name w:val="_Style 6"/>
    <w:basedOn w:val="1"/>
    <w:next w:val="18"/>
    <w:autoRedefine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8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2024-03-05T08:31:00Z</dcterms:created>
  <dc:creator>鄂尔多斯草原高宇 ✨15047795745</dc:creator>
  <cp:lastModifiedBy>鄂尔多斯草原高宇 ✨15047795745</cp:lastModifiedBy>
  <dcterms:modified xsi:type="dcterms:W3CDTF">2024-03-29T07:21:06Z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0CDD594830CF4D96AD40CD8603D93B69_11</vt:lpwstr>
  </property>
</Properties>
</file>