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ind w:left="0" w:leftChars="0" w:firstLine="0" w:firstLineChars="0"/>
        <w:rPr>
          <w:rFonts w:hint="eastAsia"/>
          <w:color w:val="auto"/>
        </w:rPr>
      </w:pPr>
      <w:bookmarkStart w:id="0" w:name="_bookmark2"/>
      <w:bookmarkEnd w:id="0"/>
      <w:bookmarkStart w:id="1" w:name="_bookmark9"/>
      <w:bookmarkEnd w:id="1"/>
      <w:bookmarkStart w:id="2" w:name="_bookmark18"/>
      <w:bookmarkEnd w:id="2"/>
      <w:bookmarkStart w:id="3" w:name="_Toc6308_WPSOffice_Level1"/>
      <w:r>
        <w:rPr>
          <w:rStyle w:val="29"/>
          <w:rFonts w:hint="eastAsia" w:ascii="宋体" w:hAnsi="宋体" w:eastAsia="宋体" w:cs="宋体"/>
          <w:b/>
          <w:color w:val="auto"/>
          <w:kern w:val="2"/>
          <w:highlight w:val="none"/>
          <w:lang w:val="en-US" w:eastAsia="zh-CN" w:bidi="ar-SA"/>
        </w:rPr>
        <w:t>附件一：专用资格要求及</w:t>
      </w:r>
      <w:r>
        <w:rPr>
          <w:rStyle w:val="29"/>
          <w:rFonts w:hint="eastAsia" w:ascii="宋体" w:hAnsi="宋体" w:cs="宋体"/>
          <w:b/>
          <w:color w:val="auto"/>
          <w:kern w:val="2"/>
          <w:highlight w:val="none"/>
          <w:lang w:val="en-US" w:eastAsia="zh-CN" w:bidi="ar-SA"/>
        </w:rPr>
        <w:t>招标</w:t>
      </w:r>
      <w:r>
        <w:rPr>
          <w:rStyle w:val="29"/>
          <w:rFonts w:hint="eastAsia" w:ascii="宋体" w:hAnsi="宋体" w:eastAsia="宋体" w:cs="宋体"/>
          <w:b/>
          <w:color w:val="auto"/>
          <w:kern w:val="2"/>
          <w:highlight w:val="none"/>
          <w:lang w:val="en-US" w:eastAsia="zh-CN" w:bidi="ar-SA"/>
        </w:rPr>
        <w:t>明细表</w:t>
      </w:r>
    </w:p>
    <w:p>
      <w:pPr>
        <w:jc w:val="center"/>
        <w:rPr>
          <w:rFonts w:hint="default" w:ascii="宋体" w:hAnsi="宋体" w:eastAsia="宋体" w:cs="宋体"/>
          <w:b/>
          <w:bCs/>
          <w:color w:val="auto"/>
          <w:sz w:val="32"/>
          <w:szCs w:val="22"/>
          <w:highlight w:val="none"/>
          <w:lang w:val="en-US" w:eastAsia="zh-CN"/>
        </w:rPr>
      </w:pPr>
      <w:r>
        <w:rPr>
          <w:rFonts w:hint="eastAsia" w:ascii="宋体" w:hAnsi="宋体" w:cs="宋体"/>
          <w:b/>
          <w:bCs/>
          <w:color w:val="auto"/>
          <w:sz w:val="32"/>
          <w:szCs w:val="22"/>
          <w:highlight w:val="none"/>
          <w:lang w:val="en-US" w:eastAsia="zh-CN"/>
        </w:rPr>
        <w:t>专用资格要求</w:t>
      </w:r>
    </w:p>
    <w:tbl>
      <w:tblPr>
        <w:tblStyle w:val="22"/>
        <w:tblW w:w="11056" w:type="dxa"/>
        <w:jc w:val="center"/>
        <w:tblLayout w:type="fixed"/>
        <w:tblCellMar>
          <w:top w:w="0" w:type="dxa"/>
          <w:left w:w="108" w:type="dxa"/>
          <w:bottom w:w="0" w:type="dxa"/>
          <w:right w:w="108" w:type="dxa"/>
        </w:tblCellMar>
      </w:tblPr>
      <w:tblGrid>
        <w:gridCol w:w="354"/>
        <w:gridCol w:w="739"/>
        <w:gridCol w:w="739"/>
        <w:gridCol w:w="525"/>
        <w:gridCol w:w="1054"/>
        <w:gridCol w:w="4372"/>
        <w:gridCol w:w="1105"/>
        <w:gridCol w:w="873"/>
        <w:gridCol w:w="1295"/>
      </w:tblGrid>
      <w:tr>
        <w:tblPrEx>
          <w:tblCellMar>
            <w:top w:w="0" w:type="dxa"/>
            <w:left w:w="108" w:type="dxa"/>
            <w:bottom w:w="0" w:type="dxa"/>
            <w:right w:w="108" w:type="dxa"/>
          </w:tblCellMar>
        </w:tblPrEx>
        <w:trPr>
          <w:trHeight w:val="1387"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序号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项目编号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编号</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tc>
        <w:tc>
          <w:tcPr>
            <w:tcW w:w="10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名称</w:t>
            </w:r>
          </w:p>
        </w:tc>
        <w:tc>
          <w:tcPr>
            <w:tcW w:w="437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专用资格要求</w:t>
            </w:r>
          </w:p>
        </w:tc>
        <w:tc>
          <w:tcPr>
            <w:tcW w:w="110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服务期</w:t>
            </w:r>
          </w:p>
        </w:tc>
        <w:tc>
          <w:tcPr>
            <w:tcW w:w="8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限价</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(元)</w:t>
            </w:r>
          </w:p>
        </w:tc>
        <w:tc>
          <w:tcPr>
            <w:tcW w:w="129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备注</w:t>
            </w:r>
          </w:p>
        </w:tc>
      </w:tr>
      <w:tr>
        <w:tblPrEx>
          <w:tblCellMar>
            <w:top w:w="0" w:type="dxa"/>
            <w:left w:w="108" w:type="dxa"/>
            <w:bottom w:w="0" w:type="dxa"/>
            <w:right w:w="108" w:type="dxa"/>
          </w:tblCellMar>
        </w:tblPrEx>
        <w:trPr>
          <w:trHeight w:val="6907"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eastAsia" w:ascii="宋体" w:hAnsi="宋体" w:eastAsia="宋体" w:cs="宋体"/>
                <w:b w:val="0"/>
                <w:bCs w:val="0"/>
                <w:i w:val="0"/>
                <w:iCs w:val="0"/>
                <w:color w:val="auto"/>
                <w:kern w:val="0"/>
                <w:sz w:val="24"/>
                <w:szCs w:val="24"/>
                <w:u w:val="none"/>
                <w:lang w:val="en-US" w:eastAsia="zh-CN" w:bidi="ar"/>
              </w:rPr>
            </w:pPr>
            <w:r>
              <w:rPr>
                <w:rFonts w:hint="eastAsia" w:ascii="宋体" w:hAnsi="宋体" w:eastAsia="宋体" w:cs="宋体"/>
                <w:b w:val="0"/>
                <w:bCs w:val="0"/>
                <w:i w:val="0"/>
                <w:iCs w:val="0"/>
                <w:color w:val="auto"/>
                <w:kern w:val="0"/>
                <w:sz w:val="24"/>
                <w:szCs w:val="24"/>
                <w:u w:val="none"/>
                <w:lang w:val="en-US" w:eastAsia="zh-CN" w:bidi="ar"/>
              </w:rPr>
              <w:t>1</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eastAsia" w:ascii="宋体" w:hAnsi="宋体" w:eastAsia="宋体" w:cs="宋体"/>
                <w:b w:val="0"/>
                <w:bCs w:val="0"/>
                <w:i w:val="0"/>
                <w:iCs w:val="0"/>
                <w:color w:val="auto"/>
                <w:kern w:val="0"/>
                <w:sz w:val="24"/>
                <w:szCs w:val="24"/>
                <w:u w:val="none"/>
                <w:lang w:val="en-US" w:eastAsia="zh-CN" w:bidi="ar"/>
              </w:rPr>
            </w:pPr>
            <w:r>
              <w:rPr>
                <w:rFonts w:hint="eastAsia" w:ascii="宋体" w:hAnsi="宋体" w:eastAsia="宋体" w:cs="宋体"/>
                <w:b w:val="0"/>
                <w:bCs w:val="0"/>
                <w:i w:val="0"/>
                <w:iCs w:val="0"/>
                <w:color w:val="auto"/>
                <w:kern w:val="0"/>
                <w:sz w:val="24"/>
                <w:szCs w:val="24"/>
                <w:u w:val="none"/>
                <w:lang w:val="en-US" w:eastAsia="zh-CN" w:bidi="ar"/>
              </w:rPr>
              <w:t>ALSYS-2023-11-034</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eastAsia" w:ascii="宋体" w:hAnsi="宋体" w:eastAsia="宋体" w:cs="宋体"/>
                <w:b w:val="0"/>
                <w:bCs w:val="0"/>
                <w:i w:val="0"/>
                <w:iCs w:val="0"/>
                <w:color w:val="auto"/>
                <w:kern w:val="0"/>
                <w:sz w:val="24"/>
                <w:szCs w:val="24"/>
                <w:u w:val="none"/>
                <w:lang w:val="en-US" w:eastAsia="zh-CN" w:bidi="ar"/>
              </w:rPr>
            </w:pPr>
            <w:r>
              <w:rPr>
                <w:rFonts w:hint="eastAsia" w:ascii="宋体" w:hAnsi="宋体" w:eastAsia="宋体" w:cs="宋体"/>
                <w:b w:val="0"/>
                <w:bCs w:val="0"/>
                <w:i w:val="0"/>
                <w:iCs w:val="0"/>
                <w:color w:val="auto"/>
                <w:kern w:val="0"/>
                <w:sz w:val="24"/>
                <w:szCs w:val="24"/>
                <w:u w:val="none"/>
                <w:lang w:val="en-US" w:eastAsia="zh-CN" w:bidi="ar"/>
              </w:rPr>
              <w:t>ALSYS-2023-11-034-1</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eastAsia" w:ascii="宋体" w:hAnsi="宋体" w:eastAsia="宋体" w:cs="宋体"/>
                <w:b w:val="0"/>
                <w:bCs w:val="0"/>
                <w:i w:val="0"/>
                <w:iCs w:val="0"/>
                <w:color w:val="auto"/>
                <w:kern w:val="0"/>
                <w:sz w:val="24"/>
                <w:szCs w:val="24"/>
                <w:u w:val="none"/>
                <w:lang w:val="en-US" w:eastAsia="zh-CN" w:bidi="ar"/>
              </w:rPr>
            </w:pPr>
            <w:r>
              <w:rPr>
                <w:rFonts w:hint="eastAsia" w:ascii="宋体" w:hAnsi="宋体" w:eastAsia="宋体" w:cs="宋体"/>
                <w:b w:val="0"/>
                <w:bCs w:val="0"/>
                <w:i w:val="0"/>
                <w:iCs w:val="0"/>
                <w:color w:val="auto"/>
                <w:kern w:val="0"/>
                <w:sz w:val="24"/>
                <w:szCs w:val="24"/>
                <w:u w:val="none"/>
                <w:lang w:val="en-US" w:eastAsia="zh-CN" w:bidi="ar"/>
              </w:rPr>
              <w:t>1</w:t>
            </w:r>
          </w:p>
        </w:tc>
        <w:tc>
          <w:tcPr>
            <w:tcW w:w="10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b w:val="0"/>
                <w:bCs w:val="0"/>
                <w:i w:val="0"/>
                <w:iCs w:val="0"/>
                <w:color w:val="auto"/>
                <w:kern w:val="0"/>
                <w:sz w:val="24"/>
                <w:szCs w:val="24"/>
                <w:u w:val="none"/>
                <w:lang w:val="en-US" w:eastAsia="zh-CN" w:bidi="ar"/>
              </w:rPr>
            </w:pPr>
            <w:r>
              <w:rPr>
                <w:rFonts w:hint="eastAsia" w:ascii="宋体" w:hAnsi="宋体" w:eastAsia="宋体" w:cs="宋体"/>
                <w:b w:val="0"/>
                <w:bCs w:val="0"/>
                <w:i w:val="0"/>
                <w:iCs w:val="0"/>
                <w:color w:val="auto"/>
                <w:kern w:val="0"/>
                <w:sz w:val="24"/>
                <w:szCs w:val="24"/>
                <w:u w:val="none"/>
                <w:lang w:val="en-US" w:eastAsia="zh-CN" w:bidi="ar"/>
              </w:rPr>
              <w:t>2023年用户资产无偿接收法律尽职调查服务</w:t>
            </w:r>
          </w:p>
        </w:tc>
        <w:tc>
          <w:tcPr>
            <w:tcW w:w="437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both"/>
              <w:textAlignment w:val="center"/>
              <w:rPr>
                <w:rFonts w:hint="default" w:ascii="宋体" w:hAnsi="宋体" w:eastAsia="宋体" w:cs="宋体"/>
                <w:b w:val="0"/>
                <w:bCs w:val="0"/>
                <w:i w:val="0"/>
                <w:iCs w:val="0"/>
                <w:color w:val="auto"/>
                <w:kern w:val="0"/>
                <w:sz w:val="24"/>
                <w:szCs w:val="24"/>
                <w:u w:val="none"/>
                <w:lang w:val="en-US" w:eastAsia="zh-CN" w:bidi="ar"/>
              </w:rPr>
            </w:pPr>
            <w:r>
              <w:rPr>
                <w:rFonts w:hint="eastAsia" w:ascii="宋体" w:hAnsi="宋体" w:eastAsia="宋体" w:cs="宋体"/>
                <w:b w:val="0"/>
                <w:bCs w:val="0"/>
                <w:i w:val="0"/>
                <w:iCs w:val="0"/>
                <w:color w:val="auto"/>
                <w:kern w:val="0"/>
                <w:sz w:val="24"/>
                <w:szCs w:val="24"/>
                <w:u w:val="none"/>
                <w:lang w:val="en-US" w:eastAsia="zh-CN" w:bidi="ar"/>
              </w:rPr>
              <w:t>（1）投标人具备中国司法行政管理部门颁发的《律师事务所执业许可证》，相关证书在有效期内；</w:t>
            </w:r>
          </w:p>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both"/>
              <w:textAlignment w:val="center"/>
              <w:rPr>
                <w:rFonts w:hint="default" w:ascii="宋体" w:hAnsi="宋体" w:eastAsia="宋体" w:cs="宋体"/>
                <w:b w:val="0"/>
                <w:bCs w:val="0"/>
                <w:i w:val="0"/>
                <w:iCs w:val="0"/>
                <w:color w:val="auto"/>
                <w:kern w:val="0"/>
                <w:sz w:val="24"/>
                <w:szCs w:val="24"/>
                <w:u w:val="none"/>
                <w:lang w:val="en-US" w:eastAsia="zh-CN" w:bidi="ar"/>
              </w:rPr>
            </w:pPr>
            <w:r>
              <w:rPr>
                <w:rFonts w:hint="eastAsia" w:ascii="宋体" w:hAnsi="宋体" w:eastAsia="宋体" w:cs="宋体"/>
                <w:b w:val="0"/>
                <w:bCs w:val="0"/>
                <w:i w:val="0"/>
                <w:iCs w:val="0"/>
                <w:color w:val="auto"/>
                <w:kern w:val="0"/>
                <w:sz w:val="24"/>
                <w:szCs w:val="24"/>
                <w:u w:val="none"/>
                <w:lang w:val="en-US" w:eastAsia="zh-CN" w:bidi="ar"/>
              </w:rPr>
              <w:t>（2）投标人</w:t>
            </w:r>
            <w:r>
              <w:rPr>
                <w:rFonts w:hint="default" w:ascii="宋体" w:hAnsi="宋体" w:eastAsia="宋体" w:cs="宋体"/>
                <w:b w:val="0"/>
                <w:bCs w:val="0"/>
                <w:i w:val="0"/>
                <w:iCs w:val="0"/>
                <w:color w:val="auto"/>
                <w:kern w:val="0"/>
                <w:sz w:val="24"/>
                <w:szCs w:val="24"/>
                <w:u w:val="none"/>
                <w:lang w:val="en-US" w:eastAsia="zh-CN" w:bidi="ar"/>
              </w:rPr>
              <w:t>须具有专职执业律师</w:t>
            </w:r>
            <w:r>
              <w:rPr>
                <w:rFonts w:hint="eastAsia" w:ascii="宋体" w:hAnsi="宋体" w:eastAsia="宋体" w:cs="宋体"/>
                <w:b w:val="0"/>
                <w:bCs w:val="0"/>
                <w:i w:val="0"/>
                <w:iCs w:val="0"/>
                <w:color w:val="auto"/>
                <w:kern w:val="0"/>
                <w:sz w:val="24"/>
                <w:szCs w:val="24"/>
                <w:u w:val="none"/>
                <w:lang w:val="en-US" w:eastAsia="zh-CN" w:bidi="ar"/>
              </w:rPr>
              <w:t xml:space="preserve"> 10</w:t>
            </w:r>
            <w:r>
              <w:rPr>
                <w:rFonts w:hint="default" w:ascii="宋体" w:hAnsi="宋体" w:eastAsia="宋体" w:cs="宋体"/>
                <w:b w:val="0"/>
                <w:bCs w:val="0"/>
                <w:i w:val="0"/>
                <w:iCs w:val="0"/>
                <w:color w:val="auto"/>
                <w:kern w:val="0"/>
                <w:sz w:val="24"/>
                <w:szCs w:val="24"/>
                <w:u w:val="none"/>
                <w:lang w:val="en-US" w:eastAsia="zh-CN" w:bidi="ar"/>
              </w:rPr>
              <w:t xml:space="preserve"> 人及以上，至少指派1名具有</w:t>
            </w:r>
            <w:r>
              <w:rPr>
                <w:rFonts w:hint="eastAsia" w:ascii="宋体" w:hAnsi="宋体" w:eastAsia="宋体" w:cs="宋体"/>
                <w:b w:val="0"/>
                <w:bCs w:val="0"/>
                <w:i w:val="0"/>
                <w:iCs w:val="0"/>
                <w:color w:val="auto"/>
                <w:kern w:val="0"/>
                <w:sz w:val="24"/>
                <w:szCs w:val="24"/>
                <w:u w:val="none"/>
                <w:lang w:val="en-US" w:eastAsia="zh-CN" w:bidi="ar"/>
              </w:rPr>
              <w:t>5</w:t>
            </w:r>
            <w:r>
              <w:rPr>
                <w:rFonts w:hint="default" w:ascii="宋体" w:hAnsi="宋体" w:eastAsia="宋体" w:cs="宋体"/>
                <w:b w:val="0"/>
                <w:bCs w:val="0"/>
                <w:i w:val="0"/>
                <w:iCs w:val="0"/>
                <w:color w:val="auto"/>
                <w:kern w:val="0"/>
                <w:sz w:val="24"/>
                <w:szCs w:val="24"/>
                <w:u w:val="none"/>
                <w:lang w:val="en-US" w:eastAsia="zh-CN" w:bidi="ar"/>
              </w:rPr>
              <w:t>年以上执业经历的律师作为项目负责人:(所有专职执业律师及项目负责人均须提供律师执业证书，项目负责人执业经历以执业证书的发证日期为准。</w:t>
            </w:r>
          </w:p>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both"/>
              <w:textAlignment w:val="center"/>
              <w:rPr>
                <w:rFonts w:hint="default" w:ascii="宋体" w:hAnsi="宋体" w:eastAsia="宋体" w:cs="宋体"/>
                <w:b w:val="0"/>
                <w:bCs w:val="0"/>
                <w:i w:val="0"/>
                <w:iCs w:val="0"/>
                <w:color w:val="auto"/>
                <w:kern w:val="0"/>
                <w:sz w:val="24"/>
                <w:szCs w:val="24"/>
                <w:u w:val="none"/>
                <w:lang w:val="en-US" w:eastAsia="zh-CN" w:bidi="ar"/>
              </w:rPr>
            </w:pPr>
            <w:r>
              <w:rPr>
                <w:rFonts w:hint="default" w:ascii="宋体" w:hAnsi="宋体" w:eastAsia="宋体" w:cs="宋体"/>
                <w:b w:val="0"/>
                <w:bCs w:val="0"/>
                <w:i w:val="0"/>
                <w:iCs w:val="0"/>
                <w:color w:val="auto"/>
                <w:kern w:val="0"/>
                <w:sz w:val="24"/>
                <w:szCs w:val="24"/>
                <w:u w:val="none"/>
                <w:lang w:val="en-US" w:eastAsia="zh-CN" w:bidi="ar"/>
              </w:rPr>
              <w:t>(</w:t>
            </w:r>
            <w:r>
              <w:rPr>
                <w:rFonts w:hint="eastAsia" w:ascii="宋体" w:hAnsi="宋体" w:eastAsia="宋体" w:cs="宋体"/>
                <w:b w:val="0"/>
                <w:bCs w:val="0"/>
                <w:i w:val="0"/>
                <w:iCs w:val="0"/>
                <w:color w:val="auto"/>
                <w:kern w:val="0"/>
                <w:sz w:val="24"/>
                <w:szCs w:val="24"/>
                <w:u w:val="none"/>
                <w:lang w:val="en-US" w:eastAsia="zh-CN" w:bidi="ar"/>
              </w:rPr>
              <w:t>3</w:t>
            </w:r>
            <w:r>
              <w:rPr>
                <w:rFonts w:hint="default" w:ascii="宋体" w:hAnsi="宋体" w:eastAsia="宋体" w:cs="宋体"/>
                <w:b w:val="0"/>
                <w:bCs w:val="0"/>
                <w:i w:val="0"/>
                <w:iCs w:val="0"/>
                <w:color w:val="auto"/>
                <w:kern w:val="0"/>
                <w:sz w:val="24"/>
                <w:szCs w:val="24"/>
                <w:u w:val="none"/>
                <w:lang w:val="en-US" w:eastAsia="zh-CN" w:bidi="ar"/>
              </w:rPr>
              <w:t>)</w:t>
            </w:r>
            <w:r>
              <w:rPr>
                <w:rFonts w:hint="eastAsia" w:ascii="宋体" w:hAnsi="宋体" w:eastAsia="宋体" w:cs="宋体"/>
                <w:b w:val="0"/>
                <w:bCs w:val="0"/>
                <w:i w:val="0"/>
                <w:iCs w:val="0"/>
                <w:color w:val="auto"/>
                <w:kern w:val="0"/>
                <w:sz w:val="24"/>
                <w:szCs w:val="24"/>
                <w:u w:val="none"/>
                <w:lang w:val="en-US" w:eastAsia="zh-CN" w:bidi="ar"/>
              </w:rPr>
              <w:t>投标人</w:t>
            </w:r>
            <w:r>
              <w:rPr>
                <w:rFonts w:hint="default" w:ascii="宋体" w:hAnsi="宋体" w:eastAsia="宋体" w:cs="宋体"/>
                <w:b w:val="0"/>
                <w:bCs w:val="0"/>
                <w:i w:val="0"/>
                <w:iCs w:val="0"/>
                <w:color w:val="auto"/>
                <w:kern w:val="0"/>
                <w:sz w:val="24"/>
                <w:szCs w:val="24"/>
                <w:u w:val="none"/>
                <w:lang w:val="en-US" w:eastAsia="zh-CN" w:bidi="ar"/>
              </w:rPr>
              <w:t xml:space="preserve">须承诺针对每一项委托的业务派出不低于 </w:t>
            </w:r>
            <w:r>
              <w:rPr>
                <w:rFonts w:hint="eastAsia" w:ascii="宋体" w:hAnsi="宋体" w:eastAsia="宋体" w:cs="宋体"/>
                <w:b w:val="0"/>
                <w:bCs w:val="0"/>
                <w:i w:val="0"/>
                <w:iCs w:val="0"/>
                <w:color w:val="auto"/>
                <w:kern w:val="0"/>
                <w:sz w:val="24"/>
                <w:szCs w:val="24"/>
                <w:u w:val="none"/>
                <w:lang w:val="en-US" w:eastAsia="zh-CN" w:bidi="ar"/>
              </w:rPr>
              <w:t>5</w:t>
            </w:r>
            <w:r>
              <w:rPr>
                <w:rFonts w:hint="default" w:ascii="宋体" w:hAnsi="宋体" w:eastAsia="宋体" w:cs="宋体"/>
                <w:b w:val="0"/>
                <w:bCs w:val="0"/>
                <w:i w:val="0"/>
                <w:iCs w:val="0"/>
                <w:color w:val="auto"/>
                <w:kern w:val="0"/>
                <w:sz w:val="24"/>
                <w:szCs w:val="24"/>
                <w:u w:val="none"/>
                <w:lang w:val="en-US" w:eastAsia="zh-CN" w:bidi="ar"/>
              </w:rPr>
              <w:t xml:space="preserve"> 人的项目团队</w:t>
            </w:r>
            <w:r>
              <w:rPr>
                <w:rFonts w:hint="eastAsia" w:ascii="宋体" w:hAnsi="宋体" w:eastAsia="宋体" w:cs="宋体"/>
                <w:b w:val="0"/>
                <w:bCs w:val="0"/>
                <w:i w:val="0"/>
                <w:iCs w:val="0"/>
                <w:color w:val="auto"/>
                <w:kern w:val="0"/>
                <w:sz w:val="24"/>
                <w:szCs w:val="24"/>
                <w:u w:val="none"/>
                <w:lang w:val="en-US" w:eastAsia="zh-CN" w:bidi="ar"/>
              </w:rPr>
              <w:t>（</w:t>
            </w:r>
            <w:r>
              <w:rPr>
                <w:rFonts w:hint="default" w:ascii="宋体" w:hAnsi="宋体" w:eastAsia="宋体" w:cs="宋体"/>
                <w:b w:val="0"/>
                <w:bCs w:val="0"/>
                <w:i w:val="0"/>
                <w:iCs w:val="0"/>
                <w:color w:val="auto"/>
                <w:kern w:val="0"/>
                <w:sz w:val="24"/>
                <w:szCs w:val="24"/>
                <w:u w:val="none"/>
                <w:lang w:val="en-US" w:eastAsia="zh-CN" w:bidi="ar"/>
              </w:rPr>
              <w:t>须提供律师执业证书</w:t>
            </w:r>
            <w:r>
              <w:rPr>
                <w:rFonts w:hint="eastAsia" w:ascii="宋体" w:hAnsi="宋体" w:eastAsia="宋体" w:cs="宋体"/>
                <w:b w:val="0"/>
                <w:bCs w:val="0"/>
                <w:i w:val="0"/>
                <w:iCs w:val="0"/>
                <w:color w:val="auto"/>
                <w:kern w:val="0"/>
                <w:sz w:val="24"/>
                <w:szCs w:val="24"/>
                <w:u w:val="none"/>
                <w:lang w:val="en-US" w:eastAsia="zh-CN" w:bidi="ar"/>
              </w:rPr>
              <w:t>）</w:t>
            </w:r>
            <w:r>
              <w:rPr>
                <w:rFonts w:hint="default" w:ascii="宋体" w:hAnsi="宋体" w:eastAsia="宋体" w:cs="宋体"/>
                <w:b w:val="0"/>
                <w:bCs w:val="0"/>
                <w:i w:val="0"/>
                <w:iCs w:val="0"/>
                <w:color w:val="auto"/>
                <w:kern w:val="0"/>
                <w:sz w:val="24"/>
                <w:szCs w:val="24"/>
                <w:u w:val="none"/>
                <w:lang w:val="en-US" w:eastAsia="zh-CN" w:bidi="ar"/>
              </w:rPr>
              <w:t>。(格式自拟).</w:t>
            </w:r>
          </w:p>
        </w:tc>
        <w:tc>
          <w:tcPr>
            <w:tcW w:w="110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eastAsia" w:ascii="宋体" w:hAnsi="宋体" w:eastAsia="宋体" w:cs="宋体"/>
                <w:b w:val="0"/>
                <w:bCs w:val="0"/>
                <w:i w:val="0"/>
                <w:iCs w:val="0"/>
                <w:color w:val="auto"/>
                <w:kern w:val="0"/>
                <w:sz w:val="24"/>
                <w:szCs w:val="24"/>
                <w:u w:val="none"/>
                <w:lang w:val="en-US" w:eastAsia="zh-CN" w:bidi="ar"/>
              </w:rPr>
            </w:pPr>
            <w:r>
              <w:rPr>
                <w:rFonts w:hint="eastAsia" w:ascii="宋体" w:hAnsi="宋体" w:eastAsia="宋体" w:cs="宋体"/>
                <w:b w:val="0"/>
                <w:bCs w:val="0"/>
                <w:i w:val="0"/>
                <w:iCs w:val="0"/>
                <w:color w:val="auto"/>
                <w:kern w:val="0"/>
                <w:sz w:val="24"/>
                <w:szCs w:val="24"/>
                <w:u w:val="none"/>
                <w:lang w:val="en-US" w:eastAsia="zh-CN" w:bidi="ar"/>
              </w:rPr>
              <w:t>合同签订之日起至2023年12月10日</w:t>
            </w:r>
          </w:p>
        </w:tc>
        <w:tc>
          <w:tcPr>
            <w:tcW w:w="8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eastAsia" w:ascii="宋体" w:hAnsi="宋体" w:eastAsia="宋体" w:cs="宋体"/>
                <w:b w:val="0"/>
                <w:bCs w:val="0"/>
                <w:i w:val="0"/>
                <w:iCs w:val="0"/>
                <w:color w:val="auto"/>
                <w:kern w:val="0"/>
                <w:sz w:val="24"/>
                <w:szCs w:val="24"/>
                <w:u w:val="none"/>
                <w:lang w:val="en-US" w:eastAsia="zh-CN" w:bidi="ar"/>
              </w:rPr>
            </w:pPr>
            <w:r>
              <w:rPr>
                <w:rFonts w:hint="eastAsia" w:ascii="宋体" w:hAnsi="宋体" w:eastAsia="宋体" w:cs="宋体"/>
                <w:b w:val="0"/>
                <w:bCs w:val="0"/>
                <w:i w:val="0"/>
                <w:iCs w:val="0"/>
                <w:color w:val="auto"/>
                <w:kern w:val="0"/>
                <w:sz w:val="24"/>
                <w:szCs w:val="24"/>
                <w:u w:val="none"/>
                <w:lang w:val="en-US" w:eastAsia="zh-CN" w:bidi="ar"/>
              </w:rPr>
              <w:t>17890元/户</w:t>
            </w:r>
          </w:p>
        </w:tc>
        <w:tc>
          <w:tcPr>
            <w:tcW w:w="129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eastAsia" w:ascii="宋体" w:hAnsi="宋体" w:eastAsia="宋体" w:cs="宋体"/>
                <w:b w:val="0"/>
                <w:bCs w:val="0"/>
                <w:i w:val="0"/>
                <w:iCs w:val="0"/>
                <w:color w:val="auto"/>
                <w:kern w:val="0"/>
                <w:sz w:val="24"/>
                <w:szCs w:val="24"/>
                <w:u w:val="none"/>
                <w:lang w:val="en-US" w:eastAsia="zh-CN" w:bidi="ar"/>
              </w:rPr>
            </w:pPr>
            <w:r>
              <w:rPr>
                <w:rFonts w:hint="eastAsia" w:ascii="宋体" w:hAnsi="宋体" w:cs="宋体"/>
                <w:b w:val="0"/>
                <w:bCs w:val="0"/>
                <w:i w:val="0"/>
                <w:iCs w:val="0"/>
                <w:color w:val="auto"/>
                <w:kern w:val="0"/>
                <w:sz w:val="24"/>
                <w:szCs w:val="24"/>
                <w:u w:val="none"/>
                <w:lang w:val="en-US" w:eastAsia="zh-CN" w:bidi="ar"/>
              </w:rPr>
              <w:t>本项目</w:t>
            </w:r>
            <w:r>
              <w:rPr>
                <w:rFonts w:hint="eastAsia" w:ascii="宋体" w:hAnsi="宋体" w:eastAsia="宋体" w:cs="宋体"/>
                <w:b w:val="0"/>
                <w:bCs w:val="0"/>
                <w:i w:val="0"/>
                <w:iCs w:val="0"/>
                <w:color w:val="auto"/>
                <w:kern w:val="0"/>
                <w:sz w:val="24"/>
                <w:szCs w:val="24"/>
                <w:u w:val="none"/>
                <w:lang w:val="en-US" w:eastAsia="zh-CN" w:bidi="ar"/>
              </w:rPr>
              <w:t>入围3家中标人，计划对115户小区资产开展法律尽职调查，本项目整体预算为205.7350万</w:t>
            </w:r>
            <w:bookmarkStart w:id="13" w:name="_GoBack"/>
            <w:bookmarkEnd w:id="13"/>
          </w:p>
        </w:tc>
      </w:tr>
    </w:tbl>
    <w:p>
      <w:pPr>
        <w:rPr>
          <w:rFonts w:hint="eastAsia" w:ascii="宋体" w:hAnsi="宋体" w:eastAsia="宋体" w:cs="宋体"/>
          <w:color w:val="auto"/>
          <w:highlight w:val="none"/>
        </w:rPr>
      </w:pPr>
    </w:p>
    <w:p>
      <w:pPr>
        <w:jc w:val="center"/>
        <w:rPr>
          <w:rStyle w:val="29"/>
          <w:rFonts w:hint="default" w:ascii="宋体" w:hAnsi="宋体" w:eastAsia="宋体" w:cs="宋体"/>
          <w:b/>
          <w:bCs/>
          <w:color w:val="auto"/>
          <w:kern w:val="2"/>
          <w:highlight w:val="none"/>
          <w:lang w:val="en-US" w:eastAsia="zh-CN" w:bidi="ar-SA"/>
        </w:rPr>
      </w:pPr>
      <w:r>
        <w:rPr>
          <w:rStyle w:val="29"/>
          <w:rFonts w:hint="eastAsia" w:ascii="宋体" w:hAnsi="宋体" w:eastAsia="宋体" w:cs="宋体"/>
          <w:b/>
          <w:bCs/>
          <w:color w:val="auto"/>
          <w:kern w:val="2"/>
          <w:highlight w:val="none"/>
          <w:lang w:val="en-US" w:eastAsia="zh-CN" w:bidi="ar-SA"/>
        </w:rPr>
        <w:br w:type="page"/>
      </w:r>
    </w:p>
    <w:p>
      <w:pPr>
        <w:pStyle w:val="4"/>
        <w:bidi w:val="0"/>
        <w:ind w:left="0" w:leftChars="0" w:firstLine="0" w:firstLineChars="0"/>
        <w:rPr>
          <w:rFonts w:hint="eastAsia" w:ascii="宋体" w:hAnsi="宋体" w:eastAsia="宋体" w:cs="宋体"/>
          <w:i w:val="0"/>
          <w:iCs w:val="0"/>
          <w:color w:val="auto"/>
        </w:rPr>
      </w:pPr>
      <w:r>
        <w:rPr>
          <w:rStyle w:val="29"/>
          <w:rFonts w:hint="eastAsia" w:ascii="宋体" w:hAnsi="宋体" w:eastAsia="宋体" w:cs="宋体"/>
          <w:b/>
          <w:bCs/>
          <w:color w:val="auto"/>
          <w:kern w:val="2"/>
          <w:highlight w:val="none"/>
          <w:lang w:val="en-US" w:eastAsia="zh-CN" w:bidi="ar-SA"/>
        </w:rPr>
        <w:t xml:space="preserve">附件二 ：法定代表人及授权委托书    </w:t>
      </w:r>
      <w:r>
        <w:rPr>
          <w:rFonts w:hint="eastAsia" w:ascii="宋体" w:hAnsi="宋体" w:eastAsia="宋体" w:cs="宋体"/>
          <w:i w:val="0"/>
          <w:iCs w:val="0"/>
          <w:color w:val="auto"/>
        </w:rPr>
        <w:t xml:space="preserve">              </w:t>
      </w:r>
    </w:p>
    <w:p>
      <w:pPr>
        <w:jc w:val="center"/>
        <w:rPr>
          <w:rFonts w:hint="eastAsia" w:ascii="宋体" w:hAnsi="宋体" w:eastAsia="宋体" w:cs="宋体"/>
          <w:b/>
          <w:bCs/>
          <w:color w:val="auto"/>
          <w:sz w:val="30"/>
          <w:szCs w:val="30"/>
        </w:rPr>
      </w:pPr>
      <w:r>
        <w:rPr>
          <w:rFonts w:hint="eastAsia" w:ascii="宋体" w:hAnsi="宋体" w:eastAsia="宋体" w:cs="宋体"/>
          <w:b/>
          <w:bCs/>
          <w:color w:val="auto"/>
          <w:sz w:val="30"/>
          <w:szCs w:val="30"/>
        </w:rPr>
        <w:t>法定代表人（单位负责人）身份证明</w:t>
      </w:r>
    </w:p>
    <w:p>
      <w:pPr>
        <w:ind w:firstLine="480"/>
        <w:rPr>
          <w:rFonts w:hint="eastAsia" w:ascii="宋体" w:hAnsi="宋体" w:eastAsia="宋体" w:cs="宋体"/>
          <w:color w:val="auto"/>
          <w:sz w:val="24"/>
          <w:lang w:val="en-US" w:eastAsia="zh-CN"/>
        </w:rPr>
      </w:pPr>
    </w:p>
    <w:p>
      <w:pPr>
        <w:ind w:firstLine="480"/>
        <w:rPr>
          <w:rFonts w:hint="eastAsia" w:ascii="宋体" w:hAnsi="宋体" w:eastAsia="宋体" w:cs="宋体"/>
          <w:color w:val="auto"/>
          <w:sz w:val="24"/>
          <w:u w:val="single"/>
          <w:lang w:val="en-US" w:eastAsia="zh-CN"/>
        </w:rPr>
      </w:pPr>
      <w:r>
        <w:rPr>
          <w:rFonts w:hint="eastAsia" w:ascii="宋体" w:hAnsi="宋体" w:eastAsia="宋体" w:cs="宋体"/>
          <w:color w:val="auto"/>
          <w:sz w:val="24"/>
          <w:lang w:val="en-US" w:eastAsia="zh-CN"/>
        </w:rPr>
        <w:t>投标单位</w:t>
      </w:r>
      <w:r>
        <w:rPr>
          <w:rFonts w:hint="eastAsia" w:ascii="宋体" w:hAnsi="宋体" w:eastAsia="宋体" w:cs="宋体"/>
          <w:color w:val="auto"/>
          <w:sz w:val="24"/>
        </w:rPr>
        <w:t>名称：</w:t>
      </w:r>
      <w:r>
        <w:rPr>
          <w:rFonts w:hint="eastAsia" w:ascii="宋体" w:hAnsi="宋体" w:eastAsia="宋体" w:cs="宋体"/>
          <w:color w:val="auto"/>
          <w:sz w:val="24"/>
          <w:u w:val="single"/>
          <w:lang w:val="en-US" w:eastAsia="zh-CN"/>
        </w:rPr>
        <w:t xml:space="preserve">                    </w:t>
      </w:r>
    </w:p>
    <w:p>
      <w:pPr>
        <w:ind w:firstLine="480"/>
        <w:rPr>
          <w:rFonts w:hint="eastAsia" w:ascii="宋体" w:hAnsi="宋体" w:eastAsia="宋体" w:cs="宋体"/>
          <w:color w:val="auto"/>
          <w:sz w:val="24"/>
        </w:rPr>
      </w:pPr>
      <w:r>
        <w:rPr>
          <w:rFonts w:hint="eastAsia" w:ascii="宋体" w:hAnsi="宋体" w:eastAsia="宋体" w:cs="宋体"/>
          <w:color w:val="auto"/>
          <w:sz w:val="24"/>
        </w:rPr>
        <w:t>姓名：</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性别：</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年龄：</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职务：</w:t>
      </w:r>
      <w:r>
        <w:rPr>
          <w:rFonts w:hint="eastAsia" w:ascii="宋体" w:hAnsi="宋体" w:eastAsia="宋体" w:cs="宋体"/>
          <w:color w:val="auto"/>
          <w:sz w:val="24"/>
          <w:u w:val="single"/>
          <w:lang w:val="en-US" w:eastAsia="zh-CN"/>
        </w:rPr>
        <w:t xml:space="preserve">         </w:t>
      </w:r>
    </w:p>
    <w:p>
      <w:pPr>
        <w:ind w:firstLine="480"/>
        <w:rPr>
          <w:rFonts w:hint="eastAsia" w:ascii="宋体" w:hAnsi="宋体" w:eastAsia="宋体" w:cs="宋体"/>
          <w:color w:val="auto"/>
          <w:sz w:val="24"/>
        </w:rPr>
      </w:pPr>
      <w:r>
        <w:rPr>
          <w:rFonts w:hint="eastAsia" w:ascii="宋体" w:hAnsi="宋体" w:eastAsia="宋体" w:cs="宋体"/>
          <w:color w:val="auto"/>
          <w:sz w:val="24"/>
        </w:rPr>
        <w:t>系</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w:t>
      </w:r>
      <w:r>
        <w:rPr>
          <w:rFonts w:hint="eastAsia" w:ascii="宋体" w:hAnsi="宋体" w:eastAsia="宋体" w:cs="宋体"/>
          <w:color w:val="auto"/>
          <w:sz w:val="24"/>
          <w:lang w:val="en-US" w:eastAsia="zh-CN"/>
        </w:rPr>
        <w:t>投标单位名称</w:t>
      </w:r>
      <w:r>
        <w:rPr>
          <w:rFonts w:hint="eastAsia" w:ascii="宋体" w:hAnsi="宋体" w:eastAsia="宋体" w:cs="宋体"/>
          <w:color w:val="auto"/>
          <w:sz w:val="24"/>
        </w:rPr>
        <w:t>）的法定代表人（单位负责人）。</w:t>
      </w:r>
    </w:p>
    <w:p>
      <w:pPr>
        <w:ind w:firstLine="480"/>
        <w:rPr>
          <w:rFonts w:hint="eastAsia" w:ascii="宋体" w:hAnsi="宋体" w:eastAsia="宋体" w:cs="宋体"/>
          <w:color w:val="auto"/>
          <w:sz w:val="24"/>
        </w:rPr>
      </w:pPr>
      <w:r>
        <w:rPr>
          <w:rFonts w:hint="eastAsia" w:ascii="宋体" w:hAnsi="宋体" w:eastAsia="宋体" w:cs="宋体"/>
          <w:color w:val="auto"/>
          <w:sz w:val="24"/>
        </w:rPr>
        <w:t>特此证明。</w:t>
      </w:r>
    </w:p>
    <w:p>
      <w:pPr>
        <w:pStyle w:val="6"/>
        <w:rPr>
          <w:rFonts w:hint="eastAsia" w:ascii="宋体" w:hAnsi="宋体" w:eastAsia="宋体" w:cs="宋体"/>
          <w:color w:val="auto"/>
        </w:rPr>
      </w:pPr>
    </w:p>
    <w:p>
      <w:pPr>
        <w:ind w:firstLine="480"/>
        <w:rPr>
          <w:rFonts w:hint="eastAsia" w:ascii="宋体" w:hAnsi="宋体" w:eastAsia="宋体" w:cs="宋体"/>
          <w:color w:val="auto"/>
          <w:sz w:val="24"/>
        </w:rPr>
      </w:pPr>
      <w:r>
        <w:rPr>
          <w:rFonts w:hint="eastAsia" w:ascii="宋体" w:hAnsi="宋体" w:eastAsia="宋体" w:cs="宋体"/>
          <w:color w:val="auto"/>
          <w:sz w:val="24"/>
        </w:rPr>
        <w:t>附：法定代表人（单位负责人）身份证复印件。</w:t>
      </w:r>
    </w:p>
    <w:p>
      <w:pPr>
        <w:pStyle w:val="9"/>
        <w:rPr>
          <w:rFonts w:hint="eastAsia" w:ascii="宋体" w:hAnsi="宋体" w:eastAsia="宋体" w:cs="宋体"/>
          <w:color w:val="auto"/>
        </w:rPr>
      </w:pPr>
    </w:p>
    <w:p>
      <w:pPr>
        <w:ind w:firstLine="480"/>
        <w:rPr>
          <w:rFonts w:hint="eastAsia" w:ascii="宋体" w:hAnsi="宋体" w:eastAsia="宋体" w:cs="宋体"/>
          <w:color w:val="auto"/>
        </w:rPr>
      </w:pPr>
      <w:r>
        <w:rPr>
          <w:rFonts w:hint="eastAsia" w:ascii="宋体" w:hAnsi="宋体" w:eastAsia="宋体" w:cs="宋体"/>
          <w:color w:val="auto"/>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25" name="圆角矩形 2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745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Bo1+IfaAAAACgEAAA8AAAAAAAAAAQAgAAAAIgAAAGRycy9kb3du&#10;cmV2LnhtbFBLAQIUABQAAAAIAIdO4kDBtgK0NgIAAHkEAAAOAAAAAAAAAAEAIAAAACkBAABkcnMv&#10;ZTJvRG9jLnhtbFBLBQYAAAAABgAGAFkBAADRBQAAAAA=&#10;">
                <v:fill on="t" focussize="0,0"/>
                <v:stroke color="#000000" joinstyle="round" dashstyle="dash"/>
                <v:imagedata o:title=""/>
                <o:lock v:ext="edit" aspectratio="f"/>
                <v:textbo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8480"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848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color w:val="auto"/>
        </w:rPr>
      </w:pPr>
    </w:p>
    <w:p>
      <w:pPr>
        <w:ind w:firstLine="480"/>
        <w:rPr>
          <w:rFonts w:hint="eastAsia" w:ascii="宋体" w:hAnsi="宋体" w:eastAsia="宋体" w:cs="宋体"/>
          <w:color w:val="auto"/>
        </w:rPr>
      </w:pPr>
    </w:p>
    <w:p>
      <w:pPr>
        <w:ind w:firstLine="480"/>
        <w:rPr>
          <w:rFonts w:hint="eastAsia" w:ascii="宋体" w:hAnsi="宋体" w:eastAsia="宋体" w:cs="宋体"/>
          <w:color w:val="auto"/>
        </w:rPr>
      </w:pPr>
    </w:p>
    <w:p>
      <w:pPr>
        <w:ind w:firstLine="480"/>
        <w:rPr>
          <w:rFonts w:hint="eastAsia" w:ascii="宋体" w:hAnsi="宋体" w:eastAsia="宋体" w:cs="宋体"/>
          <w:color w:val="auto"/>
          <w:sz w:val="24"/>
        </w:rPr>
      </w:pPr>
    </w:p>
    <w:p>
      <w:pPr>
        <w:ind w:firstLine="480"/>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投标人：</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法定代表人（单位负责人）：</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身份证号码：</w:t>
      </w:r>
      <w:r>
        <w:rPr>
          <w:rFonts w:hint="eastAsia" w:ascii="宋体" w:hAnsi="宋体" w:eastAsia="宋体" w:cs="宋体"/>
          <w:color w:val="auto"/>
          <w:sz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联 系 电 话：</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年   月   日</w:t>
      </w:r>
    </w:p>
    <w:p>
      <w:pPr>
        <w:bidi w:val="0"/>
        <w:rPr>
          <w:rFonts w:hint="eastAsia" w:ascii="宋体" w:hAnsi="宋体" w:eastAsia="宋体" w:cs="宋体"/>
          <w:color w:val="auto"/>
          <w:kern w:val="0"/>
          <w:sz w:val="21"/>
          <w:szCs w:val="21"/>
          <w:lang w:val="en-US" w:eastAsia="zh-CN" w:bidi="ar-SA"/>
        </w:rPr>
      </w:pPr>
    </w:p>
    <w:p>
      <w:pPr>
        <w:keepNext w:val="0"/>
        <w:keepLines w:val="0"/>
        <w:pageBreakBefore w:val="0"/>
        <w:widowControl w:val="0"/>
        <w:kinsoku/>
        <w:wordWrap/>
        <w:overflowPunct/>
        <w:topLinePunct w:val="0"/>
        <w:autoSpaceDE/>
        <w:autoSpaceDN/>
        <w:bidi w:val="0"/>
        <w:adjustRightInd/>
        <w:snapToGrid/>
        <w:spacing w:before="0" w:beforeLines="100" w:after="0" w:afterLines="100" w:line="240" w:lineRule="auto"/>
        <w:jc w:val="center"/>
        <w:textAlignment w:val="auto"/>
        <w:rPr>
          <w:rFonts w:hint="eastAsia" w:ascii="宋体" w:hAnsi="宋体" w:eastAsia="宋体" w:cs="宋体"/>
          <w:b/>
          <w:bCs/>
          <w:color w:val="auto"/>
          <w:kern w:val="0"/>
          <w:sz w:val="28"/>
          <w:szCs w:val="28"/>
        </w:rPr>
      </w:pPr>
      <w:r>
        <w:rPr>
          <w:rFonts w:hint="eastAsia" w:ascii="宋体" w:hAnsi="宋体" w:eastAsia="宋体" w:cs="宋体"/>
          <w:color w:val="auto"/>
        </w:rPr>
        <w:br w:type="page"/>
      </w:r>
      <w:r>
        <w:rPr>
          <w:rFonts w:hint="eastAsia" w:ascii="宋体" w:hAnsi="宋体" w:eastAsia="宋体" w:cs="宋体"/>
          <w:b/>
          <w:bCs/>
          <w:color w:val="auto"/>
          <w:kern w:val="0"/>
          <w:sz w:val="32"/>
          <w:szCs w:val="32"/>
        </w:rPr>
        <w:t>授权委托书</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本人</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（姓名）系</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投标人</w:t>
      </w:r>
      <w:r>
        <w:rPr>
          <w:rFonts w:hint="eastAsia" w:ascii="宋体" w:hAnsi="宋体" w:eastAsia="宋体" w:cs="宋体"/>
          <w:color w:val="auto"/>
          <w:kern w:val="0"/>
          <w:sz w:val="24"/>
        </w:rPr>
        <w:t>名称）的法定代表人，现委托</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（姓名）为我方代理人。代理人根据授权，以我方名义签署、澄清、说明、补正、递交、撤回、修改</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 xml:space="preserve">（项目名称） </w:t>
      </w:r>
      <w:r>
        <w:rPr>
          <w:rFonts w:hint="eastAsia" w:ascii="宋体" w:hAnsi="宋体" w:eastAsia="宋体" w:cs="宋体"/>
          <w:color w:val="auto"/>
          <w:kern w:val="0"/>
          <w:sz w:val="24"/>
          <w:u w:val="single"/>
        </w:rPr>
        <w:t xml:space="preserve">  </w:t>
      </w:r>
      <w:r>
        <w:rPr>
          <w:rFonts w:hint="eastAsia" w:ascii="宋体" w:hAnsi="宋体" w:cs="宋体"/>
          <w:color w:val="auto"/>
          <w:kern w:val="0"/>
          <w:sz w:val="24"/>
          <w:u w:val="single"/>
          <w:lang w:val="en-US" w:eastAsia="zh-CN"/>
        </w:rPr>
        <w:t xml:space="preserve">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（项目编号）</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（标段</w:t>
      </w:r>
      <w:r>
        <w:rPr>
          <w:rFonts w:hint="eastAsia" w:ascii="宋体" w:hAnsi="宋体" w:eastAsia="宋体" w:cs="宋体"/>
          <w:color w:val="auto"/>
          <w:kern w:val="0"/>
          <w:sz w:val="24"/>
          <w:lang w:eastAsia="zh-CN"/>
        </w:rPr>
        <w:t>名称</w:t>
      </w:r>
      <w:r>
        <w:rPr>
          <w:rFonts w:hint="eastAsia" w:ascii="宋体" w:hAnsi="宋体" w:eastAsia="宋体" w:cs="宋体"/>
          <w:color w:val="auto"/>
          <w:kern w:val="0"/>
          <w:sz w:val="24"/>
        </w:rPr>
        <w:t>）</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（标段编号）</w:t>
      </w:r>
      <w:r>
        <w:rPr>
          <w:rFonts w:hint="eastAsia" w:ascii="宋体" w:hAnsi="宋体" w:eastAsia="宋体" w:cs="宋体"/>
          <w:color w:val="auto"/>
          <w:kern w:val="0"/>
          <w:sz w:val="24"/>
          <w:lang w:val="en-US" w:eastAsia="zh-CN"/>
        </w:rPr>
        <w:t>招标文件</w:t>
      </w:r>
      <w:r>
        <w:rPr>
          <w:rFonts w:hint="eastAsia" w:ascii="宋体" w:hAnsi="宋体" w:eastAsia="宋体" w:cs="宋体"/>
          <w:color w:val="auto"/>
          <w:kern w:val="0"/>
          <w:sz w:val="24"/>
        </w:rPr>
        <w:t>、签订合同和处理有关事宜，其法律后果由我方承担。</w:t>
      </w:r>
    </w:p>
    <w:p>
      <w:pPr>
        <w:spacing w:before="120"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委托期限：</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至本项目结束</w:t>
      </w:r>
    </w:p>
    <w:p>
      <w:pPr>
        <w:spacing w:before="120"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代理人无转委托权。</w:t>
      </w:r>
    </w:p>
    <w:p>
      <w:pPr>
        <w:rPr>
          <w:rFonts w:hint="eastAsia" w:ascii="宋体" w:hAnsi="宋体" w:eastAsia="宋体" w:cs="宋体"/>
          <w:color w:val="auto"/>
          <w:sz w:val="24"/>
        </w:rPr>
      </w:pPr>
      <w:r>
        <w:rPr>
          <w:rFonts w:hint="eastAsia" w:ascii="宋体" w:hAnsi="宋体" w:eastAsia="宋体" w:cs="宋体"/>
          <w:color w:val="auto"/>
        </w:rPr>
        <mc:AlternateContent>
          <mc:Choice Requires="wps">
            <w:drawing>
              <wp:anchor distT="0" distB="0" distL="114300" distR="114300" simplePos="0" relativeHeight="251665408" behindDoc="0" locked="0" layoutInCell="1" allowOverlap="1">
                <wp:simplePos x="0" y="0"/>
                <wp:positionH relativeFrom="column">
                  <wp:posOffset>2741295</wp:posOffset>
                </wp:positionH>
                <wp:positionV relativeFrom="paragraph">
                  <wp:posOffset>55245</wp:posOffset>
                </wp:positionV>
                <wp:extent cx="2292350" cy="1214120"/>
                <wp:effectExtent l="4445" t="5080" r="8255" b="19050"/>
                <wp:wrapNone/>
                <wp:docPr id="30" name="圆角矩形 3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wps:txbx>
                      <wps:bodyPr vert="horz" wrap="square" anchor="t" upright="1"/>
                    </wps:wsp>
                  </a:graphicData>
                </a:graphic>
              </wp:anchor>
            </w:drawing>
          </mc:Choice>
          <mc:Fallback>
            <w:pict>
              <v:roundrect id="_x0000_s1026" o:spid="_x0000_s1026" o:spt="2" style="position:absolute;left:0pt;margin-left:215.85pt;margin-top:4.35pt;height:95.6pt;width:180.5pt;z-index:251665408;mso-width-relative:page;mso-height-relative:page;" fillcolor="#FFFFFF" filled="t" stroked="t" coordsize="21600,21600" arcsize="0.166666666666667" o:gfxdata="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Qbw39kAAAAJAQAADwAAAAAAAAABACAAAAAi&#10;AAAAZHJzL2Rvd25yZXYueG1sUEsBAhQAFAAAAAgAh07iQLuf5MxCAgAAiwQAAA4AAAAAAAAAAQAg&#10;AAAAKAEAAGRycy9lMm9Eb2MueG1sUEsFBgAAAAAGAAYAWQEAANwFAAAAAA==&#10;">
                <v:fill on="t" focussize="0,0"/>
                <v:stroke color="#000000" joinstyle="round" dashstyle="dash"/>
                <v:imagedata o:title=""/>
                <o:lock v:ext="edit" aspectratio="f"/>
                <v:textbo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6432" behindDoc="0" locked="0" layoutInCell="1" allowOverlap="1">
                <wp:simplePos x="0" y="0"/>
                <wp:positionH relativeFrom="column">
                  <wp:posOffset>202565</wp:posOffset>
                </wp:positionH>
                <wp:positionV relativeFrom="paragraph">
                  <wp:posOffset>61595</wp:posOffset>
                </wp:positionV>
                <wp:extent cx="2292350" cy="1214120"/>
                <wp:effectExtent l="4445" t="5080" r="8255" b="19050"/>
                <wp:wrapNone/>
                <wp:docPr id="24" name="圆角矩形 2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wps:txbx>
                      <wps:bodyPr vert="horz" wrap="square" anchor="t" upright="1"/>
                    </wps:wsp>
                  </a:graphicData>
                </a:graphic>
              </wp:anchor>
            </w:drawing>
          </mc:Choice>
          <mc:Fallback>
            <w:pict>
              <v:roundrect id="_x0000_s1026" o:spid="_x0000_s1026" o:spt="2" style="position:absolute;left:0pt;margin-left:15.95pt;margin-top:4.85pt;height:95.6pt;width:180.5pt;z-index:251666432;mso-width-relative:page;mso-height-relative:page;" fillcolor="#FFFFFF" filled="t" stroked="t" coordsize="21600,21600" arcsize="0.166666666666667" o:gfxdata="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POPFbNYAAAAIAQAADwAAAAAAAAABACAAAAAi&#10;AAAAZHJzL2Rvd25yZXYueG1sUEsBAhQAFAAAAAgAh07iQMm6wg5FAgAAiwQAAA4AAAAAAAAAAQAg&#10;AAAAJQEAAGRycy9lMm9Eb2MueG1sUEsFBgAAAAAGAAYAWQEAANwFAAAAAA==&#10;">
                <v:fill on="t" focussize="0,0"/>
                <v:stroke color="#0D0D0D" joinstyle="round" dashstyle="dash"/>
                <v:imagedata o:title=""/>
                <o:lock v:ext="edit" aspectratio="f"/>
                <v:textbo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v:textbox>
              </v:roundrect>
            </w:pict>
          </mc:Fallback>
        </mc:AlternateContent>
      </w:r>
    </w:p>
    <w:p>
      <w:pPr>
        <w:ind w:firstLine="3570"/>
        <w:rPr>
          <w:rFonts w:hint="eastAsia" w:ascii="宋体" w:hAnsi="宋体" w:eastAsia="宋体" w:cs="宋体"/>
          <w:color w:val="auto"/>
          <w:sz w:val="24"/>
        </w:rPr>
      </w:pPr>
    </w:p>
    <w:p>
      <w:pPr>
        <w:ind w:firstLine="3570"/>
        <w:rPr>
          <w:rFonts w:hint="eastAsia" w:ascii="宋体" w:hAnsi="宋体" w:eastAsia="宋体" w:cs="宋体"/>
          <w:color w:val="auto"/>
          <w:sz w:val="24"/>
        </w:rPr>
      </w:pPr>
    </w:p>
    <w:p>
      <w:pPr>
        <w:ind w:firstLine="3570"/>
        <w:rPr>
          <w:rFonts w:hint="eastAsia" w:ascii="宋体" w:hAnsi="宋体" w:eastAsia="宋体" w:cs="宋体"/>
          <w:color w:val="auto"/>
          <w:sz w:val="24"/>
        </w:rPr>
      </w:pPr>
    </w:p>
    <w:p>
      <w:pPr>
        <w:rPr>
          <w:rFonts w:hint="eastAsia" w:ascii="宋体" w:hAnsi="宋体" w:eastAsia="宋体" w:cs="宋体"/>
          <w:color w:val="auto"/>
          <w:sz w:val="24"/>
        </w:rPr>
      </w:pPr>
    </w:p>
    <w:p>
      <w:pPr>
        <w:spacing w:before="120"/>
        <w:jc w:val="center"/>
        <w:rPr>
          <w:rFonts w:hint="eastAsia" w:ascii="宋体" w:hAnsi="宋体" w:eastAsia="宋体" w:cs="宋体"/>
          <w:color w:val="auto"/>
          <w:kern w:val="0"/>
          <w:sz w:val="24"/>
        </w:rPr>
      </w:pPr>
      <w:r>
        <w:rPr>
          <w:rFonts w:hint="eastAsia" w:ascii="宋体" w:hAnsi="宋体" w:eastAsia="宋体" w:cs="宋体"/>
          <w:color w:val="auto"/>
        </w:rPr>
        <mc:AlternateContent>
          <mc:Choice Requires="wps">
            <w:drawing>
              <wp:anchor distT="0" distB="0" distL="114300" distR="114300" simplePos="0" relativeHeight="251661312" behindDoc="1" locked="0" layoutInCell="1" allowOverlap="1">
                <wp:simplePos x="0" y="0"/>
                <wp:positionH relativeFrom="column">
                  <wp:posOffset>2748915</wp:posOffset>
                </wp:positionH>
                <wp:positionV relativeFrom="paragraph">
                  <wp:posOffset>114300</wp:posOffset>
                </wp:positionV>
                <wp:extent cx="2292350" cy="1214120"/>
                <wp:effectExtent l="4445" t="5080" r="8255" b="19050"/>
                <wp:wrapNone/>
                <wp:docPr id="27" name="圆角矩形 2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wps:txbx>
                      <wps:bodyPr vert="horz" wrap="square" anchor="t" upright="1"/>
                    </wps:wsp>
                  </a:graphicData>
                </a:graphic>
              </wp:anchor>
            </w:drawing>
          </mc:Choice>
          <mc:Fallback>
            <w:pict>
              <v:roundrect id="_x0000_s1026" o:spid="_x0000_s1026" o:spt="2" style="position:absolute;left:0pt;margin-left:216.45pt;margin-top:9pt;height:95.6pt;width:180.5pt;z-index:-251655168;mso-width-relative:page;mso-height-relative:page;" fillcolor="#FFFFFF" filled="t" stroked="t" coordsize="21600,21600" arcsize="0.166666666666667" o:gfxdata="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ZJpu2gAAAAoBAAAPAAAAAAAAAAEAIAAA&#10;ACIAAABkcnMvZG93bnJldi54bWxQSwECFAAUAAAACACHTuJArVntcUMCAACLBAAADgAAAAAAAAAB&#10;ACAAAAApAQAAZHJzL2Uyb0RvYy54bWxQSwUGAAAAAAYABgBZAQAA3gUAAAAA&#10;">
                <v:fill on="t" focussize="0,0"/>
                <v:stroke color="#000000" joinstyle="round" dashstyle="dash"/>
                <v:imagedata o:title=""/>
                <o:lock v:ext="edit" aspectratio="f"/>
                <v:textbo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2336" behindDoc="1" locked="0" layoutInCell="1" allowOverlap="1">
                <wp:simplePos x="0" y="0"/>
                <wp:positionH relativeFrom="column">
                  <wp:posOffset>193040</wp:posOffset>
                </wp:positionH>
                <wp:positionV relativeFrom="paragraph">
                  <wp:posOffset>71755</wp:posOffset>
                </wp:positionV>
                <wp:extent cx="2292350" cy="1214120"/>
                <wp:effectExtent l="4445" t="5080" r="8255" b="1905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wps:txbx>
                      <wps:bodyPr vert="horz" wrap="square" anchor="t" upright="1"/>
                    </wps:wsp>
                  </a:graphicData>
                </a:graphic>
              </wp:anchor>
            </w:drawing>
          </mc:Choice>
          <mc:Fallback>
            <w:pict>
              <v:roundrect id="_x0000_s1026" o:spid="_x0000_s1026" o:spt="2" style="position:absolute;left:0pt;margin-left:15.2pt;margin-top:5.65pt;height:95.6pt;width:180.5pt;z-index:-251654144;mso-width-relative:page;mso-height-relative:page;" fillcolor="#FFFFFF" filled="t" stroked="t" coordsize="21600,21600" arcsize="0.166666666666667" o:gfxdata="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q9xHMdcAAAAJAQAADwAAAAAAAAABACAAAAAi&#10;AAAAZHJzL2Rvd25yZXYueG1sUEsBAhQAFAAAAAgAh07iQBgWBMxEAgAAiwQAAA4AAAAAAAAAAQAg&#10;AAAAJgEAAGRycy9lMm9Eb2MueG1sUEsFBgAAAAAGAAYAWQEAANwFAAAAAA==&#10;">
                <v:fill on="t" focussize="0,0"/>
                <v:stroke color="#0D0D0D" joinstyle="round" dashstyle="dash"/>
                <v:imagedata o:title=""/>
                <o:lock v:ext="edit" aspectratio="f"/>
                <v:textbo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v:textbox>
              </v:roundrect>
            </w:pict>
          </mc:Fallback>
        </mc:AlternateContent>
      </w:r>
      <w:r>
        <w:rPr>
          <w:rFonts w:hint="eastAsia" w:ascii="宋体" w:hAnsi="宋体" w:eastAsia="宋体" w:cs="宋体"/>
          <w:color w:val="auto"/>
          <w:kern w:val="0"/>
          <w:sz w:val="24"/>
        </w:rPr>
        <w:t xml:space="preserve">                            </w:t>
      </w:r>
    </w:p>
    <w:p>
      <w:pPr>
        <w:tabs>
          <w:tab w:val="left" w:pos="240"/>
        </w:tabs>
        <w:spacing w:before="120"/>
        <w:ind w:left="0" w:leftChars="0" w:firstLine="0" w:firstLineChars="0"/>
        <w:jc w:val="center"/>
        <w:rPr>
          <w:rFonts w:hint="eastAsia" w:ascii="宋体" w:hAnsi="宋体" w:eastAsia="宋体" w:cs="宋体"/>
          <w:color w:val="auto"/>
          <w:sz w:val="24"/>
        </w:rPr>
      </w:pPr>
    </w:p>
    <w:p>
      <w:pPr>
        <w:rPr>
          <w:rFonts w:hint="eastAsia" w:ascii="宋体" w:hAnsi="宋体" w:eastAsia="宋体" w:cs="宋体"/>
          <w:color w:val="auto"/>
          <w:sz w:val="24"/>
        </w:rPr>
      </w:pPr>
    </w:p>
    <w:p>
      <w:pPr>
        <w:spacing w:line="360" w:lineRule="auto"/>
        <w:jc w:val="right"/>
        <w:rPr>
          <w:rFonts w:hint="eastAsia" w:ascii="宋体" w:hAnsi="宋体" w:eastAsia="宋体" w:cs="宋体"/>
          <w:color w:val="auto"/>
          <w:sz w:val="24"/>
        </w:rPr>
      </w:pPr>
    </w:p>
    <w:p>
      <w:pPr>
        <w:spacing w:line="360" w:lineRule="auto"/>
        <w:ind w:firstLine="3684" w:firstLineChars="1535"/>
        <w:jc w:val="left"/>
        <w:rPr>
          <w:rFonts w:hint="eastAsia" w:ascii="宋体" w:hAnsi="宋体" w:eastAsia="宋体" w:cs="宋体"/>
          <w:color w:val="auto"/>
          <w:sz w:val="24"/>
          <w:lang w:eastAsia="zh-CN"/>
        </w:rPr>
      </w:pP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lang w:eastAsia="zh-CN"/>
        </w:rPr>
        <w:t>投标人</w:t>
      </w:r>
      <w:r>
        <w:rPr>
          <w:rFonts w:hint="eastAsia" w:ascii="宋体" w:hAnsi="宋体" w:eastAsia="宋体" w:cs="宋体"/>
          <w:color w:val="auto"/>
          <w:sz w:val="24"/>
        </w:rPr>
        <w:t>：</w:t>
      </w:r>
      <w:r>
        <w:rPr>
          <w:rFonts w:hint="eastAsia" w:ascii="宋体" w:hAnsi="宋体" w:eastAsia="宋体" w:cs="宋体"/>
          <w:color w:val="auto"/>
          <w:sz w:val="24"/>
          <w:u w:val="single"/>
        </w:rPr>
        <w:t xml:space="preserve">               （</w:t>
      </w:r>
      <w:r>
        <w:rPr>
          <w:rFonts w:hint="eastAsia" w:ascii="宋体" w:hAnsi="宋体" w:eastAsia="宋体" w:cs="宋体"/>
          <w:color w:val="auto"/>
          <w:sz w:val="24"/>
        </w:rPr>
        <w:t>签章）</w:t>
      </w: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法定代表人：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pPr>
        <w:spacing w:line="360" w:lineRule="auto"/>
        <w:ind w:firstLine="3684" w:firstLineChars="1535"/>
        <w:jc w:val="left"/>
        <w:rPr>
          <w:rFonts w:hint="eastAsia" w:ascii="宋体" w:hAnsi="宋体" w:eastAsia="宋体" w:cs="宋体"/>
          <w:color w:val="auto"/>
          <w:sz w:val="24"/>
          <w:u w:val="single"/>
        </w:rPr>
      </w:pPr>
      <w:r>
        <w:rPr>
          <w:rFonts w:hint="eastAsia" w:ascii="宋体" w:hAnsi="宋体" w:eastAsia="宋体" w:cs="宋体"/>
          <w:color w:val="auto"/>
          <w:sz w:val="24"/>
        </w:rPr>
        <w:t>身份证号码：</w:t>
      </w:r>
      <w:r>
        <w:rPr>
          <w:rFonts w:hint="eastAsia" w:ascii="宋体" w:hAnsi="宋体" w:eastAsia="宋体" w:cs="宋体"/>
          <w:color w:val="auto"/>
          <w:sz w:val="24"/>
          <w:u w:val="single"/>
        </w:rPr>
        <w:t xml:space="preserve">               </w:t>
      </w: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委托代理人：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身份证号码：</w:t>
      </w:r>
      <w:r>
        <w:rPr>
          <w:rFonts w:hint="eastAsia" w:ascii="宋体" w:hAnsi="宋体" w:eastAsia="宋体" w:cs="宋体"/>
          <w:color w:val="auto"/>
          <w:sz w:val="24"/>
          <w:u w:val="single"/>
        </w:rPr>
        <w:t xml:space="preserve">                </w:t>
      </w:r>
      <w:r>
        <w:rPr>
          <w:rFonts w:hint="eastAsia" w:ascii="宋体" w:hAnsi="宋体" w:eastAsia="宋体" w:cs="宋体"/>
          <w:color w:val="auto"/>
          <w:sz w:val="24"/>
        </w:rPr>
        <w:t xml:space="preserve">            </w:t>
      </w:r>
    </w:p>
    <w:p>
      <w:pPr>
        <w:spacing w:line="360" w:lineRule="auto"/>
        <w:ind w:firstLine="3684" w:firstLineChars="1535"/>
        <w:jc w:val="left"/>
        <w:rPr>
          <w:rFonts w:hint="eastAsia" w:ascii="宋体" w:hAnsi="宋体" w:eastAsia="宋体" w:cs="宋体"/>
          <w:color w:val="auto"/>
          <w:sz w:val="24"/>
          <w:u w:val="single"/>
        </w:rPr>
      </w:pPr>
      <w:r>
        <w:rPr>
          <w:rFonts w:hint="eastAsia" w:ascii="宋体" w:hAnsi="宋体" w:eastAsia="宋体" w:cs="宋体"/>
          <w:color w:val="auto"/>
          <w:sz w:val="24"/>
        </w:rPr>
        <w:t>联系电话：</w:t>
      </w:r>
      <w:r>
        <w:rPr>
          <w:rFonts w:hint="eastAsia" w:ascii="宋体" w:hAnsi="宋体" w:eastAsia="宋体" w:cs="宋体"/>
          <w:color w:val="auto"/>
          <w:sz w:val="24"/>
          <w:u w:val="single"/>
        </w:rPr>
        <w:t xml:space="preserve">               </w:t>
      </w:r>
    </w:p>
    <w:p>
      <w:pPr>
        <w:ind w:firstLine="3684" w:firstLineChars="1535"/>
        <w:jc w:val="left"/>
        <w:rPr>
          <w:rFonts w:hint="eastAsia" w:ascii="宋体" w:hAnsi="宋体" w:eastAsia="宋体" w:cs="宋体"/>
          <w:i w:val="0"/>
          <w:iCs w:val="0"/>
          <w:color w:val="auto"/>
        </w:rPr>
      </w:pPr>
      <w:r>
        <w:rPr>
          <w:rFonts w:hint="eastAsia" w:ascii="宋体" w:hAnsi="宋体" w:eastAsia="宋体" w:cs="宋体"/>
          <w:color w:val="auto"/>
          <w:sz w:val="24"/>
        </w:rPr>
        <w:t>年</w:t>
      </w:r>
      <w:r>
        <w:rPr>
          <w:rFonts w:hint="eastAsia" w:ascii="宋体" w:hAnsi="宋体" w:eastAsia="宋体" w:cs="宋体"/>
          <w:color w:val="auto"/>
          <w:sz w:val="24"/>
          <w:lang w:val="en-US" w:eastAsia="zh-CN"/>
        </w:rPr>
        <w:t xml:space="preserve"> </w:t>
      </w:r>
      <w:r>
        <w:rPr>
          <w:rFonts w:hint="eastAsia" w:ascii="宋体" w:hAnsi="宋体" w:eastAsia="宋体" w:cs="宋体"/>
          <w:color w:val="auto"/>
          <w:sz w:val="24"/>
        </w:rPr>
        <w:t>月</w:t>
      </w:r>
      <w:r>
        <w:rPr>
          <w:rFonts w:hint="eastAsia" w:ascii="宋体" w:hAnsi="宋体" w:eastAsia="宋体" w:cs="宋体"/>
          <w:color w:val="auto"/>
          <w:sz w:val="24"/>
          <w:lang w:val="en-US" w:eastAsia="zh-CN"/>
        </w:rPr>
        <w:t xml:space="preserve"> </w:t>
      </w:r>
      <w:r>
        <w:rPr>
          <w:rFonts w:hint="eastAsia" w:ascii="宋体" w:hAnsi="宋体" w:eastAsia="宋体" w:cs="宋体"/>
          <w:color w:val="auto"/>
          <w:sz w:val="24"/>
        </w:rPr>
        <w:t>日</w:t>
      </w:r>
    </w:p>
    <w:p>
      <w:pPr>
        <w:pStyle w:val="4"/>
        <w:adjustRightInd w:val="0"/>
        <w:snapToGrid w:val="0"/>
        <w:spacing w:before="0" w:after="0" w:line="560" w:lineRule="exact"/>
        <w:ind w:firstLine="482" w:firstLineChars="200"/>
        <w:jc w:val="left"/>
        <w:rPr>
          <w:rFonts w:hint="eastAsia" w:ascii="宋体" w:hAnsi="宋体" w:eastAsia="宋体" w:cs="宋体"/>
          <w:i w:val="0"/>
          <w:iCs w:val="0"/>
          <w:color w:val="auto"/>
        </w:rPr>
      </w:pPr>
      <w:r>
        <w:rPr>
          <w:rFonts w:hint="eastAsia" w:ascii="宋体" w:hAnsi="宋体" w:eastAsia="宋体" w:cs="宋体"/>
          <w:i w:val="0"/>
          <w:iCs w:val="0"/>
          <w:color w:val="auto"/>
        </w:rPr>
        <w:br w:type="page"/>
      </w:r>
      <w:bookmarkStart w:id="4" w:name="_Toc15285"/>
      <w:r>
        <w:rPr>
          <w:rFonts w:hint="eastAsia" w:ascii="宋体" w:hAnsi="宋体" w:eastAsia="宋体" w:cs="宋体"/>
          <w:i w:val="0"/>
          <w:iCs w:val="0"/>
          <w:color w:val="auto"/>
          <w:szCs w:val="32"/>
          <w:lang w:val="en-US" w:eastAsia="zh-CN"/>
        </w:rPr>
        <w:t>附件三：投标人承诺书</w:t>
      </w:r>
      <w:bookmarkEnd w:id="4"/>
      <w:r>
        <w:rPr>
          <w:rFonts w:hint="eastAsia" w:ascii="宋体" w:hAnsi="宋体" w:eastAsia="宋体" w:cs="宋体"/>
          <w:i w:val="0"/>
          <w:iCs w:val="0"/>
          <w:color w:val="auto"/>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561"/>
        <w:jc w:val="center"/>
        <w:textAlignment w:val="auto"/>
        <w:rPr>
          <w:rFonts w:hint="eastAsia" w:ascii="宋体" w:hAnsi="宋体" w:eastAsia="宋体" w:cs="宋体"/>
          <w:b/>
          <w:bCs/>
          <w:i w:val="0"/>
          <w:iCs w:val="0"/>
          <w:color w:val="auto"/>
          <w:sz w:val="32"/>
          <w:szCs w:val="32"/>
        </w:rPr>
      </w:pPr>
      <w:r>
        <w:rPr>
          <w:rFonts w:hint="eastAsia" w:ascii="宋体" w:hAnsi="宋体" w:eastAsia="宋体" w:cs="宋体"/>
          <w:b/>
          <w:bCs/>
          <w:i w:val="0"/>
          <w:iCs w:val="0"/>
          <w:color w:val="auto"/>
          <w:sz w:val="32"/>
          <w:szCs w:val="32"/>
        </w:rPr>
        <w:t>投标人承诺</w:t>
      </w:r>
      <w:r>
        <w:rPr>
          <w:rFonts w:hint="eastAsia" w:ascii="宋体" w:hAnsi="宋体" w:eastAsia="宋体" w:cs="宋体"/>
          <w:b/>
          <w:bCs/>
          <w:i w:val="0"/>
          <w:iCs w:val="0"/>
          <w:color w:val="auto"/>
          <w:sz w:val="32"/>
          <w:szCs w:val="32"/>
          <w:lang w:val="en-US" w:eastAsia="zh-CN"/>
        </w:rPr>
        <w:t xml:space="preserve">书 </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招标人</w:t>
      </w:r>
      <w:r>
        <w:rPr>
          <w:rFonts w:hint="eastAsia" w:ascii="宋体" w:hAnsi="宋体" w:eastAsia="宋体" w:cs="宋体"/>
          <w:color w:val="auto"/>
          <w:kern w:val="0"/>
          <w:sz w:val="24"/>
        </w:rPr>
        <w:t>名称）：</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 xml:space="preserve">我代表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投标人</w:t>
      </w:r>
      <w:r>
        <w:rPr>
          <w:rFonts w:hint="eastAsia" w:ascii="宋体" w:hAnsi="宋体" w:eastAsia="宋体" w:cs="宋体"/>
          <w:color w:val="auto"/>
          <w:kern w:val="0"/>
          <w:sz w:val="24"/>
        </w:rPr>
        <w:t>名称），在此做如下承诺：</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1、</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财务状态良好，没有处于财产被接管，破产或其他关、停、并、转状态；在人员、设备、资金等方面具有承担本项目的能力；在近三年内无骗取中标或严重违约或重大质量问题；</w:t>
      </w:r>
    </w:p>
    <w:p>
      <w:pPr>
        <w:spacing w:line="360" w:lineRule="auto"/>
        <w:ind w:firstLine="420"/>
        <w:rPr>
          <w:rFonts w:hint="eastAsia" w:ascii="宋体" w:hAnsi="宋体" w:eastAsia="宋体" w:cs="宋体"/>
          <w:color w:val="auto"/>
          <w:kern w:val="0"/>
          <w:sz w:val="24"/>
          <w:lang w:eastAsia="zh-CN"/>
        </w:rPr>
      </w:pPr>
      <w:r>
        <w:rPr>
          <w:rFonts w:hint="eastAsia" w:ascii="宋体" w:hAnsi="宋体" w:eastAsia="宋体" w:cs="宋体"/>
          <w:color w:val="auto"/>
          <w:kern w:val="0"/>
          <w:sz w:val="24"/>
          <w:lang w:val="en-US" w:eastAsia="zh-CN"/>
        </w:rPr>
        <w:t>2、</w:t>
      </w:r>
      <w:r>
        <w:rPr>
          <w:rFonts w:hint="eastAsia" w:ascii="宋体" w:hAnsi="宋体" w:eastAsia="宋体" w:cs="宋体"/>
          <w:color w:val="auto"/>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w:t>
      </w:r>
      <w:r>
        <w:rPr>
          <w:rFonts w:hint="eastAsia" w:ascii="宋体" w:hAnsi="宋体" w:eastAsia="宋体" w:cs="宋体"/>
          <w:color w:val="auto"/>
          <w:kern w:val="0"/>
          <w:sz w:val="24"/>
          <w:lang w:eastAsia="zh-CN"/>
        </w:rPr>
        <w:t>（我公司不存在本条内容的任何情况）</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3</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近三年（</w:t>
      </w:r>
      <w:r>
        <w:rPr>
          <w:rFonts w:hint="eastAsia" w:ascii="宋体" w:hAnsi="宋体" w:cs="宋体"/>
          <w:color w:val="auto"/>
          <w:kern w:val="0"/>
          <w:sz w:val="24"/>
          <w:lang w:val="en-US" w:eastAsia="zh-CN"/>
        </w:rPr>
        <w:t>2020年10月1日</w:t>
      </w:r>
      <w:r>
        <w:rPr>
          <w:rFonts w:hint="eastAsia" w:ascii="宋体" w:hAnsi="宋体" w:eastAsia="宋体" w:cs="宋体"/>
          <w:color w:val="auto"/>
          <w:kern w:val="0"/>
          <w:sz w:val="24"/>
          <w:lang w:val="en-US" w:eastAsia="zh-CN"/>
        </w:rPr>
        <w:t xml:space="preserve"> 至今</w:t>
      </w:r>
      <w:r>
        <w:rPr>
          <w:rFonts w:hint="eastAsia" w:ascii="宋体" w:hAnsi="宋体" w:eastAsia="宋体" w:cs="宋体"/>
          <w:color w:val="auto"/>
          <w:kern w:val="0"/>
          <w:sz w:val="24"/>
        </w:rPr>
        <w:t>）未</w:t>
      </w:r>
      <w:r>
        <w:rPr>
          <w:rFonts w:hint="eastAsia" w:ascii="宋体" w:hAnsi="宋体" w:eastAsia="宋体" w:cs="宋体"/>
          <w:color w:val="auto"/>
          <w:kern w:val="0"/>
          <w:sz w:val="24"/>
          <w:lang w:val="en-US" w:eastAsia="zh-CN"/>
        </w:rPr>
        <w:t>因发生过骗取中标和严重违约、质量事故及重大合同纠纷被上级部门（内蒙古电力（集团）有限责任公司）通报/披露取消投标资格，按照内蒙古电力（集团）有限责任公司《关于对投标人不良行业处理的通知》的规定，未列入最新发布的不良厂商名单；</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4</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未被列入中国电力企业联合会发布的“中电联关于公布涉电力领域重点关注对象名单；</w:t>
      </w:r>
    </w:p>
    <w:p>
      <w:pPr>
        <w:spacing w:line="360" w:lineRule="auto"/>
        <w:ind w:firstLine="420"/>
        <w:rPr>
          <w:rFonts w:hint="eastAsia" w:ascii="宋体" w:hAnsi="宋体" w:eastAsia="宋体" w:cs="宋体"/>
          <w:color w:val="auto"/>
          <w:kern w:val="0"/>
          <w:sz w:val="24"/>
          <w:lang w:val="en-US" w:eastAsia="zh-CN"/>
        </w:rPr>
      </w:pPr>
      <w:r>
        <w:rPr>
          <w:rFonts w:hint="eastAsia" w:ascii="宋体" w:hAnsi="宋体" w:eastAsia="宋体" w:cs="宋体"/>
          <w:color w:val="auto"/>
          <w:kern w:val="0"/>
          <w:sz w:val="24"/>
          <w:lang w:val="en-US" w:eastAsia="zh-CN"/>
        </w:rPr>
        <w:t>5</w:t>
      </w:r>
      <w:r>
        <w:rPr>
          <w:rFonts w:hint="eastAsia" w:ascii="宋体" w:hAnsi="宋体" w:eastAsia="宋体" w:cs="宋体"/>
          <w:color w:val="auto"/>
          <w:kern w:val="0"/>
          <w:sz w:val="24"/>
        </w:rPr>
        <w:t>、我</w:t>
      </w:r>
      <w:r>
        <w:rPr>
          <w:rFonts w:hint="eastAsia" w:ascii="宋体" w:hAnsi="宋体" w:eastAsia="宋体" w:cs="宋体"/>
          <w:color w:val="auto"/>
          <w:kern w:val="0"/>
          <w:sz w:val="24"/>
          <w:lang w:val="en-US" w:eastAsia="zh-CN"/>
        </w:rPr>
        <w:t>公司已仔细阅读招标公告资格要求并承诺完全符合招标公告资格要求。</w:t>
      </w:r>
    </w:p>
    <w:p>
      <w:pPr>
        <w:spacing w:line="360" w:lineRule="auto"/>
        <w:ind w:firstLine="420"/>
        <w:rPr>
          <w:rFonts w:hint="eastAsia" w:ascii="宋体" w:hAnsi="宋体" w:eastAsia="宋体" w:cs="宋体"/>
          <w:color w:val="auto"/>
          <w:kern w:val="0"/>
          <w:sz w:val="24"/>
          <w:lang w:val="en-US" w:eastAsia="zh-CN"/>
        </w:rPr>
      </w:pP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并承诺所提交的证明材料内容是真实有效的。如有不实，则违反招标投标法“诚实信用”原则，我公司承担由此引发的所有责任。</w:t>
      </w:r>
    </w:p>
    <w:p>
      <w:pPr>
        <w:pStyle w:val="21"/>
        <w:rPr>
          <w:rFonts w:hint="eastAsia" w:ascii="宋体" w:hAnsi="宋体" w:eastAsia="宋体" w:cs="宋体"/>
          <w:color w:val="auto"/>
          <w:sz w:val="24"/>
          <w:szCs w:val="24"/>
        </w:rPr>
      </w:pP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sz w:val="24"/>
        </w:rPr>
      </w:pPr>
      <w:r>
        <w:rPr>
          <w:rFonts w:hint="eastAsia" w:ascii="宋体" w:hAnsi="宋体" w:eastAsia="宋体" w:cs="宋体"/>
          <w:color w:val="auto"/>
          <w:sz w:val="24"/>
          <w:lang w:eastAsia="zh-CN"/>
        </w:rPr>
        <w:t>投标人</w:t>
      </w:r>
      <w:r>
        <w:rPr>
          <w:rFonts w:hint="eastAsia" w:ascii="宋体" w:hAnsi="宋体" w:eastAsia="宋体" w:cs="宋体"/>
          <w:color w:val="auto"/>
          <w:sz w:val="24"/>
        </w:rPr>
        <w:t>：</w:t>
      </w:r>
      <w:r>
        <w:rPr>
          <w:rFonts w:hint="eastAsia" w:ascii="宋体" w:hAnsi="宋体" w:eastAsia="宋体" w:cs="宋体"/>
          <w:color w:val="auto"/>
          <w:sz w:val="24"/>
          <w:u w:val="single"/>
        </w:rPr>
        <w:t xml:space="preserve">（名称）               </w:t>
      </w:r>
      <w:r>
        <w:rPr>
          <w:rFonts w:hint="eastAsia" w:ascii="宋体" w:hAnsi="宋体" w:eastAsia="宋体" w:cs="宋体"/>
          <w:color w:val="auto"/>
          <w:sz w:val="24"/>
        </w:rPr>
        <w:t xml:space="preserve"> （公章）       </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sz w:val="24"/>
        </w:rPr>
      </w:pPr>
      <w:r>
        <w:rPr>
          <w:rFonts w:hint="eastAsia" w:ascii="宋体" w:hAnsi="宋体" w:eastAsia="宋体" w:cs="宋体"/>
          <w:color w:val="auto"/>
          <w:sz w:val="24"/>
        </w:rPr>
        <w:t>法定代表人或委托代理人：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rPr>
      </w:pPr>
      <w:r>
        <w:rPr>
          <w:rFonts w:hint="eastAsia" w:ascii="宋体" w:hAnsi="宋体" w:eastAsia="宋体" w:cs="宋体"/>
          <w:color w:val="auto"/>
          <w:sz w:val="24"/>
        </w:rPr>
        <w:t>日期：</w:t>
      </w:r>
      <w:r>
        <w:rPr>
          <w:rFonts w:hint="eastAsia" w:ascii="宋体" w:hAnsi="宋体" w:eastAsia="宋体" w:cs="宋体"/>
          <w:color w:val="auto"/>
          <w:sz w:val="24"/>
          <w:u w:val="single"/>
        </w:rPr>
        <w:t xml:space="preserve">                              </w:t>
      </w:r>
    </w:p>
    <w:p>
      <w:pPr>
        <w:spacing w:line="600" w:lineRule="exact"/>
        <w:ind w:left="3232" w:leftChars="1122" w:hanging="539" w:hangingChars="245"/>
        <w:rPr>
          <w:rFonts w:hint="eastAsia" w:ascii="宋体" w:hAnsi="宋体" w:eastAsia="宋体" w:cs="宋体"/>
          <w:i w:val="0"/>
          <w:iCs w:val="0"/>
          <w:color w:val="auto"/>
          <w:sz w:val="22"/>
          <w:u w:val="single"/>
        </w:rPr>
      </w:pPr>
    </w:p>
    <w:p>
      <w:pPr>
        <w:pStyle w:val="4"/>
        <w:bidi w:val="0"/>
        <w:rPr>
          <w:rFonts w:hint="eastAsia" w:ascii="宋体" w:hAnsi="宋体" w:eastAsia="宋体" w:cs="宋体"/>
          <w:color w:val="auto"/>
        </w:rPr>
      </w:pPr>
      <w:r>
        <w:rPr>
          <w:rFonts w:hint="eastAsia" w:ascii="宋体" w:hAnsi="宋体" w:eastAsia="宋体" w:cs="宋体"/>
          <w:i w:val="0"/>
          <w:iCs w:val="0"/>
          <w:color w:val="auto"/>
        </w:rPr>
        <w:br w:type="page"/>
      </w:r>
      <w:bookmarkStart w:id="5" w:name="_Toc15319"/>
      <w:bookmarkStart w:id="6" w:name="_Toc2612"/>
      <w:bookmarkStart w:id="7" w:name="_Toc64882444"/>
      <w:bookmarkStart w:id="8" w:name="_Toc64882447"/>
      <w:bookmarkStart w:id="9" w:name="_Toc23076"/>
      <w:r>
        <w:rPr>
          <w:rStyle w:val="28"/>
          <w:rFonts w:hint="eastAsia" w:ascii="宋体" w:hAnsi="宋体" w:eastAsia="宋体" w:cs="宋体"/>
          <w:b/>
          <w:bCs w:val="0"/>
          <w:color w:val="auto"/>
          <w:lang w:val="en-US" w:eastAsia="zh-CN" w:bidi="ar-SA"/>
        </w:rPr>
        <w:t>附件四：开票相关信息</w:t>
      </w:r>
      <w:bookmarkEnd w:id="5"/>
      <w:bookmarkEnd w:id="6"/>
      <w:bookmarkEnd w:id="7"/>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如需开票，开标结束后五个工作日内将以下信息，按要求发到我公司邮箱。（</w:t>
      </w:r>
      <w:r>
        <w:rPr>
          <w:rFonts w:hint="eastAsia" w:ascii="宋体" w:hAnsi="宋体" w:eastAsia="宋体" w:cs="宋体"/>
          <w:color w:val="auto"/>
          <w:lang w:val="en-US" w:eastAsia="zh-CN"/>
        </w:rPr>
        <w:t>als</w:t>
      </w:r>
      <w:r>
        <w:rPr>
          <w:rFonts w:hint="eastAsia" w:ascii="宋体" w:hAnsi="宋体" w:eastAsia="宋体" w:cs="宋体"/>
          <w:color w:val="auto"/>
        </w:rPr>
        <w:t>yuansi@163.com）</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开票信息（以word文档形式编写以下信息）</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单    位：</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税    号：</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地    址：</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电    话：</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开 户 行：</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账    号：</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项目名称：</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项目编号：</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金    额：</w:t>
      </w:r>
      <w:r>
        <w:rPr>
          <w:rFonts w:hint="eastAsia" w:ascii="宋体" w:hAnsi="宋体" w:eastAsia="宋体" w:cs="宋体"/>
          <w:color w:val="auto"/>
          <w:u w:val="single"/>
        </w:rPr>
        <w:t xml:space="preserve">                   </w:t>
      </w:r>
      <w:r>
        <w:rPr>
          <w:rFonts w:hint="eastAsia" w:ascii="宋体" w:hAnsi="宋体" w:eastAsia="宋体" w:cs="宋体"/>
          <w:color w:val="auto"/>
        </w:rPr>
        <w:t>（中标金额）</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合计开票金额：</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所开发票类型：</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cs="宋体"/>
          <w:color w:val="auto"/>
          <w:lang w:val="en-US" w:eastAsia="zh-CN"/>
        </w:rPr>
        <w:t>发票接收邮箱</w:t>
      </w:r>
      <w:r>
        <w:rPr>
          <w:rFonts w:hint="eastAsia" w:ascii="宋体" w:hAnsi="宋体" w:eastAsia="宋体" w:cs="宋体"/>
          <w:color w:val="auto"/>
        </w:rPr>
        <w:t>：</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并附：代理费缴费凭证、营业执照、开户行许可证、一般纳税人资格认定表</w:t>
      </w:r>
    </w:p>
    <w:p>
      <w:pPr>
        <w:pStyle w:val="21"/>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color w:val="auto"/>
          <w:sz w:val="24"/>
          <w:szCs w:val="28"/>
        </w:rPr>
      </w:pPr>
    </w:p>
    <w:p>
      <w:pPr>
        <w:pStyle w:val="21"/>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b/>
          <w:bCs w:val="0"/>
          <w:color w:val="auto"/>
          <w:kern w:val="0"/>
          <w:sz w:val="24"/>
          <w:highlight w:val="none"/>
          <w:lang w:val="en-US" w:eastAsia="zh-CN" w:bidi="ar-SA"/>
        </w:rPr>
      </w:pPr>
      <w:r>
        <w:rPr>
          <w:rFonts w:hint="eastAsia" w:ascii="宋体" w:hAnsi="宋体" w:eastAsia="宋体" w:cs="宋体"/>
          <w:b/>
          <w:bCs w:val="0"/>
          <w:color w:val="auto"/>
          <w:kern w:val="0"/>
          <w:sz w:val="24"/>
          <w:highlight w:val="none"/>
          <w:lang w:val="en-US" w:eastAsia="zh-CN" w:bidi="ar-SA"/>
        </w:rPr>
        <w:t>注：请认真填写并核对本公司的开票信息，如因自身原因导致所开发票错误或作废，则不予更换。</w:t>
      </w:r>
    </w:p>
    <w:p>
      <w:pPr>
        <w:bidi w:val="0"/>
        <w:rPr>
          <w:rFonts w:hint="eastAsia" w:ascii="宋体" w:hAnsi="宋体" w:eastAsia="宋体" w:cs="宋体"/>
          <w:color w:val="auto"/>
        </w:rPr>
      </w:pPr>
    </w:p>
    <w:p>
      <w:pPr>
        <w:bidi w:val="0"/>
        <w:rPr>
          <w:rFonts w:hint="eastAsia" w:ascii="宋体" w:hAnsi="宋体" w:eastAsia="宋体" w:cs="宋体"/>
          <w:color w:val="auto"/>
        </w:rPr>
      </w:pPr>
    </w:p>
    <w:p>
      <w:pPr>
        <w:pStyle w:val="21"/>
        <w:rPr>
          <w:rFonts w:hint="eastAsia" w:ascii="宋体" w:hAnsi="宋体" w:eastAsia="宋体" w:cs="宋体"/>
          <w:color w:val="auto"/>
        </w:rPr>
      </w:pPr>
    </w:p>
    <w:p>
      <w:pPr>
        <w:pStyle w:val="20"/>
        <w:rPr>
          <w:rFonts w:hint="eastAsia" w:ascii="宋体" w:hAnsi="宋体" w:eastAsia="宋体" w:cs="宋体"/>
          <w:color w:val="auto"/>
        </w:rPr>
      </w:pPr>
    </w:p>
    <w:p>
      <w:pPr>
        <w:pStyle w:val="4"/>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color w:val="auto"/>
        </w:rPr>
      </w:pPr>
      <w:bookmarkStart w:id="10" w:name="_Toc28931"/>
      <w:r>
        <w:rPr>
          <w:rStyle w:val="28"/>
          <w:rFonts w:hint="eastAsia" w:ascii="宋体" w:hAnsi="宋体" w:eastAsia="宋体" w:cs="宋体"/>
          <w:b/>
          <w:bCs w:val="0"/>
          <w:color w:val="auto"/>
        </w:rPr>
        <w:t>附件五：网站截图</w:t>
      </w:r>
      <w:bookmarkEnd w:id="8"/>
      <w:bookmarkEnd w:id="9"/>
      <w:bookmarkEnd w:id="10"/>
    </w:p>
    <w:p>
      <w:pPr>
        <w:pStyle w:val="30"/>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color w:val="auto"/>
        </w:rPr>
      </w:pPr>
      <w:r>
        <w:rPr>
          <w:rFonts w:hint="eastAsia" w:ascii="宋体" w:hAnsi="宋体" w:eastAsia="宋体" w:cs="宋体"/>
          <w:color w:val="auto"/>
        </w:rPr>
        <w:t>一、“信用中国”网站（www.creditchina.gov.cn ）截图流程</w:t>
      </w:r>
    </w:p>
    <w:p>
      <w:pPr>
        <w:pStyle w:val="30"/>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color w:val="auto"/>
        </w:rPr>
      </w:pPr>
      <w:r>
        <w:rPr>
          <w:rFonts w:hint="eastAsia" w:ascii="宋体" w:hAnsi="宋体" w:eastAsia="宋体" w:cs="宋体"/>
          <w:color w:val="auto"/>
        </w:rPr>
        <w:t>第1步：打开系统首页，点击“信用服务”。</w:t>
      </w:r>
    </w:p>
    <w:p>
      <w:pPr>
        <w:pStyle w:val="30"/>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0288" behindDoc="1" locked="0" layoutInCell="1" allowOverlap="1">
            <wp:simplePos x="0" y="0"/>
            <wp:positionH relativeFrom="column">
              <wp:posOffset>645795</wp:posOffset>
            </wp:positionH>
            <wp:positionV relativeFrom="paragraph">
              <wp:posOffset>53340</wp:posOffset>
            </wp:positionV>
            <wp:extent cx="4679950" cy="2134870"/>
            <wp:effectExtent l="0" t="0" r="6350" b="17780"/>
            <wp:wrapNone/>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8"/>
                    <a:stretch>
                      <a:fillRect/>
                    </a:stretch>
                  </pic:blipFill>
                  <pic:spPr>
                    <a:xfrm>
                      <a:off x="0" y="0"/>
                      <a:ext cx="4679950" cy="2134870"/>
                    </a:xfrm>
                    <a:prstGeom prst="rect">
                      <a:avLst/>
                    </a:prstGeom>
                    <a:noFill/>
                    <a:ln>
                      <a:noFill/>
                    </a:ln>
                  </pic:spPr>
                </pic:pic>
              </a:graphicData>
            </a:graphic>
          </wp:anchor>
        </w:drawing>
      </w:r>
    </w:p>
    <w:p>
      <w:pPr>
        <w:pStyle w:val="30"/>
        <w:rPr>
          <w:rFonts w:hint="eastAsia" w:ascii="宋体" w:hAnsi="宋体" w:eastAsia="宋体" w:cs="宋体"/>
          <w:color w:val="auto"/>
        </w:rPr>
      </w:pPr>
    </w:p>
    <w:p>
      <w:pPr>
        <w:pStyle w:val="30"/>
        <w:rPr>
          <w:rFonts w:hint="eastAsia" w:ascii="宋体" w:hAnsi="宋体" w:eastAsia="宋体" w:cs="宋体"/>
          <w:color w:val="auto"/>
        </w:rPr>
      </w:pPr>
    </w:p>
    <w:p>
      <w:pPr>
        <w:pStyle w:val="30"/>
        <w:rPr>
          <w:rFonts w:hint="eastAsia" w:ascii="宋体" w:hAnsi="宋体" w:eastAsia="宋体" w:cs="宋体"/>
          <w:color w:val="auto"/>
        </w:rPr>
      </w:pPr>
    </w:p>
    <w:p>
      <w:pPr>
        <w:pStyle w:val="30"/>
        <w:rPr>
          <w:rFonts w:hint="eastAsia" w:ascii="宋体" w:hAnsi="宋体" w:eastAsia="宋体" w:cs="宋体"/>
          <w:color w:val="auto"/>
        </w:rPr>
      </w:pPr>
    </w:p>
    <w:p>
      <w:pPr>
        <w:pStyle w:val="30"/>
        <w:rPr>
          <w:rFonts w:hint="eastAsia" w:ascii="宋体" w:hAnsi="宋体" w:eastAsia="宋体" w:cs="宋体"/>
          <w:color w:val="auto"/>
        </w:rPr>
      </w:pPr>
    </w:p>
    <w:p>
      <w:pPr>
        <w:pStyle w:val="30"/>
        <w:rPr>
          <w:rFonts w:hint="eastAsia" w:ascii="宋体" w:hAnsi="宋体" w:eastAsia="宋体" w:cs="宋体"/>
          <w:color w:val="auto"/>
        </w:rPr>
      </w:pPr>
    </w:p>
    <w:p>
      <w:pPr>
        <w:pStyle w:val="30"/>
        <w:rPr>
          <w:rFonts w:hint="eastAsia" w:ascii="宋体" w:hAnsi="宋体" w:eastAsia="宋体" w:cs="宋体"/>
          <w:color w:val="auto"/>
        </w:rPr>
      </w:pPr>
    </w:p>
    <w:p>
      <w:pPr>
        <w:pStyle w:val="30"/>
        <w:rPr>
          <w:rFonts w:hint="eastAsia" w:ascii="宋体" w:hAnsi="宋体" w:eastAsia="宋体" w:cs="宋体"/>
          <w:color w:val="auto"/>
        </w:rPr>
      </w:pPr>
    </w:p>
    <w:p>
      <w:pPr>
        <w:pStyle w:val="30"/>
        <w:rPr>
          <w:rFonts w:hint="eastAsia" w:ascii="宋体" w:hAnsi="宋体" w:eastAsia="宋体" w:cs="宋体"/>
          <w:color w:val="auto"/>
        </w:rPr>
      </w:pPr>
    </w:p>
    <w:p>
      <w:pPr>
        <w:pStyle w:val="30"/>
        <w:rPr>
          <w:rFonts w:hint="eastAsia" w:ascii="宋体" w:hAnsi="宋体" w:eastAsia="宋体" w:cs="宋体"/>
          <w:color w:val="auto"/>
        </w:rPr>
      </w:pPr>
    </w:p>
    <w:p>
      <w:pPr>
        <w:pStyle w:val="30"/>
        <w:rPr>
          <w:rFonts w:hint="eastAsia" w:ascii="宋体" w:hAnsi="宋体" w:eastAsia="宋体" w:cs="宋体"/>
          <w:color w:val="auto"/>
        </w:rPr>
      </w:pPr>
      <w:r>
        <w:rPr>
          <w:rFonts w:hint="eastAsia" w:ascii="宋体" w:hAnsi="宋体" w:eastAsia="宋体" w:cs="宋体"/>
          <w:color w:val="auto"/>
        </w:rPr>
        <w:t>第2步：点击“失信被执行人查询”。</w:t>
      </w:r>
    </w:p>
    <w:p>
      <w:pPr>
        <w:pStyle w:val="30"/>
        <w:rPr>
          <w:rFonts w:hint="eastAsia" w:ascii="宋体" w:hAnsi="宋体" w:eastAsia="宋体" w:cs="宋体"/>
          <w:color w:val="auto"/>
        </w:rPr>
      </w:pPr>
    </w:p>
    <w:p>
      <w:pPr>
        <w:pStyle w:val="30"/>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3360" behindDoc="0" locked="0" layoutInCell="1" allowOverlap="1">
            <wp:simplePos x="0" y="0"/>
            <wp:positionH relativeFrom="column">
              <wp:posOffset>624205</wp:posOffset>
            </wp:positionH>
            <wp:positionV relativeFrom="paragraph">
              <wp:posOffset>89535</wp:posOffset>
            </wp:positionV>
            <wp:extent cx="4679950" cy="2134870"/>
            <wp:effectExtent l="0" t="0" r="6350" b="17780"/>
            <wp:wrapTopAndBottom/>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
                    <a:stretch>
                      <a:fillRect/>
                    </a:stretch>
                  </pic:blipFill>
                  <pic:spPr>
                    <a:xfrm>
                      <a:off x="0" y="0"/>
                      <a:ext cx="4679950" cy="2134870"/>
                    </a:xfrm>
                    <a:prstGeom prst="rect">
                      <a:avLst/>
                    </a:prstGeom>
                    <a:noFill/>
                    <a:ln>
                      <a:noFill/>
                    </a:ln>
                  </pic:spPr>
                </pic:pic>
              </a:graphicData>
            </a:graphic>
          </wp:anchor>
        </w:drawing>
      </w:r>
      <w:r>
        <w:rPr>
          <w:rFonts w:hint="eastAsia" w:ascii="宋体" w:hAnsi="宋体" w:eastAsia="宋体" w:cs="宋体"/>
          <w:color w:val="auto"/>
        </w:rPr>
        <w:t>第3步：</w:t>
      </w:r>
      <w:r>
        <w:rPr>
          <w:rFonts w:hint="eastAsia" w:ascii="宋体" w:hAnsi="宋体" w:eastAsia="宋体" w:cs="宋体"/>
          <w:color w:val="auto"/>
          <w:szCs w:val="21"/>
        </w:rPr>
        <w:t>在查询窗口输入查询企业名称，组织机构代码、省份选择全部将查询结果截图</w:t>
      </w:r>
      <w:r>
        <w:rPr>
          <w:rFonts w:hint="eastAsia" w:ascii="宋体" w:hAnsi="宋体" w:eastAsia="宋体" w:cs="宋体"/>
          <w:color w:val="auto"/>
        </w:rPr>
        <w:t>。</w:t>
      </w:r>
    </w:p>
    <w:p>
      <w:pPr>
        <w:pStyle w:val="30"/>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4384" behindDoc="0" locked="0" layoutInCell="1" allowOverlap="1">
            <wp:simplePos x="0" y="0"/>
            <wp:positionH relativeFrom="column">
              <wp:posOffset>607695</wp:posOffset>
            </wp:positionH>
            <wp:positionV relativeFrom="paragraph">
              <wp:posOffset>104140</wp:posOffset>
            </wp:positionV>
            <wp:extent cx="4679950" cy="2134870"/>
            <wp:effectExtent l="0" t="0" r="6350" b="17780"/>
            <wp:wrapTopAndBottom/>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10"/>
                    <a:stretch>
                      <a:fillRect/>
                    </a:stretch>
                  </pic:blipFill>
                  <pic:spPr>
                    <a:xfrm>
                      <a:off x="0" y="0"/>
                      <a:ext cx="4679950" cy="2134870"/>
                    </a:xfrm>
                    <a:prstGeom prst="rect">
                      <a:avLst/>
                    </a:prstGeom>
                    <a:noFill/>
                    <a:ln>
                      <a:noFill/>
                    </a:ln>
                  </pic:spPr>
                </pic:pic>
              </a:graphicData>
            </a:graphic>
          </wp:anchor>
        </w:drawing>
      </w:r>
      <w:r>
        <w:rPr>
          <w:rFonts w:hint="eastAsia" w:ascii="宋体" w:hAnsi="宋体" w:eastAsia="宋体" w:cs="宋体"/>
          <w:color w:val="auto"/>
        </w:rPr>
        <w:br w:type="page"/>
      </w:r>
      <w:r>
        <w:rPr>
          <w:rFonts w:hint="eastAsia" w:ascii="宋体" w:hAnsi="宋体" w:eastAsia="宋体" w:cs="宋体"/>
          <w:color w:val="auto"/>
        </w:rPr>
        <w:t>二、中国裁判文书网（</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"http://www.wenshu.court.gov.cn" </w:instrText>
      </w:r>
      <w:r>
        <w:rPr>
          <w:rFonts w:hint="eastAsia" w:ascii="宋体" w:hAnsi="宋体" w:eastAsia="宋体" w:cs="宋体"/>
          <w:color w:val="auto"/>
        </w:rPr>
        <w:fldChar w:fldCharType="separate"/>
      </w:r>
      <w:r>
        <w:rPr>
          <w:rFonts w:hint="eastAsia" w:ascii="宋体" w:hAnsi="宋体" w:eastAsia="宋体" w:cs="宋体"/>
          <w:color w:val="auto"/>
        </w:rPr>
        <w:t>http://www.wenshu.court.gov.cn</w:t>
      </w:r>
      <w:r>
        <w:rPr>
          <w:rFonts w:hint="eastAsia" w:ascii="宋体" w:hAnsi="宋体" w:eastAsia="宋体" w:cs="宋体"/>
          <w:color w:val="auto"/>
        </w:rPr>
        <w:fldChar w:fldCharType="end"/>
      </w:r>
      <w:r>
        <w:rPr>
          <w:rFonts w:hint="eastAsia" w:ascii="宋体" w:hAnsi="宋体" w:eastAsia="宋体" w:cs="宋体"/>
          <w:color w:val="auto"/>
        </w:rPr>
        <w:t>）截图流程</w:t>
      </w:r>
    </w:p>
    <w:p>
      <w:pPr>
        <w:pStyle w:val="30"/>
        <w:rPr>
          <w:rFonts w:hint="eastAsia" w:ascii="宋体" w:hAnsi="宋体" w:eastAsia="宋体" w:cs="宋体"/>
          <w:color w:val="auto"/>
        </w:rPr>
      </w:pPr>
      <w:r>
        <w:rPr>
          <w:rFonts w:hint="eastAsia" w:ascii="宋体" w:hAnsi="宋体" w:eastAsia="宋体" w:cs="宋体"/>
          <w:color w:val="auto"/>
        </w:rPr>
        <w:t>第一步：打开系统首页，点击“高级检索”，选择“公司名称”“行贿罪”；“裁判日期”选择近三年。（注意只需检索以上3项内容）。</w:t>
      </w:r>
    </w:p>
    <w:p>
      <w:pPr>
        <w:pStyle w:val="3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1"/>
                    <a:stretch>
                      <a:fillRect/>
                    </a:stretch>
                  </pic:blipFill>
                  <pic:spPr>
                    <a:xfrm>
                      <a:off x="0" y="0"/>
                      <a:ext cx="4679950" cy="2134235"/>
                    </a:xfrm>
                    <a:prstGeom prst="rect">
                      <a:avLst/>
                    </a:prstGeom>
                    <a:noFill/>
                    <a:ln>
                      <a:noFill/>
                    </a:ln>
                  </pic:spPr>
                </pic:pic>
              </a:graphicData>
            </a:graphic>
          </wp:inline>
        </w:drawing>
      </w:r>
    </w:p>
    <w:p>
      <w:pPr>
        <w:pStyle w:val="3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2"/>
                    <a:stretch>
                      <a:fillRect/>
                    </a:stretch>
                  </pic:blipFill>
                  <pic:spPr>
                    <a:xfrm>
                      <a:off x="0" y="0"/>
                      <a:ext cx="4679950" cy="2134235"/>
                    </a:xfrm>
                    <a:prstGeom prst="rect">
                      <a:avLst/>
                    </a:prstGeom>
                    <a:noFill/>
                    <a:ln>
                      <a:noFill/>
                    </a:ln>
                  </pic:spPr>
                </pic:pic>
              </a:graphicData>
            </a:graphic>
          </wp:inline>
        </w:drawing>
      </w:r>
    </w:p>
    <w:p>
      <w:pPr>
        <w:pStyle w:val="30"/>
        <w:rPr>
          <w:rFonts w:hint="eastAsia" w:ascii="宋体" w:hAnsi="宋体" w:eastAsia="宋体" w:cs="宋体"/>
          <w:color w:val="auto"/>
        </w:rPr>
      </w:pPr>
      <w:r>
        <w:rPr>
          <w:rFonts w:hint="eastAsia" w:ascii="宋体" w:hAnsi="宋体" w:eastAsia="宋体" w:cs="宋体"/>
          <w:color w:val="auto"/>
        </w:rPr>
        <w:t>第二步：截取当前页面（须截取到左上角的时间）-单位无行贿犯罪记录：</w:t>
      </w:r>
    </w:p>
    <w:p>
      <w:pPr>
        <w:pStyle w:val="3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3600"/>
            <wp:effectExtent l="0" t="0" r="635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3"/>
                    <a:stretch>
                      <a:fillRect/>
                    </a:stretch>
                  </pic:blipFill>
                  <pic:spPr>
                    <a:xfrm>
                      <a:off x="0" y="0"/>
                      <a:ext cx="4679950" cy="2133600"/>
                    </a:xfrm>
                    <a:prstGeom prst="rect">
                      <a:avLst/>
                    </a:prstGeom>
                    <a:noFill/>
                    <a:ln>
                      <a:noFill/>
                    </a:ln>
                  </pic:spPr>
                </pic:pic>
              </a:graphicData>
            </a:graphic>
          </wp:inline>
        </w:drawing>
      </w:r>
    </w:p>
    <w:p>
      <w:pPr>
        <w:pStyle w:val="30"/>
        <w:rPr>
          <w:rFonts w:hint="eastAsia" w:ascii="宋体" w:hAnsi="宋体" w:eastAsia="宋体" w:cs="宋体"/>
          <w:color w:val="auto"/>
        </w:rPr>
      </w:pPr>
    </w:p>
    <w:p>
      <w:pPr>
        <w:rPr>
          <w:rFonts w:hint="eastAsia" w:ascii="宋体" w:hAnsi="宋体" w:eastAsia="宋体" w:cs="宋体"/>
          <w:color w:val="auto"/>
        </w:rPr>
      </w:pPr>
      <w:r>
        <w:rPr>
          <w:rFonts w:hint="eastAsia" w:ascii="宋体" w:hAnsi="宋体" w:eastAsia="宋体" w:cs="宋体"/>
          <w:color w:val="auto"/>
        </w:rPr>
        <w:br w:type="page"/>
      </w:r>
    </w:p>
    <w:p>
      <w:pPr>
        <w:pStyle w:val="30"/>
        <w:rPr>
          <w:rFonts w:hint="eastAsia" w:ascii="宋体" w:hAnsi="宋体" w:eastAsia="宋体" w:cs="宋体"/>
          <w:color w:val="auto"/>
        </w:rPr>
      </w:pPr>
      <w:r>
        <w:rPr>
          <w:rFonts w:hint="eastAsia" w:ascii="宋体" w:hAnsi="宋体" w:eastAsia="宋体" w:cs="宋体"/>
          <w:color w:val="auto"/>
        </w:rPr>
        <w:t>第三步：不退出，点击高级搜素，输入当事人（法人姓名）</w:t>
      </w:r>
    </w:p>
    <w:p>
      <w:pPr>
        <w:pStyle w:val="3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4"/>
                    <a:srcRect r="2347"/>
                    <a:stretch>
                      <a:fillRect/>
                    </a:stretch>
                  </pic:blipFill>
                  <pic:spPr>
                    <a:xfrm>
                      <a:off x="0" y="0"/>
                      <a:ext cx="4679950" cy="2134235"/>
                    </a:xfrm>
                    <a:prstGeom prst="rect">
                      <a:avLst/>
                    </a:prstGeom>
                    <a:noFill/>
                    <a:ln>
                      <a:noFill/>
                    </a:ln>
                  </pic:spPr>
                </pic:pic>
              </a:graphicData>
            </a:graphic>
          </wp:inline>
        </w:drawing>
      </w:r>
    </w:p>
    <w:p>
      <w:pPr>
        <w:pStyle w:val="30"/>
        <w:rPr>
          <w:rFonts w:hint="eastAsia" w:ascii="宋体" w:hAnsi="宋体" w:eastAsia="宋体" w:cs="宋体"/>
          <w:color w:val="auto"/>
        </w:rPr>
      </w:pPr>
    </w:p>
    <w:p>
      <w:pPr>
        <w:pStyle w:val="30"/>
        <w:rPr>
          <w:rFonts w:hint="eastAsia" w:ascii="宋体" w:hAnsi="宋体" w:eastAsia="宋体" w:cs="宋体"/>
          <w:color w:val="auto"/>
        </w:rPr>
      </w:pPr>
      <w:r>
        <w:rPr>
          <w:rFonts w:hint="eastAsia" w:ascii="宋体" w:hAnsi="宋体" w:eastAsia="宋体" w:cs="宋体"/>
          <w:color w:val="auto"/>
        </w:rPr>
        <w:t>第四步，截取当前页面（须截取到左上角的时间）-法人无行贿犯罪记录：</w:t>
      </w:r>
    </w:p>
    <w:p>
      <w:pPr>
        <w:pStyle w:val="30"/>
        <w:rPr>
          <w:rFonts w:hint="eastAsia" w:ascii="宋体" w:hAnsi="宋体" w:eastAsia="宋体" w:cs="宋体"/>
          <w:color w:val="auto"/>
        </w:rPr>
      </w:pPr>
    </w:p>
    <w:p>
      <w:pPr>
        <w:pStyle w:val="3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5"/>
                    <a:stretch>
                      <a:fillRect/>
                    </a:stretch>
                  </pic:blipFill>
                  <pic:spPr>
                    <a:xfrm>
                      <a:off x="0" y="0"/>
                      <a:ext cx="4679950" cy="2134235"/>
                    </a:xfrm>
                    <a:prstGeom prst="rect">
                      <a:avLst/>
                    </a:prstGeom>
                    <a:noFill/>
                    <a:ln>
                      <a:noFill/>
                    </a:ln>
                  </pic:spPr>
                </pic:pic>
              </a:graphicData>
            </a:graphic>
          </wp:inline>
        </w:drawing>
      </w:r>
    </w:p>
    <w:p>
      <w:pPr>
        <w:rPr>
          <w:rStyle w:val="28"/>
          <w:rFonts w:hint="eastAsia" w:ascii="宋体" w:hAnsi="宋体" w:eastAsia="宋体" w:cs="宋体"/>
          <w:b/>
          <w:bCs w:val="0"/>
          <w:color w:val="auto"/>
          <w:lang w:val="en-US" w:eastAsia="zh-CN" w:bidi="ar-SA"/>
        </w:rPr>
      </w:pPr>
      <w:bookmarkStart w:id="11" w:name="_Toc25128"/>
      <w:bookmarkStart w:id="12" w:name="_Toc20861"/>
      <w:r>
        <w:rPr>
          <w:rStyle w:val="28"/>
          <w:rFonts w:hint="eastAsia" w:ascii="宋体" w:hAnsi="宋体" w:eastAsia="宋体" w:cs="宋体"/>
          <w:b/>
          <w:bCs w:val="0"/>
          <w:color w:val="auto"/>
          <w:lang w:val="en-US" w:eastAsia="zh-CN" w:bidi="ar-SA"/>
        </w:rPr>
        <w:br w:type="page"/>
      </w:r>
    </w:p>
    <w:p>
      <w:pPr>
        <w:pStyle w:val="4"/>
        <w:bidi w:val="0"/>
        <w:rPr>
          <w:rFonts w:hint="eastAsia" w:ascii="宋体" w:hAnsi="宋体" w:eastAsia="宋体" w:cs="宋体"/>
          <w:color w:val="auto"/>
        </w:rPr>
      </w:pPr>
      <w:r>
        <w:rPr>
          <w:rStyle w:val="28"/>
          <w:rFonts w:hint="eastAsia" w:ascii="宋体" w:hAnsi="宋体" w:eastAsia="宋体" w:cs="宋体"/>
          <w:b/>
          <w:bCs w:val="0"/>
          <w:color w:val="auto"/>
          <w:lang w:val="en-US" w:eastAsia="zh-CN" w:bidi="ar-SA"/>
        </w:rPr>
        <w:t>附件六：投标真实性承诺书</w:t>
      </w:r>
      <w:bookmarkEnd w:id="11"/>
      <w:bookmarkEnd w:id="12"/>
    </w:p>
    <w:p>
      <w:pPr>
        <w:spacing w:line="360" w:lineRule="auto"/>
        <w:jc w:val="center"/>
        <w:rPr>
          <w:rFonts w:hint="eastAsia" w:ascii="宋体" w:hAnsi="宋体" w:eastAsia="宋体" w:cs="宋体"/>
          <w:color w:val="auto"/>
          <w:sz w:val="28"/>
        </w:rPr>
      </w:pPr>
    </w:p>
    <w:p>
      <w:pPr>
        <w:spacing w:line="360" w:lineRule="auto"/>
        <w:jc w:val="center"/>
        <w:rPr>
          <w:rFonts w:hint="eastAsia" w:ascii="宋体" w:hAnsi="宋体" w:eastAsia="宋体" w:cs="宋体"/>
          <w:b/>
          <w:bCs/>
          <w:color w:val="auto"/>
          <w:sz w:val="36"/>
          <w:szCs w:val="22"/>
        </w:rPr>
      </w:pPr>
      <w:r>
        <w:rPr>
          <w:rFonts w:hint="eastAsia" w:ascii="宋体" w:hAnsi="宋体" w:eastAsia="宋体" w:cs="宋体"/>
          <w:b/>
          <w:bCs/>
          <w:color w:val="auto"/>
          <w:sz w:val="36"/>
          <w:szCs w:val="22"/>
        </w:rPr>
        <w:t>《投标真实性承诺书》</w:t>
      </w:r>
    </w:p>
    <w:p>
      <w:pPr>
        <w:spacing w:line="360" w:lineRule="auto"/>
        <w:rPr>
          <w:rFonts w:hint="eastAsia" w:ascii="宋体" w:hAnsi="宋体" w:eastAsia="宋体" w:cs="宋体"/>
          <w:color w:val="auto"/>
          <w:u w:val="single"/>
        </w:rPr>
      </w:pPr>
    </w:p>
    <w:p>
      <w:pPr>
        <w:spacing w:line="360" w:lineRule="auto"/>
        <w:jc w:val="left"/>
        <w:rPr>
          <w:rFonts w:hint="eastAsia" w:ascii="宋体" w:hAnsi="宋体" w:eastAsia="宋体" w:cs="宋体"/>
          <w:color w:val="auto"/>
          <w:sz w:val="28"/>
          <w:szCs w:val="20"/>
        </w:rPr>
      </w:pP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宋体" w:hAnsi="宋体" w:eastAsia="宋体" w:cs="宋体"/>
          <w:color w:val="auto"/>
          <w:sz w:val="28"/>
          <w:szCs w:val="20"/>
        </w:rPr>
      </w:pPr>
      <w:r>
        <w:rPr>
          <w:rFonts w:hint="eastAsia" w:ascii="宋体" w:hAnsi="宋体" w:eastAsia="宋体" w:cs="宋体"/>
          <w:color w:val="auto"/>
          <w:sz w:val="28"/>
          <w:szCs w:val="20"/>
        </w:rPr>
        <w:t>我公司参与</w:t>
      </w: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组织</w:t>
      </w:r>
      <w:r>
        <w:rPr>
          <w:rFonts w:hint="eastAsia" w:ascii="宋体" w:hAnsi="宋体" w:cs="宋体"/>
          <w:color w:val="auto"/>
          <w:sz w:val="28"/>
          <w:szCs w:val="20"/>
          <w:lang w:val="en-US" w:eastAsia="zh-CN"/>
        </w:rPr>
        <w:t>招标</w:t>
      </w:r>
      <w:r>
        <w:rPr>
          <w:rFonts w:hint="eastAsia" w:ascii="宋体" w:hAnsi="宋体" w:eastAsia="宋体" w:cs="宋体"/>
          <w:color w:val="auto"/>
          <w:sz w:val="28"/>
          <w:szCs w:val="20"/>
        </w:rPr>
        <w:t>的</w:t>
      </w:r>
      <w:r>
        <w:rPr>
          <w:rFonts w:hint="eastAsia" w:ascii="宋体" w:hAnsi="宋体" w:eastAsia="宋体" w:cs="宋体"/>
          <w:color w:val="auto"/>
          <w:sz w:val="28"/>
          <w:szCs w:val="20"/>
          <w:u w:val="single"/>
          <w:lang w:val="en-US" w:eastAsia="zh-CN"/>
        </w:rPr>
        <w:t xml:space="preserve">  </w:t>
      </w:r>
      <w:r>
        <w:rPr>
          <w:rFonts w:hint="eastAsia" w:ascii="宋体" w:hAnsi="宋体" w:eastAsia="宋体" w:cs="宋体"/>
          <w:color w:val="auto"/>
          <w:sz w:val="28"/>
          <w:szCs w:val="20"/>
          <w:u w:val="single"/>
        </w:rPr>
        <w:t xml:space="preserve">                  </w:t>
      </w:r>
      <w:r>
        <w:rPr>
          <w:rFonts w:hint="eastAsia" w:ascii="宋体" w:hAnsi="宋体" w:eastAsia="宋体" w:cs="宋体"/>
          <w:color w:val="auto"/>
          <w:sz w:val="28"/>
          <w:szCs w:val="20"/>
        </w:rPr>
        <w:t>（项目名称），我公司承诺所提交的报名待审查材料、</w:t>
      </w:r>
      <w:r>
        <w:rPr>
          <w:rFonts w:hint="eastAsia" w:ascii="宋体" w:hAnsi="宋体" w:eastAsia="宋体" w:cs="宋体"/>
          <w:color w:val="auto"/>
          <w:sz w:val="28"/>
          <w:szCs w:val="20"/>
          <w:lang w:eastAsia="zh-CN"/>
        </w:rPr>
        <w:t>投标</w:t>
      </w:r>
      <w:r>
        <w:rPr>
          <w:rFonts w:hint="eastAsia" w:ascii="宋体" w:hAnsi="宋体" w:eastAsia="宋体" w:cs="宋体"/>
          <w:color w:val="auto"/>
          <w:sz w:val="28"/>
          <w:szCs w:val="20"/>
        </w:rPr>
        <w:t>文件内容是真实有效的。如有不实，则违反</w:t>
      </w:r>
      <w:r>
        <w:rPr>
          <w:rFonts w:hint="eastAsia" w:ascii="宋体" w:hAnsi="宋体" w:eastAsia="宋体" w:cs="宋体"/>
          <w:color w:val="auto"/>
          <w:sz w:val="28"/>
          <w:szCs w:val="20"/>
          <w:lang w:eastAsia="zh-CN"/>
        </w:rPr>
        <w:t>招投标法</w:t>
      </w:r>
      <w:r>
        <w:rPr>
          <w:rFonts w:hint="eastAsia" w:ascii="宋体" w:hAnsi="宋体" w:eastAsia="宋体" w:cs="宋体"/>
          <w:color w:val="auto"/>
          <w:sz w:val="28"/>
          <w:szCs w:val="20"/>
        </w:rPr>
        <w:t>“诚实信用”原则，我公司承担由此引发的所有责任。</w:t>
      </w:r>
    </w:p>
    <w:p>
      <w:pPr>
        <w:rPr>
          <w:rFonts w:hint="eastAsia" w:ascii="宋体" w:hAnsi="宋体" w:eastAsia="宋体" w:cs="宋体"/>
          <w:color w:val="auto"/>
        </w:rPr>
      </w:pPr>
    </w:p>
    <w:p>
      <w:pPr>
        <w:ind w:left="0" w:leftChars="0" w:firstLine="1439" w:firstLineChars="514"/>
        <w:rPr>
          <w:rFonts w:hint="eastAsia" w:ascii="宋体" w:hAnsi="宋体" w:eastAsia="宋体" w:cs="宋体"/>
          <w:color w:val="auto"/>
          <w:kern w:val="0"/>
          <w:sz w:val="28"/>
          <w:szCs w:val="20"/>
        </w:rPr>
      </w:pPr>
    </w:p>
    <w:p>
      <w:pPr>
        <w:ind w:left="0" w:leftChars="0" w:firstLine="1439" w:firstLineChars="514"/>
        <w:rPr>
          <w:rFonts w:hint="eastAsia" w:ascii="宋体" w:hAnsi="宋体" w:eastAsia="宋体" w:cs="宋体"/>
          <w:color w:val="auto"/>
          <w:kern w:val="0"/>
          <w:sz w:val="28"/>
          <w:szCs w:val="20"/>
        </w:rPr>
      </w:pPr>
    </w:p>
    <w:p>
      <w:pPr>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lang w:eastAsia="zh-CN"/>
        </w:rPr>
        <w:t>投标人</w:t>
      </w:r>
      <w:r>
        <w:rPr>
          <w:rFonts w:hint="eastAsia" w:ascii="宋体" w:hAnsi="宋体" w:eastAsia="宋体" w:cs="宋体"/>
          <w:color w:val="auto"/>
          <w:kern w:val="0"/>
          <w:sz w:val="28"/>
          <w:szCs w:val="20"/>
        </w:rPr>
        <w:t>：</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（盖单位章）</w:t>
      </w:r>
    </w:p>
    <w:p>
      <w:pPr>
        <w:pStyle w:val="9"/>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法定代表人或其委托代理人：</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 xml:space="preserve"> （签字）</w:t>
      </w:r>
    </w:p>
    <w:p>
      <w:pPr>
        <w:pStyle w:val="9"/>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地址：</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p>
    <w:p>
      <w:pPr>
        <w:pStyle w:val="9"/>
        <w:ind w:left="0" w:leftChars="0" w:firstLine="1680" w:firstLineChars="600"/>
        <w:rPr>
          <w:rFonts w:hint="eastAsia" w:ascii="宋体" w:hAnsi="宋体" w:eastAsia="宋体" w:cs="宋体"/>
          <w:color w:val="auto"/>
          <w:sz w:val="28"/>
          <w:u w:val="single"/>
        </w:rPr>
      </w:pPr>
      <w:r>
        <w:rPr>
          <w:rFonts w:hint="eastAsia" w:ascii="宋体" w:hAnsi="宋体" w:eastAsia="宋体" w:cs="宋体"/>
          <w:color w:val="auto"/>
          <w:kern w:val="0"/>
          <w:sz w:val="28"/>
          <w:szCs w:val="20"/>
        </w:rPr>
        <w:t>电话：</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p>
    <w:p>
      <w:pPr>
        <w:pStyle w:val="9"/>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 xml:space="preserve"> </w:t>
      </w:r>
    </w:p>
    <w:p>
      <w:pPr>
        <w:pStyle w:val="21"/>
        <w:ind w:left="0" w:leftChars="0" w:firstLine="1687" w:firstLineChars="600"/>
        <w:rPr>
          <w:rFonts w:hint="eastAsia" w:ascii="宋体" w:hAnsi="宋体" w:eastAsia="宋体" w:cs="宋体"/>
          <w:color w:val="auto"/>
          <w:kern w:val="0"/>
          <w:sz w:val="22"/>
          <w:szCs w:val="22"/>
          <w:u w:val="none"/>
          <w:lang w:val="en-US" w:eastAsia="zh-CN" w:bidi="ar-SA"/>
        </w:rPr>
      </w:pPr>
      <w:r>
        <w:rPr>
          <w:rFonts w:hint="eastAsia" w:ascii="宋体" w:hAnsi="宋体" w:eastAsia="宋体" w:cs="宋体"/>
          <w:color w:val="auto"/>
          <w:kern w:val="0"/>
          <w:sz w:val="28"/>
          <w:szCs w:val="20"/>
          <w:u w:val="none"/>
        </w:rPr>
        <w:t>年        月        日</w:t>
      </w:r>
    </w:p>
    <w:p>
      <w:pPr>
        <w:ind w:left="0" w:leftChars="0" w:firstLine="0" w:firstLineChars="0"/>
        <w:rPr>
          <w:rFonts w:hint="eastAsia" w:ascii="宋体" w:hAnsi="宋体" w:eastAsia="宋体" w:cs="宋体"/>
          <w:color w:val="auto"/>
        </w:rPr>
      </w:pPr>
    </w:p>
    <w:p>
      <w:pPr>
        <w:rPr>
          <w:rFonts w:hint="eastAsia" w:ascii="宋体" w:hAnsi="宋体" w:eastAsia="宋体" w:cs="宋体"/>
          <w:color w:val="auto"/>
          <w:lang w:val="en-US" w:eastAsia="zh-CN"/>
        </w:rPr>
      </w:pPr>
    </w:p>
    <w:bookmarkEnd w:id="3"/>
    <w:p>
      <w:pPr>
        <w:ind w:left="0" w:leftChars="0" w:firstLine="0" w:firstLineChars="0"/>
        <w:rPr>
          <w:rFonts w:hint="eastAsia" w:ascii="宋体" w:hAnsi="宋体" w:eastAsia="宋体" w:cs="宋体"/>
          <w:color w:val="auto"/>
          <w:highlight w:val="none"/>
        </w:rPr>
      </w:pPr>
    </w:p>
    <w:sectPr>
      <w:headerReference r:id="rId5" w:type="default"/>
      <w:footerReference r:id="rId6" w:type="default"/>
      <w:pgSz w:w="11906" w:h="16838"/>
      <w:pgMar w:top="1134" w:right="1134" w:bottom="1134" w:left="1134" w:header="851" w:footer="992" w:gutter="0"/>
      <w:pgNumType w:fmt="decimal"/>
      <w:cols w:space="720"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decorative"/>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大宋简">
    <w:altName w:val="宋体"/>
    <w:panose1 w:val="00000000000000000000"/>
    <w:charset w:val="86"/>
    <w:family w:val="swiss"/>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13"/>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v:textbox>
            </v:shape>
          </w:pict>
        </mc:Fallback>
      </mc:AlternateContent>
    </w:r>
  </w:p>
  <w:p>
    <w:pPr>
      <w:pStyle w:val="13"/>
      <w:tabs>
        <w:tab w:val="center" w:pos="4300"/>
        <w:tab w:val="clear" w:pos="4153"/>
      </w:tabs>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rFonts w:hint="eastAsia"/>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yNWEwNDM3YTU4Yzk1ODkzMTYwYTk1NWIxMTk1M2QifQ=="/>
  </w:docVars>
  <w:rsids>
    <w:rsidRoot w:val="5E25290F"/>
    <w:rsid w:val="100E435E"/>
    <w:rsid w:val="17120A9D"/>
    <w:rsid w:val="18A8666E"/>
    <w:rsid w:val="244E0BDA"/>
    <w:rsid w:val="33582B0B"/>
    <w:rsid w:val="34454C78"/>
    <w:rsid w:val="39DB1E3F"/>
    <w:rsid w:val="5AA41A5C"/>
    <w:rsid w:val="5E25290F"/>
    <w:rsid w:val="622F0AD0"/>
    <w:rsid w:val="6ADE2A29"/>
    <w:rsid w:val="6F5C2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iPriority="99"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99"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ind w:firstLine="1124" w:firstLineChars="200"/>
    </w:pPr>
    <w:rPr>
      <w:rFonts w:ascii="Calibri" w:hAnsi="Calibri" w:eastAsia="宋体" w:cs="Arial"/>
      <w:sz w:val="24"/>
      <w:lang w:val="en-US" w:eastAsia="zh-CN" w:bidi="ar-SA"/>
    </w:rPr>
  </w:style>
  <w:style w:type="paragraph" w:styleId="2">
    <w:name w:val="heading 1"/>
    <w:basedOn w:val="1"/>
    <w:next w:val="1"/>
    <w:link w:val="29"/>
    <w:qFormat/>
    <w:uiPriority w:val="0"/>
    <w:pPr>
      <w:keepNext/>
      <w:overflowPunct w:val="0"/>
      <w:autoSpaceDE w:val="0"/>
      <w:autoSpaceDN w:val="0"/>
      <w:adjustRightInd w:val="0"/>
      <w:spacing w:line="480" w:lineRule="auto"/>
      <w:ind w:firstLine="420"/>
      <w:textAlignment w:val="baseline"/>
      <w:outlineLvl w:val="0"/>
    </w:pPr>
    <w:rPr>
      <w:rFonts w:ascii="汉仪大宋简" w:hAnsi="汉仪大宋简" w:eastAsia="宋体"/>
      <w:b/>
      <w:kern w:val="28"/>
      <w:sz w:val="44"/>
      <w:szCs w:val="26"/>
    </w:rPr>
  </w:style>
  <w:style w:type="paragraph" w:styleId="3">
    <w:name w:val="heading 2"/>
    <w:basedOn w:val="1"/>
    <w:next w:val="1"/>
    <w:link w:val="28"/>
    <w:qFormat/>
    <w:uiPriority w:val="0"/>
    <w:pPr>
      <w:keepNext/>
      <w:keepLines/>
      <w:spacing w:before="260" w:after="260" w:line="415" w:lineRule="auto"/>
      <w:outlineLvl w:val="1"/>
    </w:pPr>
    <w:rPr>
      <w:rFonts w:ascii="Arial" w:hAnsi="Arial"/>
      <w:b/>
      <w:bCs/>
      <w:sz w:val="32"/>
      <w:szCs w:val="32"/>
    </w:rPr>
  </w:style>
  <w:style w:type="paragraph" w:styleId="4">
    <w:name w:val="heading 3"/>
    <w:basedOn w:val="1"/>
    <w:next w:val="1"/>
    <w:qFormat/>
    <w:uiPriority w:val="0"/>
    <w:pPr>
      <w:keepNext/>
      <w:keepLines/>
      <w:spacing w:before="260" w:after="260" w:line="416" w:lineRule="auto"/>
      <w:outlineLvl w:val="2"/>
    </w:pPr>
    <w:rPr>
      <w:b/>
      <w:bCs/>
      <w:szCs w:val="32"/>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24">
    <w:name w:val="Default Paragraph Font"/>
    <w:semiHidden/>
    <w:qFormat/>
    <w:uiPriority w:val="0"/>
  </w:style>
  <w:style w:type="table" w:default="1" w:styleId="22">
    <w:name w:val="Normal Table"/>
    <w:semiHidden/>
    <w:qFormat/>
    <w:uiPriority w:val="0"/>
    <w:tblPr>
      <w:tblCellMar>
        <w:top w:w="0" w:type="dxa"/>
        <w:left w:w="108" w:type="dxa"/>
        <w:bottom w:w="0" w:type="dxa"/>
        <w:right w:w="108" w:type="dxa"/>
      </w:tblCellMar>
    </w:tblPr>
  </w:style>
  <w:style w:type="paragraph" w:styleId="6">
    <w:name w:val="Normal Indent"/>
    <w:basedOn w:val="1"/>
    <w:next w:val="7"/>
    <w:qFormat/>
    <w:uiPriority w:val="0"/>
    <w:pPr>
      <w:ind w:firstLine="420"/>
    </w:pPr>
    <w:rPr>
      <w:sz w:val="20"/>
    </w:rPr>
  </w:style>
  <w:style w:type="paragraph" w:styleId="7">
    <w:name w:val="Plain Text"/>
    <w:basedOn w:val="1"/>
    <w:qFormat/>
    <w:uiPriority w:val="0"/>
    <w:pPr>
      <w:widowControl w:val="0"/>
      <w:jc w:val="both"/>
    </w:pPr>
    <w:rPr>
      <w:rFonts w:ascii="宋体" w:hAnsi="Courier New" w:eastAsia="宋体"/>
      <w:kern w:val="2"/>
      <w:sz w:val="21"/>
    </w:rPr>
  </w:style>
  <w:style w:type="paragraph" w:styleId="8">
    <w:name w:val="annotation text"/>
    <w:basedOn w:val="1"/>
    <w:unhideWhenUsed/>
    <w:qFormat/>
    <w:uiPriority w:val="99"/>
    <w:pPr>
      <w:adjustRightInd w:val="0"/>
      <w:snapToGrid w:val="0"/>
      <w:spacing w:after="200" w:line="240" w:lineRule="auto"/>
      <w:ind w:firstLine="0" w:firstLineChars="0"/>
    </w:pPr>
    <w:rPr>
      <w:rFonts w:ascii="Tahoma" w:hAnsi="Tahoma" w:eastAsia="仿宋_GB2312" w:cstheme="minorBidi"/>
      <w:kern w:val="2"/>
      <w:szCs w:val="24"/>
    </w:rPr>
  </w:style>
  <w:style w:type="paragraph" w:styleId="9">
    <w:name w:val="Body Text"/>
    <w:basedOn w:val="1"/>
    <w:unhideWhenUsed/>
    <w:qFormat/>
    <w:uiPriority w:val="0"/>
    <w:pPr>
      <w:spacing w:after="120"/>
    </w:pPr>
  </w:style>
  <w:style w:type="paragraph" w:styleId="10">
    <w:name w:val="Body Text Indent"/>
    <w:basedOn w:val="1"/>
    <w:next w:val="11"/>
    <w:qFormat/>
    <w:uiPriority w:val="0"/>
    <w:pPr>
      <w:widowControl w:val="0"/>
      <w:spacing w:line="500" w:lineRule="exact"/>
      <w:ind w:firstLine="1733"/>
      <w:jc w:val="center"/>
    </w:pPr>
    <w:rPr>
      <w:rFonts w:ascii="Times New Roman" w:hAnsi="Times New Roman" w:eastAsia="宋体" w:cs="Times New Roman"/>
      <w:b/>
      <w:sz w:val="44"/>
      <w:szCs w:val="24"/>
    </w:rPr>
  </w:style>
  <w:style w:type="paragraph" w:styleId="11">
    <w:name w:val="envelope return"/>
    <w:basedOn w:val="1"/>
    <w:qFormat/>
    <w:uiPriority w:val="99"/>
    <w:pPr>
      <w:snapToGrid w:val="0"/>
    </w:pPr>
    <w:rPr>
      <w:rFonts w:ascii="Arial" w:hAnsi="Arial" w:cs="Arial"/>
    </w:rPr>
  </w:style>
  <w:style w:type="paragraph" w:styleId="12">
    <w:name w:val="Date"/>
    <w:basedOn w:val="1"/>
    <w:next w:val="1"/>
    <w:qFormat/>
    <w:uiPriority w:val="0"/>
    <w:rPr>
      <w:sz w:val="24"/>
      <w:szCs w:val="20"/>
    </w:rPr>
  </w:style>
  <w:style w:type="paragraph" w:styleId="13">
    <w:name w:val="footer"/>
    <w:basedOn w:val="1"/>
    <w:unhideWhenUsed/>
    <w:qFormat/>
    <w:uiPriority w:val="99"/>
    <w:pPr>
      <w:tabs>
        <w:tab w:val="center" w:pos="4153"/>
        <w:tab w:val="right" w:pos="8306"/>
      </w:tabs>
      <w:snapToGrid w:val="0"/>
    </w:pPr>
    <w:rPr>
      <w:sz w:val="18"/>
      <w:szCs w:val="18"/>
    </w:rPr>
  </w:style>
  <w:style w:type="paragraph" w:styleId="14">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qFormat/>
    <w:uiPriority w:val="39"/>
    <w:pPr>
      <w:spacing w:before="120" w:after="120"/>
    </w:pPr>
    <w:rPr>
      <w:rFonts w:asciiTheme="minorHAnsi" w:hAnsiTheme="minorHAnsi"/>
      <w:b/>
      <w:bCs/>
      <w:caps/>
      <w:sz w:val="20"/>
    </w:rPr>
  </w:style>
  <w:style w:type="paragraph" w:styleId="16">
    <w:name w:val="Subtitle"/>
    <w:basedOn w:val="1"/>
    <w:next w:val="1"/>
    <w:qFormat/>
    <w:uiPriority w:val="0"/>
    <w:pPr>
      <w:widowControl w:val="0"/>
      <w:spacing w:before="120" w:after="120"/>
      <w:ind w:firstLine="0" w:firstLineChars="0"/>
      <w:jc w:val="both"/>
      <w:outlineLvl w:val="1"/>
    </w:pPr>
    <w:rPr>
      <w:rFonts w:ascii="Cambria" w:hAnsi="Cambria" w:eastAsia="宋体" w:cs="Times New Roman"/>
      <w:b/>
      <w:bCs/>
      <w:kern w:val="28"/>
      <w:sz w:val="30"/>
      <w:szCs w:val="32"/>
    </w:rPr>
  </w:style>
  <w:style w:type="paragraph" w:styleId="17">
    <w:name w:val="toc 2"/>
    <w:basedOn w:val="1"/>
    <w:next w:val="1"/>
    <w:qFormat/>
    <w:uiPriority w:val="39"/>
    <w:pPr>
      <w:ind w:left="240"/>
    </w:pPr>
    <w:rPr>
      <w:rFonts w:asciiTheme="minorHAnsi" w:hAnsiTheme="minorHAnsi"/>
      <w:smallCaps/>
      <w:sz w:val="20"/>
    </w:rPr>
  </w:style>
  <w:style w:type="paragraph" w:styleId="18">
    <w:name w:val="Normal (Web)"/>
    <w:basedOn w:val="1"/>
    <w:qFormat/>
    <w:uiPriority w:val="0"/>
    <w:pPr>
      <w:spacing w:before="100" w:beforeAutospacing="1" w:after="100" w:afterAutospacing="1"/>
    </w:pPr>
    <w:rPr>
      <w:rFonts w:ascii="宋体" w:hAnsi="宋体" w:cs="宋体"/>
    </w:rPr>
  </w:style>
  <w:style w:type="paragraph" w:styleId="19">
    <w:name w:val="Title"/>
    <w:basedOn w:val="1"/>
    <w:next w:val="1"/>
    <w:qFormat/>
    <w:uiPriority w:val="0"/>
    <w:pPr>
      <w:adjustRightInd w:val="0"/>
      <w:spacing w:before="240" w:after="60" w:line="420" w:lineRule="atLeast"/>
      <w:jc w:val="center"/>
      <w:textAlignment w:val="baseline"/>
      <w:outlineLvl w:val="0"/>
    </w:pPr>
    <w:rPr>
      <w:rFonts w:ascii="Arial" w:hAnsi="Arial"/>
      <w:b/>
      <w:kern w:val="0"/>
      <w:sz w:val="32"/>
      <w:szCs w:val="20"/>
    </w:rPr>
  </w:style>
  <w:style w:type="paragraph" w:styleId="20">
    <w:name w:val="Body Text First Indent"/>
    <w:basedOn w:val="9"/>
    <w:next w:val="1"/>
    <w:qFormat/>
    <w:uiPriority w:val="0"/>
    <w:pPr>
      <w:spacing w:line="312" w:lineRule="auto"/>
      <w:ind w:firstLine="420"/>
    </w:pPr>
    <w:rPr>
      <w:rFonts w:ascii="Calibri" w:hAnsi="Calibri" w:cs="Times New Roman"/>
    </w:rPr>
  </w:style>
  <w:style w:type="paragraph" w:styleId="21">
    <w:name w:val="Body Text First Indent 2"/>
    <w:basedOn w:val="10"/>
    <w:qFormat/>
    <w:uiPriority w:val="0"/>
    <w:pPr>
      <w:spacing w:after="120" w:line="240" w:lineRule="auto"/>
      <w:ind w:left="420" w:firstLine="210"/>
    </w:pPr>
  </w:style>
  <w:style w:type="table" w:styleId="23">
    <w:name w:val="Table Grid"/>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Hyperlink"/>
    <w:qFormat/>
    <w:uiPriority w:val="99"/>
    <w:rPr>
      <w:color w:val="0000FF"/>
      <w:u w:val="single"/>
    </w:rPr>
  </w:style>
  <w:style w:type="paragraph" w:customStyle="1" w:styleId="26">
    <w:name w:val="p16"/>
    <w:basedOn w:val="1"/>
    <w:next w:val="17"/>
    <w:qFormat/>
    <w:uiPriority w:val="0"/>
    <w:pPr>
      <w:widowControl/>
      <w:spacing w:line="400" w:lineRule="atLeast"/>
    </w:pPr>
    <w:rPr>
      <w:kern w:val="0"/>
      <w:sz w:val="24"/>
    </w:rPr>
  </w:style>
  <w:style w:type="paragraph" w:styleId="27">
    <w:name w:val="List Paragraph"/>
    <w:basedOn w:val="1"/>
    <w:qFormat/>
    <w:uiPriority w:val="34"/>
    <w:pPr>
      <w:ind w:firstLine="420"/>
    </w:pPr>
  </w:style>
  <w:style w:type="character" w:customStyle="1" w:styleId="28">
    <w:name w:val="标题 2 Char"/>
    <w:basedOn w:val="24"/>
    <w:link w:val="3"/>
    <w:qFormat/>
    <w:uiPriority w:val="0"/>
    <w:rPr>
      <w:rFonts w:ascii="Arial" w:hAnsi="Arial"/>
      <w:b/>
      <w:bCs/>
      <w:sz w:val="32"/>
      <w:szCs w:val="32"/>
    </w:rPr>
  </w:style>
  <w:style w:type="character" w:customStyle="1" w:styleId="29">
    <w:name w:val="标题 1 Char"/>
    <w:basedOn w:val="24"/>
    <w:link w:val="2"/>
    <w:qFormat/>
    <w:uiPriority w:val="0"/>
    <w:rPr>
      <w:rFonts w:ascii="汉仪大宋简" w:hAnsi="汉仪大宋简" w:eastAsia="宋体"/>
      <w:b/>
      <w:kern w:val="28"/>
      <w:sz w:val="44"/>
      <w:szCs w:val="26"/>
    </w:rPr>
  </w:style>
  <w:style w:type="paragraph" w:customStyle="1" w:styleId="30">
    <w:name w:val="无间隔1"/>
    <w:qFormat/>
    <w:uiPriority w:val="99"/>
    <w:rPr>
      <w:rFonts w:ascii="Times New Roman" w:hAnsi="Times New Roman" w:eastAsia="宋体" w:cs="Times New Roman"/>
      <w:sz w:val="22"/>
      <w:szCs w:val="22"/>
      <w:lang w:val="en-US" w:eastAsia="zh-CN" w:bidi="ar-SA"/>
    </w:rPr>
  </w:style>
  <w:style w:type="paragraph" w:customStyle="1" w:styleId="31">
    <w:name w:val="Table Paragraph"/>
    <w:basedOn w:val="1"/>
    <w:qFormat/>
    <w:uiPriority w:val="1"/>
  </w:style>
  <w:style w:type="paragraph" w:customStyle="1" w:styleId="32">
    <w:name w:val="正文1"/>
    <w:basedOn w:val="1"/>
    <w:qFormat/>
    <w:uiPriority w:val="0"/>
    <w:pPr>
      <w:adjustRightInd w:val="0"/>
      <w:spacing w:line="410" w:lineRule="atLeast"/>
      <w:jc w:val="left"/>
      <w:textAlignment w:val="baseline"/>
    </w:pPr>
    <w:rPr>
      <w:rFonts w:ascii="宋体"/>
      <w:kern w:val="0"/>
      <w:sz w:val="24"/>
      <w:szCs w:val="20"/>
    </w:rPr>
  </w:style>
  <w:style w:type="character" w:customStyle="1" w:styleId="33">
    <w:name w:val="font61"/>
    <w:basedOn w:val="24"/>
    <w:qFormat/>
    <w:uiPriority w:val="0"/>
    <w:rPr>
      <w:rFonts w:hint="eastAsia" w:ascii="宋体" w:hAnsi="宋体" w:eastAsia="宋体" w:cs="宋体"/>
      <w:b/>
      <w:bCs/>
      <w:color w:val="0000FF"/>
      <w:sz w:val="20"/>
      <w:szCs w:val="20"/>
      <w:u w:val="none"/>
    </w:rPr>
  </w:style>
  <w:style w:type="character" w:customStyle="1" w:styleId="34">
    <w:name w:val="font71"/>
    <w:basedOn w:val="24"/>
    <w:qFormat/>
    <w:uiPriority w:val="0"/>
    <w:rPr>
      <w:rFonts w:hint="eastAsia" w:ascii="宋体" w:hAnsi="宋体" w:eastAsia="宋体" w:cs="宋体"/>
      <w:b/>
      <w:bCs/>
      <w:color w:val="000000"/>
      <w:sz w:val="20"/>
      <w:szCs w:val="20"/>
      <w:u w:val="none"/>
    </w:rPr>
  </w:style>
  <w:style w:type="character" w:customStyle="1" w:styleId="35">
    <w:name w:val="font41"/>
    <w:basedOn w:val="24"/>
    <w:qFormat/>
    <w:uiPriority w:val="0"/>
    <w:rPr>
      <w:rFonts w:hint="eastAsia" w:ascii="宋体" w:hAnsi="宋体" w:eastAsia="宋体" w:cs="宋体"/>
      <w:b/>
      <w:bCs/>
      <w:color w:val="000000"/>
      <w:sz w:val="22"/>
      <w:szCs w:val="22"/>
      <w:u w:val="none"/>
    </w:rPr>
  </w:style>
  <w:style w:type="character" w:customStyle="1" w:styleId="36">
    <w:name w:val="font51"/>
    <w:basedOn w:val="24"/>
    <w:qFormat/>
    <w:uiPriority w:val="0"/>
    <w:rPr>
      <w:rFonts w:hint="eastAsia" w:ascii="宋体" w:hAnsi="宋体" w:eastAsia="宋体" w:cs="宋体"/>
      <w:color w:val="000000"/>
      <w:sz w:val="22"/>
      <w:szCs w:val="22"/>
      <w:u w:val="none"/>
    </w:rPr>
  </w:style>
  <w:style w:type="character" w:customStyle="1" w:styleId="37">
    <w:name w:val="font31"/>
    <w:basedOn w:val="24"/>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88</Pages>
  <Words>29709</Words>
  <Characters>31621</Characters>
  <Lines>0</Lines>
  <Paragraphs>0</Paragraphs>
  <TotalTime>20</TotalTime>
  <ScaleCrop>false</ScaleCrop>
  <LinksUpToDate>false</LinksUpToDate>
  <CharactersWithSpaces>35002</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2023-09-26T04:31:00Z</dcterms:created>
  <dc:creator>Larmes</dc:creator>
  <cp:lastModifiedBy>Larmes</cp:lastModifiedBy>
  <cp:lastPrinted>2023-10-08T01:46:00Z</cp:lastPrinted>
  <dcterms:modified xsi:type="dcterms:W3CDTF">2023-10-08T01:48:46Z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4CBC58506B724231813544329651644C_13</vt:lpwstr>
  </property>
</Properties>
</file>