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需求明细：</w:t>
      </w:r>
      <w:bookmarkStart w:id="11" w:name="_GoBack"/>
      <w:bookmarkEnd w:id="11"/>
    </w:p>
    <w:tbl>
      <w:tblPr>
        <w:tblStyle w:val="12"/>
        <w:tblW w:w="5617" w:type="pct"/>
        <w:tblInd w:w="-3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435"/>
        <w:gridCol w:w="1291"/>
        <w:gridCol w:w="1116"/>
        <w:gridCol w:w="580"/>
        <w:gridCol w:w="600"/>
        <w:gridCol w:w="877"/>
        <w:gridCol w:w="947"/>
        <w:gridCol w:w="1533"/>
        <w:gridCol w:w="734"/>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 w:type="pct"/>
            <w:vAlign w:val="center"/>
          </w:tcPr>
          <w:p>
            <w:pPr>
              <w:jc w:val="center"/>
              <w:rPr>
                <w:rFonts w:hint="eastAsia" w:ascii="仿宋_GB2312" w:hAnsi="仿宋_GB2312" w:eastAsia="仿宋_GB2312" w:cs="仿宋_GB2312"/>
                <w:b/>
                <w:sz w:val="24"/>
                <w:szCs w:val="24"/>
                <w:vertAlign w:val="baseline"/>
                <w:lang w:val="en-US" w:eastAsia="zh-CN"/>
              </w:rPr>
            </w:pPr>
            <w:r>
              <w:rPr>
                <w:rFonts w:hint="eastAsia" w:ascii="仿宋_GB2312" w:hAnsi="仿宋_GB2312" w:eastAsia="仿宋_GB2312" w:cs="仿宋_GB2312"/>
                <w:b/>
                <w:sz w:val="24"/>
                <w:szCs w:val="24"/>
                <w:vertAlign w:val="baseline"/>
                <w:lang w:val="en-US" w:eastAsia="zh-CN"/>
              </w:rPr>
              <w:t>序号</w:t>
            </w:r>
          </w:p>
        </w:tc>
        <w:tc>
          <w:tcPr>
            <w:tcW w:w="227" w:type="pct"/>
            <w:vAlign w:val="center"/>
          </w:tcPr>
          <w:p>
            <w:pPr>
              <w:jc w:val="center"/>
              <w:rPr>
                <w:rFonts w:hint="eastAsia" w:ascii="仿宋_GB2312" w:hAnsi="仿宋_GB2312" w:eastAsia="仿宋_GB2312" w:cs="仿宋_GB2312"/>
                <w:b/>
                <w:sz w:val="24"/>
                <w:szCs w:val="24"/>
                <w:vertAlign w:val="baseline"/>
                <w:lang w:val="en-US" w:eastAsia="zh-CN"/>
              </w:rPr>
            </w:pPr>
            <w:r>
              <w:rPr>
                <w:rFonts w:hint="eastAsia" w:ascii="仿宋_GB2312" w:hAnsi="仿宋_GB2312" w:eastAsia="仿宋_GB2312" w:cs="仿宋_GB2312"/>
                <w:b/>
                <w:sz w:val="24"/>
                <w:szCs w:val="24"/>
                <w:vertAlign w:val="baseline"/>
                <w:lang w:val="en-US" w:eastAsia="zh-CN"/>
              </w:rPr>
              <w:t>标段</w:t>
            </w:r>
          </w:p>
        </w:tc>
        <w:tc>
          <w:tcPr>
            <w:tcW w:w="674" w:type="pct"/>
            <w:vAlign w:val="center"/>
          </w:tcPr>
          <w:p>
            <w:pPr>
              <w:jc w:val="center"/>
              <w:rPr>
                <w:rFonts w:hint="eastAsia" w:ascii="仿宋_GB2312" w:hAnsi="仿宋_GB2312" w:eastAsia="仿宋_GB2312" w:cs="仿宋_GB2312"/>
                <w:b/>
                <w:sz w:val="24"/>
                <w:szCs w:val="24"/>
                <w:vertAlign w:val="baseline"/>
                <w:lang w:val="en-US" w:eastAsia="zh-CN"/>
              </w:rPr>
            </w:pPr>
            <w:r>
              <w:rPr>
                <w:rFonts w:hint="eastAsia" w:ascii="仿宋_GB2312" w:hAnsi="仿宋_GB2312" w:eastAsia="仿宋_GB2312" w:cs="仿宋_GB2312"/>
                <w:b/>
                <w:sz w:val="24"/>
                <w:szCs w:val="24"/>
                <w:vertAlign w:val="baseline"/>
                <w:lang w:val="en-US" w:eastAsia="zh-CN"/>
              </w:rPr>
              <w:t>标段名称</w:t>
            </w:r>
          </w:p>
        </w:tc>
        <w:tc>
          <w:tcPr>
            <w:tcW w:w="582" w:type="pct"/>
            <w:vAlign w:val="center"/>
          </w:tcPr>
          <w:p>
            <w:pPr>
              <w:jc w:val="center"/>
              <w:rPr>
                <w:rFonts w:hint="eastAsia" w:ascii="仿宋_GB2312" w:hAnsi="仿宋_GB2312" w:eastAsia="仿宋_GB2312" w:cs="仿宋_GB2312"/>
                <w:b/>
                <w:sz w:val="24"/>
                <w:szCs w:val="24"/>
                <w:vertAlign w:val="baseline"/>
                <w:lang w:val="en-US" w:eastAsia="zh-CN"/>
              </w:rPr>
            </w:pPr>
            <w:r>
              <w:rPr>
                <w:rFonts w:hint="eastAsia" w:ascii="仿宋_GB2312" w:hAnsi="仿宋_GB2312" w:eastAsia="仿宋_GB2312" w:cs="仿宋_GB2312"/>
                <w:b/>
                <w:sz w:val="24"/>
                <w:szCs w:val="24"/>
                <w:vertAlign w:val="baseline"/>
                <w:lang w:val="en-US" w:eastAsia="zh-CN"/>
              </w:rPr>
              <w:t>服务内容</w:t>
            </w:r>
          </w:p>
        </w:tc>
        <w:tc>
          <w:tcPr>
            <w:tcW w:w="302" w:type="pct"/>
            <w:vAlign w:val="center"/>
          </w:tcPr>
          <w:p>
            <w:pPr>
              <w:jc w:val="center"/>
              <w:rPr>
                <w:rFonts w:hint="eastAsia" w:ascii="仿宋_GB2312" w:hAnsi="仿宋_GB2312" w:eastAsia="仿宋_GB2312" w:cs="仿宋_GB2312"/>
                <w:b/>
                <w:sz w:val="24"/>
                <w:szCs w:val="24"/>
                <w:vertAlign w:val="baseline"/>
                <w:lang w:val="en-US" w:eastAsia="zh-CN"/>
              </w:rPr>
            </w:pPr>
            <w:r>
              <w:rPr>
                <w:rFonts w:hint="eastAsia" w:ascii="仿宋_GB2312" w:hAnsi="仿宋_GB2312" w:eastAsia="仿宋_GB2312" w:cs="仿宋_GB2312"/>
                <w:b/>
                <w:sz w:val="24"/>
                <w:szCs w:val="24"/>
                <w:vertAlign w:val="baseline"/>
                <w:lang w:val="en-US" w:eastAsia="zh-CN"/>
              </w:rPr>
              <w:t>单位</w:t>
            </w:r>
          </w:p>
        </w:tc>
        <w:tc>
          <w:tcPr>
            <w:tcW w:w="313" w:type="pct"/>
            <w:vAlign w:val="center"/>
          </w:tcPr>
          <w:p>
            <w:pPr>
              <w:jc w:val="center"/>
              <w:rPr>
                <w:rFonts w:hint="eastAsia" w:ascii="仿宋_GB2312" w:hAnsi="仿宋_GB2312" w:eastAsia="仿宋_GB2312" w:cs="仿宋_GB2312"/>
                <w:b/>
                <w:sz w:val="24"/>
                <w:szCs w:val="24"/>
                <w:vertAlign w:val="baseline"/>
                <w:lang w:val="en-US" w:eastAsia="zh-CN"/>
              </w:rPr>
            </w:pPr>
            <w:r>
              <w:rPr>
                <w:rFonts w:hint="eastAsia" w:ascii="仿宋_GB2312" w:hAnsi="仿宋_GB2312" w:eastAsia="仿宋_GB2312" w:cs="仿宋_GB2312"/>
                <w:b/>
                <w:sz w:val="24"/>
                <w:szCs w:val="24"/>
                <w:vertAlign w:val="baseline"/>
                <w:lang w:val="en-US" w:eastAsia="zh-CN"/>
              </w:rPr>
              <w:t>数量</w:t>
            </w:r>
          </w:p>
        </w:tc>
        <w:tc>
          <w:tcPr>
            <w:tcW w:w="458" w:type="pct"/>
            <w:vAlign w:val="center"/>
          </w:tcPr>
          <w:p>
            <w:pPr>
              <w:jc w:val="center"/>
              <w:rPr>
                <w:rFonts w:hint="eastAsia" w:ascii="仿宋_GB2312" w:hAnsi="仿宋_GB2312" w:eastAsia="仿宋_GB2312" w:cs="仿宋_GB2312"/>
                <w:b/>
                <w:sz w:val="24"/>
                <w:szCs w:val="24"/>
                <w:vertAlign w:val="baseline"/>
                <w:lang w:val="en-US" w:eastAsia="zh-CN"/>
              </w:rPr>
            </w:pPr>
            <w:r>
              <w:rPr>
                <w:rFonts w:hint="eastAsia" w:ascii="仿宋_GB2312" w:hAnsi="仿宋_GB2312" w:eastAsia="仿宋_GB2312" w:cs="仿宋_GB2312"/>
                <w:b/>
                <w:sz w:val="24"/>
                <w:szCs w:val="24"/>
                <w:vertAlign w:val="baseline"/>
                <w:lang w:val="en-US" w:eastAsia="zh-CN"/>
              </w:rPr>
              <w:t>单项限价（元）</w:t>
            </w:r>
          </w:p>
        </w:tc>
        <w:tc>
          <w:tcPr>
            <w:tcW w:w="494" w:type="pct"/>
            <w:vAlign w:val="center"/>
          </w:tcPr>
          <w:p>
            <w:pPr>
              <w:jc w:val="center"/>
              <w:rPr>
                <w:rFonts w:hint="eastAsia" w:ascii="仿宋_GB2312" w:hAnsi="仿宋_GB2312" w:eastAsia="仿宋_GB2312" w:cs="仿宋_GB2312"/>
                <w:b/>
                <w:sz w:val="24"/>
                <w:szCs w:val="24"/>
                <w:vertAlign w:val="baseline"/>
                <w:lang w:val="en-US" w:eastAsia="zh-CN"/>
              </w:rPr>
            </w:pPr>
            <w:r>
              <w:rPr>
                <w:rFonts w:hint="eastAsia" w:ascii="仿宋_GB2312" w:hAnsi="仿宋_GB2312" w:eastAsia="仿宋_GB2312" w:cs="仿宋_GB2312"/>
                <w:b/>
                <w:sz w:val="24"/>
                <w:szCs w:val="24"/>
                <w:vertAlign w:val="baseline"/>
                <w:lang w:val="en-US" w:eastAsia="zh-CN"/>
              </w:rPr>
              <w:t>分项限价（元）</w:t>
            </w:r>
          </w:p>
        </w:tc>
        <w:tc>
          <w:tcPr>
            <w:tcW w:w="800" w:type="pct"/>
            <w:vAlign w:val="center"/>
          </w:tcPr>
          <w:p>
            <w:pPr>
              <w:jc w:val="center"/>
              <w:rPr>
                <w:rFonts w:hint="eastAsia" w:ascii="仿宋_GB2312" w:hAnsi="仿宋_GB2312" w:eastAsia="仿宋_GB2312" w:cs="仿宋_GB2312"/>
                <w:b/>
                <w:sz w:val="24"/>
                <w:szCs w:val="24"/>
                <w:highlight w:val="none"/>
                <w:vertAlign w:val="baseline"/>
                <w:lang w:val="en-US" w:eastAsia="zh-CN"/>
              </w:rPr>
            </w:pPr>
            <w:r>
              <w:rPr>
                <w:rFonts w:hint="eastAsia" w:ascii="仿宋_GB2312" w:hAnsi="仿宋_GB2312" w:eastAsia="仿宋_GB2312" w:cs="仿宋_GB2312"/>
                <w:b/>
                <w:sz w:val="24"/>
                <w:szCs w:val="24"/>
                <w:highlight w:val="none"/>
                <w:vertAlign w:val="baseline"/>
                <w:lang w:val="en-US" w:eastAsia="zh-CN"/>
              </w:rPr>
              <w:t>服务期</w:t>
            </w:r>
          </w:p>
        </w:tc>
        <w:tc>
          <w:tcPr>
            <w:tcW w:w="383" w:type="pct"/>
            <w:vAlign w:val="center"/>
          </w:tcPr>
          <w:p>
            <w:pPr>
              <w:jc w:val="center"/>
              <w:rPr>
                <w:rFonts w:hint="eastAsia" w:ascii="仿宋_GB2312" w:hAnsi="仿宋_GB2312" w:eastAsia="仿宋_GB2312" w:cs="仿宋_GB2312"/>
                <w:b/>
                <w:sz w:val="24"/>
                <w:szCs w:val="24"/>
                <w:highlight w:val="none"/>
                <w:vertAlign w:val="baseline"/>
                <w:lang w:val="en-US" w:eastAsia="zh-CN"/>
              </w:rPr>
            </w:pPr>
            <w:r>
              <w:rPr>
                <w:rFonts w:hint="eastAsia" w:ascii="仿宋_GB2312" w:hAnsi="仿宋_GB2312" w:eastAsia="仿宋_GB2312" w:cs="仿宋_GB2312"/>
                <w:b/>
                <w:sz w:val="24"/>
                <w:szCs w:val="24"/>
                <w:highlight w:val="none"/>
                <w:vertAlign w:val="baseline"/>
                <w:lang w:val="en-US" w:eastAsia="zh-CN"/>
              </w:rPr>
              <w:t>服务地点</w:t>
            </w:r>
          </w:p>
        </w:tc>
        <w:tc>
          <w:tcPr>
            <w:tcW w:w="535" w:type="pct"/>
            <w:vAlign w:val="center"/>
          </w:tcPr>
          <w:p>
            <w:pPr>
              <w:jc w:val="center"/>
              <w:rPr>
                <w:rFonts w:hint="eastAsia" w:ascii="仿宋_GB2312" w:hAnsi="仿宋_GB2312" w:eastAsia="仿宋_GB2312" w:cs="仿宋_GB2312"/>
                <w:b/>
                <w:sz w:val="24"/>
                <w:szCs w:val="24"/>
                <w:highlight w:val="none"/>
                <w:vertAlign w:val="baseline"/>
                <w:lang w:val="en-US" w:eastAsia="zh-CN"/>
              </w:rPr>
            </w:pPr>
            <w:r>
              <w:rPr>
                <w:rFonts w:hint="eastAsia" w:ascii="仿宋_GB2312" w:hAnsi="仿宋_GB2312" w:eastAsia="仿宋_GB2312" w:cs="仿宋_GB2312"/>
                <w:b/>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 w:type="pct"/>
            <w:vAlign w:val="center"/>
          </w:tcPr>
          <w:p>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w:t>
            </w:r>
          </w:p>
        </w:tc>
        <w:tc>
          <w:tcPr>
            <w:tcW w:w="227" w:type="pct"/>
            <w:vAlign w:val="center"/>
          </w:tcPr>
          <w:p>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w:t>
            </w:r>
          </w:p>
        </w:tc>
        <w:tc>
          <w:tcPr>
            <w:tcW w:w="674" w:type="pct"/>
            <w:vAlign w:val="center"/>
          </w:tcPr>
          <w:p>
            <w:pPr>
              <w:jc w:val="center"/>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color w:val="auto"/>
                <w:sz w:val="24"/>
                <w:szCs w:val="24"/>
                <w:highlight w:val="none"/>
                <w:lang w:val="en-US" w:eastAsia="zh-CN"/>
              </w:rPr>
              <w:t>权证办理中介服务</w:t>
            </w:r>
          </w:p>
        </w:tc>
        <w:tc>
          <w:tcPr>
            <w:tcW w:w="582" w:type="pct"/>
            <w:vAlign w:val="center"/>
          </w:tcPr>
          <w:p>
            <w:pPr>
              <w:jc w:val="center"/>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color w:val="auto"/>
                <w:sz w:val="24"/>
                <w:szCs w:val="24"/>
                <w:highlight w:val="none"/>
                <w:lang w:val="en-US" w:eastAsia="zh-CN"/>
              </w:rPr>
              <w:t>权证办理中介服务</w:t>
            </w:r>
          </w:p>
        </w:tc>
        <w:tc>
          <w:tcPr>
            <w:tcW w:w="302" w:type="pct"/>
            <w:vAlign w:val="center"/>
          </w:tcPr>
          <w:p>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项</w:t>
            </w:r>
          </w:p>
        </w:tc>
        <w:tc>
          <w:tcPr>
            <w:tcW w:w="313" w:type="pct"/>
            <w:vAlign w:val="center"/>
          </w:tcPr>
          <w:p>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w:t>
            </w:r>
          </w:p>
        </w:tc>
        <w:tc>
          <w:tcPr>
            <w:tcW w:w="458" w:type="pct"/>
            <w:vAlign w:val="center"/>
          </w:tcPr>
          <w:p>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color w:val="auto"/>
                <w:sz w:val="24"/>
                <w:szCs w:val="24"/>
                <w:highlight w:val="none"/>
                <w:lang w:val="en-US" w:eastAsia="zh-CN"/>
              </w:rPr>
              <w:t>380000</w:t>
            </w:r>
          </w:p>
        </w:tc>
        <w:tc>
          <w:tcPr>
            <w:tcW w:w="494" w:type="pct"/>
            <w:vAlign w:val="center"/>
          </w:tcPr>
          <w:p>
            <w:pPr>
              <w:jc w:val="center"/>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lang w:val="en-US" w:eastAsia="zh-CN"/>
              </w:rPr>
              <w:t>380000</w:t>
            </w:r>
          </w:p>
        </w:tc>
        <w:tc>
          <w:tcPr>
            <w:tcW w:w="800" w:type="pct"/>
            <w:vAlign w:val="center"/>
          </w:tcPr>
          <w:p>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合同签订之日起至2024年7月1日</w:t>
            </w:r>
          </w:p>
        </w:tc>
        <w:tc>
          <w:tcPr>
            <w:tcW w:w="383" w:type="pct"/>
            <w:vAlign w:val="center"/>
          </w:tcPr>
          <w:p>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包头市</w:t>
            </w:r>
          </w:p>
        </w:tc>
        <w:tc>
          <w:tcPr>
            <w:tcW w:w="535" w:type="pct"/>
            <w:vAlign w:val="center"/>
          </w:tcPr>
          <w:p>
            <w:pPr>
              <w:jc w:val="center"/>
              <w:rPr>
                <w:rFonts w:hint="eastAsia" w:ascii="仿宋_GB2312" w:hAnsi="仿宋_GB2312" w:eastAsia="仿宋_GB2312" w:cs="仿宋_GB2312"/>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1"/>
            <w:vAlign w:val="center"/>
          </w:tcPr>
          <w:p>
            <w:pPr>
              <w:jc w:val="center"/>
              <w:rPr>
                <w:rFonts w:hint="eastAsia" w:ascii="仿宋_GB2312" w:hAnsi="仿宋_GB2312" w:eastAsia="仿宋_GB2312" w:cs="仿宋_GB2312"/>
                <w:b/>
                <w:sz w:val="24"/>
                <w:szCs w:val="24"/>
                <w:vertAlign w:val="baseline"/>
                <w:lang w:val="en-US"/>
              </w:rPr>
            </w:pPr>
            <w:r>
              <w:rPr>
                <w:rFonts w:hint="eastAsia" w:ascii="仿宋_GB2312" w:hAnsi="仿宋_GB2312" w:eastAsia="仿宋_GB2312" w:cs="仿宋_GB2312"/>
                <w:b/>
                <w:sz w:val="24"/>
                <w:szCs w:val="24"/>
                <w:vertAlign w:val="baseline"/>
                <w:lang w:val="en-US" w:eastAsia="zh-CN"/>
              </w:rPr>
              <w:t>1标段最高投标限价：380000元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27" w:type="pct"/>
            <w:vAlign w:val="center"/>
          </w:tcPr>
          <w:p>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w:t>
            </w:r>
          </w:p>
        </w:tc>
        <w:tc>
          <w:tcPr>
            <w:tcW w:w="227" w:type="pct"/>
            <w:vMerge w:val="restart"/>
            <w:vAlign w:val="center"/>
          </w:tcPr>
          <w:p>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2</w:t>
            </w:r>
          </w:p>
        </w:tc>
        <w:tc>
          <w:tcPr>
            <w:tcW w:w="674" w:type="pct"/>
            <w:vMerge w:val="restart"/>
            <w:vAlign w:val="center"/>
          </w:tcPr>
          <w:p>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房屋安全鉴定服务</w:t>
            </w:r>
          </w:p>
        </w:tc>
        <w:tc>
          <w:tcPr>
            <w:tcW w:w="582" w:type="pct"/>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000000"/>
                <w:sz w:val="24"/>
                <w:szCs w:val="24"/>
                <w:lang w:val="en-US" w:eastAsia="zh-CN"/>
              </w:rPr>
              <w:t>房屋测绘</w:t>
            </w:r>
          </w:p>
        </w:tc>
        <w:tc>
          <w:tcPr>
            <w:tcW w:w="302" w:type="pct"/>
            <w:vAlign w:val="center"/>
          </w:tcPr>
          <w:p>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color w:val="000000"/>
                <w:sz w:val="24"/>
                <w:szCs w:val="24"/>
                <w:lang w:val="en-US" w:eastAsia="zh-CN"/>
              </w:rPr>
              <w:t>㎡</w:t>
            </w:r>
          </w:p>
        </w:tc>
        <w:tc>
          <w:tcPr>
            <w:tcW w:w="313" w:type="pct"/>
            <w:vAlign w:val="center"/>
          </w:tcPr>
          <w:p>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w:t>
            </w:r>
          </w:p>
        </w:tc>
        <w:tc>
          <w:tcPr>
            <w:tcW w:w="458" w:type="pct"/>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2.04</w:t>
            </w:r>
          </w:p>
        </w:tc>
        <w:tc>
          <w:tcPr>
            <w:tcW w:w="494" w:type="pct"/>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2.04</w:t>
            </w:r>
          </w:p>
        </w:tc>
        <w:tc>
          <w:tcPr>
            <w:tcW w:w="800" w:type="pct"/>
            <w:vMerge w:val="restart"/>
            <w:vAlign w:val="center"/>
          </w:tcPr>
          <w:p>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合同签订之日起至2024年7月1日</w:t>
            </w:r>
          </w:p>
        </w:tc>
        <w:tc>
          <w:tcPr>
            <w:tcW w:w="383" w:type="pct"/>
            <w:vAlign w:val="center"/>
          </w:tcPr>
          <w:p>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包头市</w:t>
            </w:r>
          </w:p>
        </w:tc>
        <w:tc>
          <w:tcPr>
            <w:tcW w:w="535" w:type="pct"/>
            <w:vMerge w:val="restart"/>
            <w:vAlign w:val="center"/>
          </w:tcPr>
          <w:p>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入围1家供应商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 w:type="pct"/>
            <w:vAlign w:val="center"/>
          </w:tcPr>
          <w:p>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2</w:t>
            </w:r>
          </w:p>
        </w:tc>
        <w:tc>
          <w:tcPr>
            <w:tcW w:w="227" w:type="pct"/>
            <w:vMerge w:val="continue"/>
            <w:vAlign w:val="center"/>
          </w:tcPr>
          <w:p>
            <w:pPr>
              <w:jc w:val="center"/>
              <w:rPr>
                <w:rFonts w:hint="eastAsia" w:ascii="仿宋_GB2312" w:hAnsi="仿宋_GB2312" w:eastAsia="仿宋_GB2312" w:cs="仿宋_GB2312"/>
                <w:b w:val="0"/>
                <w:bCs/>
                <w:sz w:val="24"/>
                <w:szCs w:val="24"/>
                <w:vertAlign w:val="baseline"/>
                <w:lang w:val="en-US" w:eastAsia="zh-CN"/>
              </w:rPr>
            </w:pPr>
          </w:p>
        </w:tc>
        <w:tc>
          <w:tcPr>
            <w:tcW w:w="674" w:type="pct"/>
            <w:vMerge w:val="continue"/>
            <w:vAlign w:val="center"/>
          </w:tcPr>
          <w:p>
            <w:pPr>
              <w:jc w:val="center"/>
              <w:rPr>
                <w:rFonts w:hint="eastAsia" w:ascii="仿宋_GB2312" w:hAnsi="仿宋_GB2312" w:eastAsia="仿宋_GB2312" w:cs="仿宋_GB2312"/>
                <w:color w:val="auto"/>
                <w:sz w:val="24"/>
                <w:szCs w:val="24"/>
                <w:highlight w:val="none"/>
                <w:lang w:val="en-US" w:eastAsia="zh-CN"/>
              </w:rPr>
            </w:pPr>
          </w:p>
        </w:tc>
        <w:tc>
          <w:tcPr>
            <w:tcW w:w="582" w:type="pct"/>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000000"/>
                <w:sz w:val="24"/>
                <w:szCs w:val="24"/>
                <w:lang w:val="en-US" w:eastAsia="zh-CN"/>
              </w:rPr>
              <w:t>安全鉴定</w:t>
            </w:r>
          </w:p>
        </w:tc>
        <w:tc>
          <w:tcPr>
            <w:tcW w:w="302" w:type="pct"/>
            <w:vAlign w:val="center"/>
          </w:tcPr>
          <w:p>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color w:val="000000"/>
                <w:sz w:val="24"/>
                <w:szCs w:val="24"/>
                <w:lang w:val="en-US" w:eastAsia="zh-CN"/>
              </w:rPr>
              <w:t>㎡</w:t>
            </w:r>
          </w:p>
        </w:tc>
        <w:tc>
          <w:tcPr>
            <w:tcW w:w="313" w:type="pct"/>
            <w:vAlign w:val="center"/>
          </w:tcPr>
          <w:p>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w:t>
            </w:r>
          </w:p>
        </w:tc>
        <w:tc>
          <w:tcPr>
            <w:tcW w:w="458" w:type="pct"/>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15</w:t>
            </w:r>
          </w:p>
        </w:tc>
        <w:tc>
          <w:tcPr>
            <w:tcW w:w="494" w:type="pct"/>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15</w:t>
            </w:r>
          </w:p>
        </w:tc>
        <w:tc>
          <w:tcPr>
            <w:tcW w:w="800" w:type="pct"/>
            <w:vMerge w:val="continue"/>
            <w:vAlign w:val="center"/>
          </w:tcPr>
          <w:p>
            <w:pPr>
              <w:jc w:val="center"/>
              <w:rPr>
                <w:rFonts w:hint="eastAsia" w:ascii="仿宋_GB2312" w:hAnsi="仿宋_GB2312" w:eastAsia="仿宋_GB2312" w:cs="仿宋_GB2312"/>
                <w:b w:val="0"/>
                <w:bCs/>
                <w:sz w:val="24"/>
                <w:szCs w:val="24"/>
                <w:vertAlign w:val="baseline"/>
                <w:lang w:val="en-US" w:eastAsia="zh-CN"/>
              </w:rPr>
            </w:pPr>
          </w:p>
        </w:tc>
        <w:tc>
          <w:tcPr>
            <w:tcW w:w="383" w:type="pct"/>
            <w:vAlign w:val="center"/>
          </w:tcPr>
          <w:p>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包头市</w:t>
            </w:r>
          </w:p>
        </w:tc>
        <w:tc>
          <w:tcPr>
            <w:tcW w:w="535" w:type="pct"/>
            <w:vMerge w:val="continue"/>
            <w:vAlign w:val="center"/>
          </w:tcPr>
          <w:p>
            <w:pPr>
              <w:jc w:val="center"/>
              <w:rPr>
                <w:rFonts w:hint="eastAsia" w:ascii="仿宋_GB2312" w:hAnsi="仿宋_GB2312" w:eastAsia="仿宋_GB2312" w:cs="仿宋_GB2312"/>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1"/>
            <w:vAlign w:val="center"/>
          </w:tcPr>
          <w:p>
            <w:pPr>
              <w:jc w:val="center"/>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sz w:val="24"/>
                <w:szCs w:val="24"/>
                <w:vertAlign w:val="baseline"/>
                <w:lang w:val="en-US" w:eastAsia="zh-CN"/>
              </w:rPr>
              <w:t>2标段单项最高限价合计：17.04元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 w:type="pct"/>
            <w:vAlign w:val="center"/>
          </w:tcPr>
          <w:p>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w:t>
            </w:r>
          </w:p>
        </w:tc>
        <w:tc>
          <w:tcPr>
            <w:tcW w:w="227" w:type="pct"/>
            <w:vAlign w:val="center"/>
          </w:tcPr>
          <w:p>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3</w:t>
            </w:r>
          </w:p>
        </w:tc>
        <w:tc>
          <w:tcPr>
            <w:tcW w:w="674" w:type="pct"/>
            <w:vAlign w:val="center"/>
          </w:tcPr>
          <w:p>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综合楼副楼结构、承重检测服务</w:t>
            </w:r>
          </w:p>
        </w:tc>
        <w:tc>
          <w:tcPr>
            <w:tcW w:w="582" w:type="pct"/>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auto"/>
                <w:sz w:val="24"/>
                <w:szCs w:val="24"/>
                <w:highlight w:val="none"/>
                <w:lang w:val="en-US" w:eastAsia="zh-CN"/>
              </w:rPr>
              <w:t>综合楼副楼结构、承重检测服务</w:t>
            </w:r>
          </w:p>
        </w:tc>
        <w:tc>
          <w:tcPr>
            <w:tcW w:w="302" w:type="pct"/>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 w:val="0"/>
                <w:bCs/>
                <w:sz w:val="24"/>
                <w:szCs w:val="24"/>
                <w:vertAlign w:val="baseline"/>
                <w:lang w:val="en-US" w:eastAsia="zh-CN"/>
              </w:rPr>
              <w:t>项</w:t>
            </w:r>
          </w:p>
        </w:tc>
        <w:tc>
          <w:tcPr>
            <w:tcW w:w="313" w:type="pct"/>
            <w:vAlign w:val="center"/>
          </w:tcPr>
          <w:p>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w:t>
            </w:r>
          </w:p>
        </w:tc>
        <w:tc>
          <w:tcPr>
            <w:tcW w:w="458" w:type="pct"/>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64000</w:t>
            </w:r>
          </w:p>
        </w:tc>
        <w:tc>
          <w:tcPr>
            <w:tcW w:w="494" w:type="pct"/>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64000</w:t>
            </w:r>
          </w:p>
        </w:tc>
        <w:tc>
          <w:tcPr>
            <w:tcW w:w="800" w:type="pct"/>
            <w:vAlign w:val="center"/>
          </w:tcPr>
          <w:p>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合同签订之日起15日</w:t>
            </w:r>
          </w:p>
        </w:tc>
        <w:tc>
          <w:tcPr>
            <w:tcW w:w="383" w:type="pct"/>
            <w:vAlign w:val="center"/>
          </w:tcPr>
          <w:p>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包头市</w:t>
            </w:r>
          </w:p>
        </w:tc>
        <w:tc>
          <w:tcPr>
            <w:tcW w:w="535" w:type="pct"/>
            <w:vAlign w:val="center"/>
          </w:tcPr>
          <w:p>
            <w:pPr>
              <w:jc w:val="center"/>
              <w:rPr>
                <w:rFonts w:hint="eastAsia" w:ascii="仿宋_GB2312" w:hAnsi="仿宋_GB2312" w:eastAsia="仿宋_GB2312" w:cs="仿宋_GB2312"/>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1"/>
            <w:vAlign w:val="center"/>
          </w:tcPr>
          <w:p>
            <w:pPr>
              <w:jc w:val="center"/>
              <w:rPr>
                <w:rFonts w:hint="eastAsia"/>
              </w:rPr>
            </w:pPr>
            <w:r>
              <w:rPr>
                <w:rFonts w:hint="eastAsia" w:ascii="仿宋_GB2312" w:hAnsi="仿宋_GB2312" w:eastAsia="仿宋_GB2312" w:cs="仿宋_GB2312"/>
                <w:b/>
                <w:sz w:val="24"/>
                <w:szCs w:val="24"/>
                <w:vertAlign w:val="baseline"/>
                <w:lang w:val="en-US" w:eastAsia="zh-CN"/>
              </w:rPr>
              <w:t>3标段最高投标限价：64000元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 w:type="pct"/>
            <w:vAlign w:val="center"/>
          </w:tcPr>
          <w:p>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sz w:val="24"/>
                <w:szCs w:val="24"/>
                <w:vertAlign w:val="baseline"/>
                <w:lang w:val="en-US" w:eastAsia="zh-CN"/>
              </w:rPr>
              <w:t>序号</w:t>
            </w:r>
          </w:p>
        </w:tc>
        <w:tc>
          <w:tcPr>
            <w:tcW w:w="227" w:type="pct"/>
            <w:vAlign w:val="center"/>
          </w:tcPr>
          <w:p>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sz w:val="24"/>
                <w:szCs w:val="24"/>
                <w:vertAlign w:val="baseline"/>
                <w:lang w:val="en-US" w:eastAsia="zh-CN"/>
              </w:rPr>
              <w:t>标段</w:t>
            </w:r>
          </w:p>
        </w:tc>
        <w:tc>
          <w:tcPr>
            <w:tcW w:w="674" w:type="pct"/>
            <w:vAlign w:val="center"/>
          </w:tcPr>
          <w:p>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sz w:val="24"/>
                <w:szCs w:val="24"/>
                <w:vertAlign w:val="baseline"/>
                <w:lang w:val="en-US" w:eastAsia="zh-CN"/>
              </w:rPr>
              <w:t>标段名称</w:t>
            </w:r>
          </w:p>
        </w:tc>
        <w:tc>
          <w:tcPr>
            <w:tcW w:w="582" w:type="pct"/>
            <w:vAlign w:val="center"/>
          </w:tcPr>
          <w:p>
            <w:pPr>
              <w:jc w:val="center"/>
              <w:rPr>
                <w:rFonts w:hint="eastAsia" w:ascii="仿宋_GB2312" w:hAnsi="仿宋_GB2312" w:eastAsia="仿宋_GB2312" w:cs="仿宋_GB2312"/>
                <w:b/>
                <w:sz w:val="24"/>
                <w:szCs w:val="24"/>
                <w:vertAlign w:val="baseline"/>
                <w:lang w:val="en-US" w:eastAsia="zh-CN"/>
              </w:rPr>
            </w:pPr>
            <w:r>
              <w:rPr>
                <w:rFonts w:hint="eastAsia" w:ascii="仿宋_GB2312" w:hAnsi="仿宋_GB2312" w:eastAsia="仿宋_GB2312" w:cs="仿宋_GB2312"/>
                <w:b/>
                <w:sz w:val="24"/>
                <w:szCs w:val="24"/>
                <w:vertAlign w:val="baseline"/>
                <w:lang w:val="en-US" w:eastAsia="zh-CN"/>
              </w:rPr>
              <w:t>服务内容</w:t>
            </w:r>
          </w:p>
        </w:tc>
        <w:tc>
          <w:tcPr>
            <w:tcW w:w="1074" w:type="pct"/>
            <w:gridSpan w:val="3"/>
            <w:vAlign w:val="center"/>
          </w:tcPr>
          <w:p>
            <w:pPr>
              <w:jc w:val="center"/>
              <w:rPr>
                <w:rFonts w:hint="eastAsia" w:ascii="仿宋_GB2312" w:hAnsi="仿宋_GB2312" w:eastAsia="仿宋_GB2312" w:cs="仿宋_GB2312"/>
                <w:b/>
                <w:sz w:val="24"/>
                <w:szCs w:val="24"/>
                <w:vertAlign w:val="baseline"/>
                <w:lang w:val="en-US" w:eastAsia="zh-CN"/>
              </w:rPr>
            </w:pPr>
            <w:r>
              <w:rPr>
                <w:rFonts w:hint="eastAsia" w:ascii="仿宋_GB2312" w:hAnsi="仿宋_GB2312" w:eastAsia="仿宋_GB2312" w:cs="仿宋_GB2312"/>
                <w:b/>
                <w:sz w:val="24"/>
                <w:szCs w:val="24"/>
                <w:vertAlign w:val="baseline"/>
                <w:lang w:val="en-US" w:eastAsia="zh-CN"/>
              </w:rPr>
              <w:t>单项限价</w:t>
            </w:r>
          </w:p>
        </w:tc>
        <w:tc>
          <w:tcPr>
            <w:tcW w:w="494" w:type="pct"/>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
                <w:sz w:val="24"/>
                <w:szCs w:val="24"/>
                <w:vertAlign w:val="baseline"/>
                <w:lang w:val="en-US" w:eastAsia="zh-CN"/>
              </w:rPr>
              <w:t>分项限价</w:t>
            </w:r>
          </w:p>
        </w:tc>
        <w:tc>
          <w:tcPr>
            <w:tcW w:w="800" w:type="pct"/>
            <w:vAlign w:val="center"/>
          </w:tcPr>
          <w:p>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sz w:val="24"/>
                <w:szCs w:val="24"/>
                <w:highlight w:val="none"/>
                <w:vertAlign w:val="baseline"/>
                <w:lang w:val="en-US" w:eastAsia="zh-CN"/>
              </w:rPr>
              <w:t>服务期</w:t>
            </w:r>
          </w:p>
        </w:tc>
        <w:tc>
          <w:tcPr>
            <w:tcW w:w="383" w:type="pct"/>
            <w:vAlign w:val="center"/>
          </w:tcPr>
          <w:p>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sz w:val="24"/>
                <w:szCs w:val="24"/>
                <w:highlight w:val="none"/>
                <w:vertAlign w:val="baseline"/>
                <w:lang w:val="en-US" w:eastAsia="zh-CN"/>
              </w:rPr>
              <w:t>服务地点</w:t>
            </w:r>
          </w:p>
        </w:tc>
        <w:tc>
          <w:tcPr>
            <w:tcW w:w="535" w:type="pct"/>
            <w:vAlign w:val="center"/>
          </w:tcPr>
          <w:p>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 w:type="pct"/>
            <w:vAlign w:val="center"/>
          </w:tcPr>
          <w:p>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w:t>
            </w:r>
          </w:p>
        </w:tc>
        <w:tc>
          <w:tcPr>
            <w:tcW w:w="227" w:type="pct"/>
            <w:vAlign w:val="center"/>
          </w:tcPr>
          <w:p>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4</w:t>
            </w:r>
          </w:p>
        </w:tc>
        <w:tc>
          <w:tcPr>
            <w:tcW w:w="674" w:type="pct"/>
            <w:vAlign w:val="center"/>
          </w:tcPr>
          <w:p>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代发劳务费服务项目</w:t>
            </w:r>
          </w:p>
        </w:tc>
        <w:tc>
          <w:tcPr>
            <w:tcW w:w="582" w:type="pct"/>
            <w:vAlign w:val="center"/>
          </w:tcPr>
          <w:p>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代发劳务费服务</w:t>
            </w:r>
          </w:p>
        </w:tc>
        <w:tc>
          <w:tcPr>
            <w:tcW w:w="1074" w:type="pct"/>
            <w:gridSpan w:val="3"/>
            <w:vAlign w:val="center"/>
          </w:tcPr>
          <w:p>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20</w:t>
            </w:r>
            <w:r>
              <w:rPr>
                <w:rFonts w:hint="eastAsia" w:ascii="仿宋_GB2312" w:hAnsi="仿宋_GB2312" w:eastAsia="仿宋_GB2312" w:cs="仿宋_GB2312"/>
                <w:b w:val="0"/>
                <w:bCs/>
                <w:sz w:val="24"/>
                <w:szCs w:val="24"/>
                <w:vertAlign w:val="baseline"/>
                <w:lang w:val="en-US" w:eastAsia="zh-CN"/>
              </w:rPr>
              <w:t>元/次/人</w:t>
            </w:r>
          </w:p>
        </w:tc>
        <w:tc>
          <w:tcPr>
            <w:tcW w:w="494" w:type="pct"/>
            <w:vAlign w:val="center"/>
          </w:tcPr>
          <w:p>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20</w:t>
            </w:r>
            <w:r>
              <w:rPr>
                <w:rFonts w:hint="eastAsia" w:ascii="仿宋_GB2312" w:hAnsi="仿宋_GB2312" w:eastAsia="仿宋_GB2312" w:cs="仿宋_GB2312"/>
                <w:b w:val="0"/>
                <w:bCs/>
                <w:sz w:val="24"/>
                <w:szCs w:val="24"/>
                <w:vertAlign w:val="baseline"/>
                <w:lang w:val="en-US" w:eastAsia="zh-CN"/>
              </w:rPr>
              <w:t>元/次/人</w:t>
            </w:r>
          </w:p>
        </w:tc>
        <w:tc>
          <w:tcPr>
            <w:tcW w:w="800" w:type="pct"/>
            <w:vAlign w:val="center"/>
          </w:tcPr>
          <w:p>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合同签订之日起三年</w:t>
            </w:r>
          </w:p>
        </w:tc>
        <w:tc>
          <w:tcPr>
            <w:tcW w:w="383" w:type="pct"/>
            <w:vAlign w:val="center"/>
          </w:tcPr>
          <w:p>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包头市</w:t>
            </w:r>
          </w:p>
        </w:tc>
        <w:tc>
          <w:tcPr>
            <w:tcW w:w="535" w:type="pct"/>
            <w:vAlign w:val="center"/>
          </w:tcPr>
          <w:p>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人员数量预估为64人，以实际发生为准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1"/>
            <w:vAlign w:val="center"/>
          </w:tcPr>
          <w:p>
            <w:pPr>
              <w:jc w:val="center"/>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sz w:val="24"/>
                <w:szCs w:val="24"/>
                <w:vertAlign w:val="baseline"/>
                <w:lang w:val="en-US" w:eastAsia="zh-CN"/>
              </w:rPr>
              <w:t>4标段最高投标限价：20元/次/人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27" w:type="pct"/>
            <w:vAlign w:val="center"/>
          </w:tcPr>
          <w:p>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sz w:val="24"/>
                <w:szCs w:val="24"/>
                <w:vertAlign w:val="baseline"/>
                <w:lang w:val="en-US" w:eastAsia="zh-CN"/>
              </w:rPr>
              <w:t>序号</w:t>
            </w:r>
          </w:p>
        </w:tc>
        <w:tc>
          <w:tcPr>
            <w:tcW w:w="227" w:type="pct"/>
            <w:vAlign w:val="center"/>
          </w:tcPr>
          <w:p>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sz w:val="24"/>
                <w:szCs w:val="24"/>
                <w:vertAlign w:val="baseline"/>
                <w:lang w:val="en-US" w:eastAsia="zh-CN"/>
              </w:rPr>
              <w:t>标段</w:t>
            </w:r>
          </w:p>
        </w:tc>
        <w:tc>
          <w:tcPr>
            <w:tcW w:w="674" w:type="pct"/>
            <w:vAlign w:val="center"/>
          </w:tcPr>
          <w:p>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sz w:val="24"/>
                <w:szCs w:val="24"/>
                <w:vertAlign w:val="baseline"/>
                <w:lang w:val="en-US" w:eastAsia="zh-CN"/>
              </w:rPr>
              <w:t>标段名称</w:t>
            </w:r>
          </w:p>
        </w:tc>
        <w:tc>
          <w:tcPr>
            <w:tcW w:w="582" w:type="pct"/>
            <w:vAlign w:val="center"/>
          </w:tcPr>
          <w:p>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sz w:val="24"/>
                <w:szCs w:val="24"/>
                <w:vertAlign w:val="baseline"/>
                <w:lang w:val="en-US" w:eastAsia="zh-CN"/>
              </w:rPr>
              <w:t>服务内容</w:t>
            </w:r>
          </w:p>
        </w:tc>
        <w:tc>
          <w:tcPr>
            <w:tcW w:w="302" w:type="pct"/>
            <w:vAlign w:val="center"/>
          </w:tcPr>
          <w:p>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sz w:val="24"/>
                <w:szCs w:val="24"/>
                <w:vertAlign w:val="baseline"/>
                <w:lang w:val="en-US" w:eastAsia="zh-CN"/>
              </w:rPr>
              <w:t>单位</w:t>
            </w:r>
          </w:p>
        </w:tc>
        <w:tc>
          <w:tcPr>
            <w:tcW w:w="313" w:type="pct"/>
            <w:vAlign w:val="center"/>
          </w:tcPr>
          <w:p>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sz w:val="24"/>
                <w:szCs w:val="24"/>
                <w:vertAlign w:val="baseline"/>
                <w:lang w:val="en-US" w:eastAsia="zh-CN"/>
              </w:rPr>
              <w:t>数量</w:t>
            </w:r>
          </w:p>
        </w:tc>
        <w:tc>
          <w:tcPr>
            <w:tcW w:w="458" w:type="pct"/>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
                <w:sz w:val="24"/>
                <w:szCs w:val="24"/>
                <w:vertAlign w:val="baseline"/>
                <w:lang w:val="en-US" w:eastAsia="zh-CN"/>
              </w:rPr>
              <w:t>单项限价（元）</w:t>
            </w:r>
          </w:p>
        </w:tc>
        <w:tc>
          <w:tcPr>
            <w:tcW w:w="494" w:type="pct"/>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
                <w:sz w:val="24"/>
                <w:szCs w:val="24"/>
                <w:vertAlign w:val="baseline"/>
                <w:lang w:val="en-US" w:eastAsia="zh-CN"/>
              </w:rPr>
              <w:t>分项限价（元）</w:t>
            </w:r>
          </w:p>
        </w:tc>
        <w:tc>
          <w:tcPr>
            <w:tcW w:w="800" w:type="pct"/>
            <w:vAlign w:val="center"/>
          </w:tcPr>
          <w:p>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sz w:val="24"/>
                <w:szCs w:val="24"/>
                <w:highlight w:val="none"/>
                <w:vertAlign w:val="baseline"/>
                <w:lang w:val="en-US" w:eastAsia="zh-CN"/>
              </w:rPr>
              <w:t>服务期</w:t>
            </w:r>
          </w:p>
        </w:tc>
        <w:tc>
          <w:tcPr>
            <w:tcW w:w="383" w:type="pct"/>
            <w:vAlign w:val="center"/>
          </w:tcPr>
          <w:p>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sz w:val="24"/>
                <w:szCs w:val="24"/>
                <w:highlight w:val="none"/>
                <w:vertAlign w:val="baseline"/>
                <w:lang w:val="en-US" w:eastAsia="zh-CN"/>
              </w:rPr>
              <w:t>服务地点</w:t>
            </w:r>
          </w:p>
        </w:tc>
        <w:tc>
          <w:tcPr>
            <w:tcW w:w="535" w:type="pct"/>
            <w:vAlign w:val="center"/>
          </w:tcPr>
          <w:p>
            <w:pPr>
              <w:jc w:val="center"/>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27" w:type="pct"/>
            <w:vAlign w:val="center"/>
          </w:tcPr>
          <w:p>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w:t>
            </w:r>
          </w:p>
        </w:tc>
        <w:tc>
          <w:tcPr>
            <w:tcW w:w="227" w:type="pct"/>
            <w:vAlign w:val="center"/>
          </w:tcPr>
          <w:p>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5</w:t>
            </w:r>
          </w:p>
        </w:tc>
        <w:tc>
          <w:tcPr>
            <w:tcW w:w="674" w:type="pct"/>
            <w:vAlign w:val="center"/>
          </w:tcPr>
          <w:p>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可行性研究报告编制咨询服务</w:t>
            </w:r>
          </w:p>
        </w:tc>
        <w:tc>
          <w:tcPr>
            <w:tcW w:w="582" w:type="pct"/>
            <w:vAlign w:val="center"/>
          </w:tcPr>
          <w:p>
            <w:pPr>
              <w:jc w:val="center"/>
              <w:rPr>
                <w:rFonts w:hint="eastAsia" w:ascii="仿宋_GB2312" w:hAnsi="仿宋_GB2312" w:eastAsia="仿宋_GB2312" w:cs="仿宋_GB2312"/>
                <w:b/>
                <w:sz w:val="24"/>
                <w:szCs w:val="24"/>
                <w:vertAlign w:val="baseline"/>
                <w:lang w:val="en-US" w:eastAsia="zh-CN"/>
              </w:rPr>
            </w:pPr>
            <w:r>
              <w:rPr>
                <w:rFonts w:hint="eastAsia" w:ascii="仿宋_GB2312" w:hAnsi="仿宋_GB2312" w:eastAsia="仿宋_GB2312" w:cs="仿宋_GB2312"/>
                <w:color w:val="auto"/>
                <w:sz w:val="24"/>
                <w:szCs w:val="24"/>
                <w:highlight w:val="none"/>
                <w:lang w:val="en-US" w:eastAsia="zh-CN"/>
              </w:rPr>
              <w:t>可行性研究报告编制</w:t>
            </w:r>
          </w:p>
        </w:tc>
        <w:tc>
          <w:tcPr>
            <w:tcW w:w="302" w:type="pct"/>
            <w:vAlign w:val="center"/>
          </w:tcPr>
          <w:p>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项</w:t>
            </w:r>
          </w:p>
        </w:tc>
        <w:tc>
          <w:tcPr>
            <w:tcW w:w="313" w:type="pct"/>
            <w:vAlign w:val="center"/>
          </w:tcPr>
          <w:p>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w:t>
            </w:r>
          </w:p>
        </w:tc>
        <w:tc>
          <w:tcPr>
            <w:tcW w:w="458" w:type="pct"/>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900000</w:t>
            </w:r>
          </w:p>
        </w:tc>
        <w:tc>
          <w:tcPr>
            <w:tcW w:w="494" w:type="pct"/>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900000</w:t>
            </w:r>
          </w:p>
        </w:tc>
        <w:tc>
          <w:tcPr>
            <w:tcW w:w="800" w:type="pct"/>
            <w:vAlign w:val="center"/>
          </w:tcPr>
          <w:p>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合同签订之日起15日内</w:t>
            </w:r>
          </w:p>
        </w:tc>
        <w:tc>
          <w:tcPr>
            <w:tcW w:w="383" w:type="pct"/>
            <w:vAlign w:val="center"/>
          </w:tcPr>
          <w:p>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包头市</w:t>
            </w:r>
          </w:p>
        </w:tc>
        <w:tc>
          <w:tcPr>
            <w:tcW w:w="535" w:type="pct"/>
            <w:vAlign w:val="center"/>
          </w:tcPr>
          <w:p>
            <w:pPr>
              <w:jc w:val="center"/>
              <w:rPr>
                <w:rFonts w:hint="eastAsia" w:ascii="仿宋_GB2312" w:hAnsi="仿宋_GB2312" w:eastAsia="仿宋_GB2312" w:cs="仿宋_GB2312"/>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000" w:type="pct"/>
            <w:gridSpan w:val="11"/>
            <w:vAlign w:val="center"/>
          </w:tcPr>
          <w:p>
            <w:pPr>
              <w:jc w:val="center"/>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sz w:val="24"/>
                <w:szCs w:val="24"/>
                <w:vertAlign w:val="baseline"/>
                <w:lang w:val="en-US" w:eastAsia="zh-CN"/>
              </w:rPr>
              <w:t>5标段最高投标限价：900000元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27" w:type="pct"/>
            <w:vAlign w:val="center"/>
          </w:tcPr>
          <w:p>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w:t>
            </w:r>
          </w:p>
        </w:tc>
        <w:tc>
          <w:tcPr>
            <w:tcW w:w="227" w:type="pct"/>
            <w:vAlign w:val="center"/>
          </w:tcPr>
          <w:p>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6</w:t>
            </w:r>
          </w:p>
        </w:tc>
        <w:tc>
          <w:tcPr>
            <w:tcW w:w="674" w:type="pct"/>
            <w:vAlign w:val="center"/>
          </w:tcPr>
          <w:p>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党员活动阵地</w:t>
            </w:r>
          </w:p>
        </w:tc>
        <w:tc>
          <w:tcPr>
            <w:tcW w:w="582" w:type="pct"/>
            <w:vAlign w:val="center"/>
          </w:tcPr>
          <w:p>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党员活动阵地</w:t>
            </w:r>
          </w:p>
        </w:tc>
        <w:tc>
          <w:tcPr>
            <w:tcW w:w="302" w:type="pct"/>
            <w:vAlign w:val="center"/>
          </w:tcPr>
          <w:p>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项</w:t>
            </w:r>
          </w:p>
        </w:tc>
        <w:tc>
          <w:tcPr>
            <w:tcW w:w="313" w:type="pct"/>
            <w:vAlign w:val="center"/>
          </w:tcPr>
          <w:p>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w:t>
            </w:r>
          </w:p>
        </w:tc>
        <w:tc>
          <w:tcPr>
            <w:tcW w:w="458" w:type="pct"/>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auto"/>
                <w:sz w:val="24"/>
                <w:szCs w:val="24"/>
                <w:highlight w:val="none"/>
                <w:lang w:val="en-US" w:eastAsia="zh-CN"/>
              </w:rPr>
              <w:t>94900</w:t>
            </w:r>
          </w:p>
        </w:tc>
        <w:tc>
          <w:tcPr>
            <w:tcW w:w="494" w:type="pct"/>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auto"/>
                <w:sz w:val="24"/>
                <w:szCs w:val="24"/>
                <w:highlight w:val="none"/>
                <w:lang w:val="en-US" w:eastAsia="zh-CN"/>
              </w:rPr>
              <w:t>94900</w:t>
            </w:r>
          </w:p>
        </w:tc>
        <w:tc>
          <w:tcPr>
            <w:tcW w:w="800" w:type="pct"/>
            <w:vAlign w:val="center"/>
          </w:tcPr>
          <w:p>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合同签订之日起三个月</w:t>
            </w:r>
          </w:p>
        </w:tc>
        <w:tc>
          <w:tcPr>
            <w:tcW w:w="383" w:type="pct"/>
            <w:vAlign w:val="center"/>
          </w:tcPr>
          <w:p>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包头市</w:t>
            </w:r>
          </w:p>
        </w:tc>
        <w:tc>
          <w:tcPr>
            <w:tcW w:w="535" w:type="pct"/>
            <w:vAlign w:val="center"/>
          </w:tcPr>
          <w:p>
            <w:pPr>
              <w:jc w:val="center"/>
              <w:rPr>
                <w:rFonts w:hint="eastAsia" w:ascii="仿宋_GB2312" w:hAnsi="仿宋_GB2312" w:eastAsia="仿宋_GB2312" w:cs="仿宋_GB2312"/>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000" w:type="pct"/>
            <w:gridSpan w:val="11"/>
            <w:vAlign w:val="center"/>
          </w:tcPr>
          <w:p>
            <w:pPr>
              <w:jc w:val="center"/>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sz w:val="24"/>
                <w:szCs w:val="24"/>
                <w:vertAlign w:val="baseline"/>
                <w:lang w:val="en-US" w:eastAsia="zh-CN"/>
              </w:rPr>
              <w:t>6标段最高投标限价：94900元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trPr>
        <w:tc>
          <w:tcPr>
            <w:tcW w:w="227" w:type="pct"/>
            <w:vAlign w:val="center"/>
          </w:tcPr>
          <w:p>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w:t>
            </w:r>
          </w:p>
        </w:tc>
        <w:tc>
          <w:tcPr>
            <w:tcW w:w="227" w:type="pct"/>
            <w:vMerge w:val="restart"/>
            <w:vAlign w:val="center"/>
          </w:tcPr>
          <w:p>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7</w:t>
            </w:r>
          </w:p>
        </w:tc>
        <w:tc>
          <w:tcPr>
            <w:tcW w:w="674" w:type="pct"/>
            <w:vMerge w:val="restart"/>
            <w:vAlign w:val="center"/>
          </w:tcPr>
          <w:p>
            <w:pPr>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取排水证办理</w:t>
            </w:r>
          </w:p>
        </w:tc>
        <w:tc>
          <w:tcPr>
            <w:tcW w:w="582" w:type="pct"/>
            <w:vAlign w:val="center"/>
          </w:tcPr>
          <w:p>
            <w:pPr>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取水证办理</w:t>
            </w:r>
          </w:p>
        </w:tc>
        <w:tc>
          <w:tcPr>
            <w:tcW w:w="302" w:type="pct"/>
            <w:vAlign w:val="center"/>
          </w:tcPr>
          <w:p>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项</w:t>
            </w:r>
          </w:p>
        </w:tc>
        <w:tc>
          <w:tcPr>
            <w:tcW w:w="313" w:type="pct"/>
            <w:vAlign w:val="center"/>
          </w:tcPr>
          <w:p>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w:t>
            </w:r>
          </w:p>
        </w:tc>
        <w:tc>
          <w:tcPr>
            <w:tcW w:w="458" w:type="pct"/>
            <w:vAlign w:val="center"/>
          </w:tcPr>
          <w:p>
            <w:pPr>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30000</w:t>
            </w:r>
          </w:p>
        </w:tc>
        <w:tc>
          <w:tcPr>
            <w:tcW w:w="494" w:type="pct"/>
            <w:vAlign w:val="center"/>
          </w:tcPr>
          <w:p>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30000</w:t>
            </w:r>
          </w:p>
        </w:tc>
        <w:tc>
          <w:tcPr>
            <w:tcW w:w="800" w:type="pct"/>
            <w:vMerge w:val="restart"/>
            <w:vAlign w:val="center"/>
          </w:tcPr>
          <w:p>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合同签订之日起一年</w:t>
            </w:r>
          </w:p>
        </w:tc>
        <w:tc>
          <w:tcPr>
            <w:tcW w:w="383" w:type="pct"/>
            <w:vMerge w:val="restart"/>
            <w:vAlign w:val="center"/>
          </w:tcPr>
          <w:p>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包头市</w:t>
            </w:r>
          </w:p>
          <w:p>
            <w:pPr>
              <w:jc w:val="center"/>
              <w:rPr>
                <w:rFonts w:hint="eastAsia" w:ascii="仿宋_GB2312" w:hAnsi="仿宋_GB2312" w:eastAsia="仿宋_GB2312" w:cs="仿宋_GB2312"/>
                <w:b w:val="0"/>
                <w:bCs/>
                <w:sz w:val="24"/>
                <w:szCs w:val="24"/>
                <w:vertAlign w:val="baseline"/>
                <w:lang w:val="en-US" w:eastAsia="zh-CN"/>
              </w:rPr>
            </w:pPr>
          </w:p>
        </w:tc>
        <w:tc>
          <w:tcPr>
            <w:tcW w:w="535" w:type="pct"/>
            <w:vMerge w:val="restart"/>
            <w:vAlign w:val="center"/>
          </w:tcPr>
          <w:p>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入围1家供应商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27" w:type="pct"/>
            <w:vAlign w:val="center"/>
          </w:tcPr>
          <w:p>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2</w:t>
            </w:r>
          </w:p>
        </w:tc>
        <w:tc>
          <w:tcPr>
            <w:tcW w:w="227" w:type="pct"/>
            <w:vMerge w:val="continue"/>
            <w:vAlign w:val="center"/>
          </w:tcPr>
          <w:p>
            <w:pPr>
              <w:jc w:val="center"/>
              <w:rPr>
                <w:rFonts w:hint="eastAsia" w:ascii="仿宋_GB2312" w:hAnsi="仿宋_GB2312" w:eastAsia="仿宋_GB2312" w:cs="仿宋_GB2312"/>
                <w:b w:val="0"/>
                <w:bCs/>
                <w:sz w:val="24"/>
                <w:szCs w:val="24"/>
                <w:vertAlign w:val="baseline"/>
                <w:lang w:val="en-US" w:eastAsia="zh-CN"/>
              </w:rPr>
            </w:pPr>
          </w:p>
        </w:tc>
        <w:tc>
          <w:tcPr>
            <w:tcW w:w="674" w:type="pct"/>
            <w:vMerge w:val="continue"/>
            <w:vAlign w:val="center"/>
          </w:tcPr>
          <w:p>
            <w:pPr>
              <w:jc w:val="center"/>
              <w:rPr>
                <w:rFonts w:hint="eastAsia" w:ascii="仿宋_GB2312" w:hAnsi="仿宋_GB2312" w:eastAsia="仿宋_GB2312" w:cs="仿宋_GB2312"/>
                <w:color w:val="auto"/>
                <w:sz w:val="24"/>
                <w:szCs w:val="24"/>
                <w:highlight w:val="none"/>
                <w:lang w:val="en-US" w:eastAsia="zh-CN"/>
              </w:rPr>
            </w:pPr>
          </w:p>
        </w:tc>
        <w:tc>
          <w:tcPr>
            <w:tcW w:w="582" w:type="pct"/>
            <w:vAlign w:val="center"/>
          </w:tcPr>
          <w:p>
            <w:pPr>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排水证办理</w:t>
            </w:r>
          </w:p>
        </w:tc>
        <w:tc>
          <w:tcPr>
            <w:tcW w:w="302" w:type="pct"/>
            <w:vAlign w:val="center"/>
          </w:tcPr>
          <w:p>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项</w:t>
            </w:r>
          </w:p>
        </w:tc>
        <w:tc>
          <w:tcPr>
            <w:tcW w:w="313" w:type="pct"/>
            <w:vAlign w:val="center"/>
          </w:tcPr>
          <w:p>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w:t>
            </w:r>
          </w:p>
        </w:tc>
        <w:tc>
          <w:tcPr>
            <w:tcW w:w="458" w:type="pct"/>
            <w:vAlign w:val="center"/>
          </w:tcPr>
          <w:p>
            <w:pPr>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2500</w:t>
            </w:r>
          </w:p>
        </w:tc>
        <w:tc>
          <w:tcPr>
            <w:tcW w:w="494" w:type="pct"/>
            <w:vAlign w:val="center"/>
          </w:tcPr>
          <w:p>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2500</w:t>
            </w:r>
          </w:p>
        </w:tc>
        <w:tc>
          <w:tcPr>
            <w:tcW w:w="800" w:type="pct"/>
            <w:vMerge w:val="continue"/>
            <w:vAlign w:val="center"/>
          </w:tcPr>
          <w:p>
            <w:pPr>
              <w:jc w:val="center"/>
              <w:rPr>
                <w:rFonts w:hint="eastAsia" w:ascii="仿宋_GB2312" w:hAnsi="仿宋_GB2312" w:eastAsia="仿宋_GB2312" w:cs="仿宋_GB2312"/>
                <w:b w:val="0"/>
                <w:bCs/>
                <w:sz w:val="24"/>
                <w:szCs w:val="24"/>
                <w:vertAlign w:val="baseline"/>
                <w:lang w:val="en-US" w:eastAsia="zh-CN"/>
              </w:rPr>
            </w:pPr>
          </w:p>
        </w:tc>
        <w:tc>
          <w:tcPr>
            <w:tcW w:w="383" w:type="pct"/>
            <w:vMerge w:val="continue"/>
            <w:vAlign w:val="center"/>
          </w:tcPr>
          <w:p>
            <w:pPr>
              <w:jc w:val="center"/>
              <w:rPr>
                <w:rFonts w:hint="eastAsia" w:ascii="仿宋_GB2312" w:hAnsi="仿宋_GB2312" w:eastAsia="仿宋_GB2312" w:cs="仿宋_GB2312"/>
                <w:b w:val="0"/>
                <w:bCs/>
                <w:sz w:val="24"/>
                <w:szCs w:val="24"/>
                <w:vertAlign w:val="baseline"/>
                <w:lang w:val="en-US" w:eastAsia="zh-CN"/>
              </w:rPr>
            </w:pPr>
          </w:p>
        </w:tc>
        <w:tc>
          <w:tcPr>
            <w:tcW w:w="535" w:type="pct"/>
            <w:vMerge w:val="continue"/>
            <w:vAlign w:val="center"/>
          </w:tcPr>
          <w:p>
            <w:pPr>
              <w:jc w:val="center"/>
              <w:rPr>
                <w:rFonts w:hint="eastAsia" w:ascii="仿宋_GB2312" w:hAnsi="仿宋_GB2312" w:eastAsia="仿宋_GB2312" w:cs="仿宋_GB2312"/>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1"/>
            <w:vAlign w:val="center"/>
          </w:tcPr>
          <w:p>
            <w:pPr>
              <w:jc w:val="center"/>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sz w:val="24"/>
                <w:szCs w:val="24"/>
                <w:vertAlign w:val="baseline"/>
                <w:lang w:val="en-US" w:eastAsia="zh-CN"/>
              </w:rPr>
              <w:t>7标段单项最高投标限价合计：32500元</w:t>
            </w:r>
          </w:p>
        </w:tc>
      </w:tr>
    </w:tbl>
    <w:p>
      <w:pPr>
        <w:rPr>
          <w:rFonts w:hint="eastAsia" w:ascii="仿宋_GB2312" w:hAnsi="仿宋_GB2312" w:eastAsia="仿宋_GB2312" w:cs="仿宋_GB2312"/>
          <w:b/>
          <w:sz w:val="24"/>
        </w:rPr>
      </w:pPr>
      <w:r>
        <w:rPr>
          <w:rFonts w:hint="eastAsia" w:ascii="仿宋_GB2312" w:hAnsi="仿宋_GB2312" w:eastAsia="仿宋_GB2312" w:cs="仿宋_GB2312"/>
          <w:b/>
          <w:sz w:val="24"/>
        </w:rPr>
        <w:br w:type="page"/>
      </w:r>
    </w:p>
    <w:p>
      <w:pPr>
        <w:rPr>
          <w:rFonts w:ascii="仿宋_GB2312" w:hAnsi="仿宋_GB2312" w:eastAsia="仿宋_GB2312" w:cs="仿宋_GB2312"/>
          <w:b/>
          <w:sz w:val="24"/>
        </w:rPr>
      </w:pPr>
      <w:r>
        <w:rPr>
          <w:rFonts w:hint="eastAsia" w:ascii="仿宋_GB2312" w:hAnsi="仿宋_GB2312" w:eastAsia="仿宋_GB2312" w:cs="仿宋_GB2312"/>
          <w:b/>
          <w:sz w:val="24"/>
        </w:rPr>
        <w:t>附件1：</w:t>
      </w:r>
    </w:p>
    <w:p>
      <w:pPr>
        <w:ind w:firstLine="661" w:firstLineChars="235"/>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获取标书登记表</w:t>
      </w:r>
    </w:p>
    <w:p>
      <w:pPr>
        <w:rPr>
          <w:rFonts w:ascii="仿宋_GB2312" w:hAnsi="仿宋_GB2312" w:eastAsia="仿宋_GB2312" w:cs="仿宋_GB2312"/>
        </w:rPr>
      </w:pPr>
    </w:p>
    <w:tbl>
      <w:tblPr>
        <w:tblStyle w:val="11"/>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0"/>
        <w:gridCol w:w="5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项目编号</w:t>
            </w:r>
          </w:p>
        </w:tc>
        <w:tc>
          <w:tcPr>
            <w:tcW w:w="59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项目名称</w:t>
            </w:r>
            <w:r>
              <w:rPr>
                <w:rFonts w:hint="eastAsia" w:ascii="仿宋_GB2312" w:hAnsi="仿宋_GB2312" w:eastAsia="仿宋_GB2312" w:cs="仿宋_GB2312"/>
                <w:kern w:val="0"/>
                <w:sz w:val="24"/>
                <w:lang w:val="en-US" w:eastAsia="zh-CN"/>
              </w:rPr>
              <w:t>/标段</w:t>
            </w:r>
          </w:p>
        </w:tc>
        <w:tc>
          <w:tcPr>
            <w:tcW w:w="59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供应商</w:t>
            </w:r>
            <w:r>
              <w:rPr>
                <w:rFonts w:hint="eastAsia" w:ascii="仿宋_GB2312" w:hAnsi="仿宋_GB2312" w:eastAsia="仿宋_GB2312" w:cs="仿宋_GB2312"/>
                <w:kern w:val="0"/>
                <w:sz w:val="24"/>
              </w:rPr>
              <w:t>名称</w:t>
            </w:r>
          </w:p>
        </w:tc>
        <w:tc>
          <w:tcPr>
            <w:tcW w:w="5998" w:type="dxa"/>
            <w:tcBorders>
              <w:top w:val="single" w:color="auto" w:sz="4" w:space="0"/>
              <w:left w:val="single" w:color="auto" w:sz="4" w:space="0"/>
              <w:bottom w:val="single" w:color="auto" w:sz="4" w:space="0"/>
              <w:right w:val="single" w:color="auto" w:sz="4" w:space="0"/>
            </w:tcBorders>
            <w:vAlign w:val="center"/>
          </w:tcPr>
          <w:p>
            <w:pPr>
              <w:spacing w:line="360" w:lineRule="auto"/>
              <w:ind w:firstLine="54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邮编</w:t>
            </w:r>
          </w:p>
        </w:tc>
        <w:tc>
          <w:tcPr>
            <w:tcW w:w="5998" w:type="dxa"/>
            <w:tcBorders>
              <w:top w:val="single" w:color="auto" w:sz="4" w:space="0"/>
              <w:left w:val="single" w:color="auto" w:sz="4" w:space="0"/>
              <w:bottom w:val="single" w:color="auto" w:sz="4" w:space="0"/>
              <w:right w:val="single" w:color="auto" w:sz="4" w:space="0"/>
            </w:tcBorders>
            <w:vAlign w:val="center"/>
          </w:tcPr>
          <w:p>
            <w:pPr>
              <w:spacing w:line="360" w:lineRule="auto"/>
              <w:ind w:firstLine="540"/>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供应商</w:t>
            </w:r>
            <w:r>
              <w:rPr>
                <w:rFonts w:hint="eastAsia" w:ascii="仿宋_GB2312" w:hAnsi="仿宋_GB2312" w:eastAsia="仿宋_GB2312" w:cs="仿宋_GB2312"/>
                <w:kern w:val="0"/>
                <w:sz w:val="24"/>
              </w:rPr>
              <w:t>详细通讯地址</w:t>
            </w:r>
          </w:p>
        </w:tc>
        <w:tc>
          <w:tcPr>
            <w:tcW w:w="5998" w:type="dxa"/>
            <w:tcBorders>
              <w:top w:val="single" w:color="auto" w:sz="4" w:space="0"/>
              <w:left w:val="single" w:color="auto" w:sz="4" w:space="0"/>
              <w:bottom w:val="single" w:color="auto" w:sz="4" w:space="0"/>
              <w:right w:val="single" w:color="auto" w:sz="4" w:space="0"/>
            </w:tcBorders>
            <w:vAlign w:val="center"/>
          </w:tcPr>
          <w:p>
            <w:pPr>
              <w:spacing w:line="360" w:lineRule="auto"/>
              <w:ind w:firstLine="540"/>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联系人</w:t>
            </w:r>
          </w:p>
        </w:tc>
        <w:tc>
          <w:tcPr>
            <w:tcW w:w="5998" w:type="dxa"/>
            <w:tcBorders>
              <w:top w:val="single" w:color="auto" w:sz="4" w:space="0"/>
              <w:left w:val="single" w:color="auto" w:sz="4" w:space="0"/>
              <w:bottom w:val="single" w:color="auto" w:sz="4" w:space="0"/>
              <w:right w:val="single" w:color="auto" w:sz="4" w:space="0"/>
            </w:tcBorders>
            <w:vAlign w:val="center"/>
          </w:tcPr>
          <w:p>
            <w:pPr>
              <w:spacing w:line="360" w:lineRule="auto"/>
              <w:ind w:firstLine="540"/>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手机</w:t>
            </w:r>
          </w:p>
        </w:tc>
        <w:tc>
          <w:tcPr>
            <w:tcW w:w="5998" w:type="dxa"/>
            <w:tcBorders>
              <w:top w:val="single" w:color="auto" w:sz="4" w:space="0"/>
              <w:left w:val="single" w:color="auto" w:sz="4" w:space="0"/>
              <w:bottom w:val="single" w:color="auto" w:sz="4" w:space="0"/>
              <w:right w:val="single" w:color="auto" w:sz="4" w:space="0"/>
            </w:tcBorders>
            <w:vAlign w:val="center"/>
          </w:tcPr>
          <w:p>
            <w:pPr>
              <w:spacing w:line="360" w:lineRule="auto"/>
              <w:ind w:firstLine="540"/>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E-mail （电子邮箱）</w:t>
            </w:r>
          </w:p>
          <w:p>
            <w:pPr>
              <w:spacing w:line="360" w:lineRule="auto"/>
              <w:ind w:firstLine="54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（务必填写准确）</w:t>
            </w:r>
          </w:p>
        </w:tc>
        <w:tc>
          <w:tcPr>
            <w:tcW w:w="5998" w:type="dxa"/>
            <w:tcBorders>
              <w:top w:val="single" w:color="auto" w:sz="4" w:space="0"/>
              <w:left w:val="single" w:color="auto" w:sz="4" w:space="0"/>
              <w:bottom w:val="single" w:color="auto" w:sz="4" w:space="0"/>
              <w:right w:val="single" w:color="auto" w:sz="4" w:space="0"/>
            </w:tcBorders>
            <w:vAlign w:val="center"/>
          </w:tcPr>
          <w:p>
            <w:pPr>
              <w:spacing w:line="360" w:lineRule="auto"/>
              <w:ind w:firstLine="540"/>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lang w:val="en-US" w:eastAsia="zh-CN"/>
              </w:rPr>
              <w:t>供应商</w:t>
            </w:r>
            <w:r>
              <w:rPr>
                <w:rFonts w:hint="eastAsia" w:ascii="仿宋_GB2312" w:hAnsi="仿宋_GB2312" w:eastAsia="仿宋_GB2312" w:cs="仿宋_GB2312"/>
                <w:b/>
                <w:bCs/>
                <w:kern w:val="0"/>
                <w:sz w:val="24"/>
              </w:rPr>
              <w:t>开票信息</w:t>
            </w:r>
          </w:p>
          <w:p>
            <w:pPr>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（必须填写正确）</w:t>
            </w:r>
          </w:p>
        </w:tc>
        <w:tc>
          <w:tcPr>
            <w:tcW w:w="59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名        称：</w:t>
            </w:r>
          </w:p>
          <w:p>
            <w:pPr>
              <w:autoSpaceDE w:val="0"/>
              <w:autoSpaceDN w:val="0"/>
              <w:adjustRightInd w:val="0"/>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纳税人识别号：</w:t>
            </w:r>
          </w:p>
          <w:p>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地址    电话：</w:t>
            </w:r>
          </w:p>
          <w:p>
            <w:pPr>
              <w:autoSpaceDE w:val="0"/>
              <w:autoSpaceDN w:val="0"/>
              <w:adjustRightInd w:val="0"/>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开户行及账号：</w:t>
            </w:r>
          </w:p>
          <w:p>
            <w:pPr>
              <w:autoSpaceDE w:val="0"/>
              <w:autoSpaceDN w:val="0"/>
              <w:adjustRightInd w:val="0"/>
              <w:spacing w:line="360" w:lineRule="auto"/>
              <w:jc w:val="center"/>
              <w:rPr>
                <w:rFonts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备注</w:t>
            </w:r>
          </w:p>
        </w:tc>
        <w:tc>
          <w:tcPr>
            <w:tcW w:w="5998"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sz w:val="24"/>
              </w:rPr>
              <w:t>我公司改用增值税电子发票，各</w:t>
            </w:r>
            <w:r>
              <w:rPr>
                <w:rFonts w:hint="eastAsia" w:ascii="仿宋_GB2312" w:hAnsi="仿宋_GB2312" w:eastAsia="仿宋_GB2312" w:cs="仿宋_GB2312"/>
                <w:kern w:val="0"/>
                <w:sz w:val="24"/>
                <w:lang w:val="en-US" w:eastAsia="zh-CN"/>
              </w:rPr>
              <w:t>供应商</w:t>
            </w:r>
            <w:r>
              <w:rPr>
                <w:rFonts w:hint="eastAsia" w:ascii="仿宋_GB2312" w:hAnsi="仿宋_GB2312" w:eastAsia="仿宋_GB2312" w:cs="仿宋_GB2312"/>
                <w:sz w:val="24"/>
              </w:rPr>
              <w:t>在报名时填写有效电子邮箱，以便于接收增值税电子发票。</w:t>
            </w:r>
          </w:p>
        </w:tc>
      </w:tr>
    </w:tbl>
    <w:p>
      <w:pPr>
        <w:keepNext/>
        <w:keepLines/>
        <w:widowControl w:val="0"/>
        <w:tabs>
          <w:tab w:val="left" w:pos="420"/>
        </w:tabs>
        <w:spacing w:before="0" w:after="0" w:line="520" w:lineRule="exact"/>
        <w:jc w:val="both"/>
        <w:outlineLvl w:val="1"/>
        <w:rPr>
          <w:rFonts w:ascii="Arial" w:hAnsi="仿宋_GB2312" w:eastAsia="黑体" w:cs="仿宋_GB2312"/>
          <w:b/>
          <w:bCs w:val="0"/>
          <w:kern w:val="2"/>
          <w:sz w:val="24"/>
          <w:szCs w:val="20"/>
          <w:lang w:val="en-US" w:eastAsia="zh-CN" w:bidi="ar-SA"/>
        </w:rPr>
      </w:pPr>
      <w:r>
        <w:rPr>
          <w:rFonts w:hint="eastAsia" w:ascii="Arial" w:hAnsi="仿宋_GB2312" w:eastAsia="黑体" w:cs="仿宋_GB2312"/>
          <w:b/>
          <w:bCs w:val="0"/>
          <w:kern w:val="2"/>
          <w:sz w:val="24"/>
          <w:szCs w:val="20"/>
          <w:lang w:val="en-US" w:eastAsia="zh-CN" w:bidi="ar-SA"/>
        </w:rPr>
        <w:br w:type="page"/>
      </w:r>
      <w:bookmarkStart w:id="0" w:name="_Toc38897294"/>
      <w:bookmarkStart w:id="1" w:name="_Toc20708"/>
      <w:bookmarkStart w:id="2" w:name="_Toc19849"/>
      <w:bookmarkStart w:id="3" w:name="_Toc22143"/>
      <w:r>
        <w:rPr>
          <w:rFonts w:hint="eastAsia" w:ascii="仿宋_GB2312" w:hAnsi="仿宋_GB2312" w:eastAsia="仿宋_GB2312" w:cs="仿宋_GB2312"/>
          <w:b/>
          <w:bCs w:val="0"/>
          <w:kern w:val="2"/>
          <w:sz w:val="24"/>
          <w:szCs w:val="20"/>
          <w:lang w:val="en-US" w:eastAsia="zh-CN" w:bidi="ar-SA"/>
        </w:rPr>
        <w:t>附件2：</w:t>
      </w:r>
      <w:bookmarkEnd w:id="0"/>
      <w:bookmarkEnd w:id="1"/>
      <w:bookmarkEnd w:id="2"/>
      <w:bookmarkEnd w:id="3"/>
    </w:p>
    <w:p>
      <w:pPr>
        <w:widowControl w:val="0"/>
        <w:spacing w:before="240" w:after="60" w:line="312" w:lineRule="auto"/>
        <w:ind w:firstLine="482"/>
        <w:jc w:val="center"/>
        <w:outlineLvl w:val="1"/>
        <w:rPr>
          <w:rFonts w:ascii="仿宋_GB2312" w:hAnsi="仿宋_GB2312" w:eastAsia="仿宋_GB2312" w:cs="仿宋_GB2312"/>
          <w:b/>
          <w:bCs w:val="0"/>
          <w:i/>
          <w:kern w:val="28"/>
          <w:sz w:val="28"/>
          <w:szCs w:val="28"/>
          <w:lang w:val="en-US" w:eastAsia="zh-CN" w:bidi="ar-SA"/>
        </w:rPr>
      </w:pPr>
      <w:bookmarkStart w:id="4" w:name="_Toc43897770"/>
      <w:r>
        <w:rPr>
          <w:rFonts w:hint="eastAsia" w:ascii="仿宋_GB2312" w:hAnsi="仿宋_GB2312" w:eastAsia="仿宋_GB2312" w:cs="仿宋_GB2312"/>
          <w:b/>
          <w:bCs w:val="0"/>
          <w:kern w:val="28"/>
          <w:sz w:val="28"/>
          <w:szCs w:val="28"/>
          <w:lang w:val="en-US" w:eastAsia="zh-CN" w:bidi="ar-SA"/>
        </w:rPr>
        <w:t>法定代表人身份证明</w:t>
      </w:r>
      <w:bookmarkEnd w:id="4"/>
    </w:p>
    <w:p>
      <w:pPr>
        <w:widowControl/>
        <w:wordWrap w:val="0"/>
        <w:spacing w:line="520" w:lineRule="exact"/>
        <w:ind w:firstLine="363"/>
        <w:jc w:val="both"/>
        <w:rPr>
          <w:rFonts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供应商名称：</w:t>
      </w:r>
      <w:r>
        <w:rPr>
          <w:rFonts w:hint="eastAsia" w:ascii="仿宋_GB2312" w:hAnsi="仿宋_GB2312" w:eastAsia="仿宋_GB2312" w:cs="仿宋_GB2312"/>
          <w:bCs/>
          <w:kern w:val="2"/>
          <w:sz w:val="24"/>
          <w:szCs w:val="24"/>
          <w:u w:val="single"/>
          <w:lang w:val="en-US" w:eastAsia="zh-CN" w:bidi="ar-SA"/>
        </w:rPr>
        <w:t xml:space="preserve">                                 </w:t>
      </w:r>
    </w:p>
    <w:p>
      <w:pPr>
        <w:widowControl/>
        <w:wordWrap w:val="0"/>
        <w:spacing w:line="520" w:lineRule="exact"/>
        <w:ind w:firstLine="363"/>
        <w:jc w:val="both"/>
        <w:rPr>
          <w:rFonts w:ascii="仿宋_GB2312" w:hAnsi="仿宋_GB2312" w:eastAsia="仿宋_GB2312" w:cs="仿宋_GB2312"/>
          <w:bCs/>
          <w:kern w:val="2"/>
          <w:sz w:val="24"/>
          <w:szCs w:val="24"/>
          <w:u w:val="single"/>
          <w:lang w:val="en-US" w:eastAsia="zh-CN" w:bidi="ar-SA"/>
        </w:rPr>
      </w:pPr>
      <w:r>
        <w:rPr>
          <w:rFonts w:hint="eastAsia" w:ascii="仿宋_GB2312" w:hAnsi="仿宋_GB2312" w:eastAsia="仿宋_GB2312" w:cs="仿宋_GB2312"/>
          <w:bCs/>
          <w:kern w:val="2"/>
          <w:sz w:val="24"/>
          <w:szCs w:val="24"/>
          <w:lang w:val="en-US" w:eastAsia="zh-CN" w:bidi="ar-SA"/>
        </w:rPr>
        <w:t>单位性质：</w:t>
      </w:r>
      <w:r>
        <w:rPr>
          <w:rFonts w:hint="eastAsia" w:ascii="仿宋_GB2312" w:hAnsi="仿宋_GB2312" w:eastAsia="仿宋_GB2312" w:cs="仿宋_GB2312"/>
          <w:bCs/>
          <w:kern w:val="2"/>
          <w:sz w:val="24"/>
          <w:szCs w:val="24"/>
          <w:u w:val="single"/>
          <w:lang w:val="en-US" w:eastAsia="zh-CN" w:bidi="ar-SA"/>
        </w:rPr>
        <w:t xml:space="preserve">                              </w:t>
      </w:r>
    </w:p>
    <w:p>
      <w:pPr>
        <w:widowControl/>
        <w:wordWrap w:val="0"/>
        <w:spacing w:line="520" w:lineRule="exact"/>
        <w:ind w:firstLine="363"/>
        <w:jc w:val="both"/>
        <w:rPr>
          <w:rFonts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成立时间</w:t>
      </w: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年</w:t>
      </w: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月</w:t>
      </w: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日</w:t>
      </w:r>
    </w:p>
    <w:p>
      <w:pPr>
        <w:widowControl/>
        <w:wordWrap w:val="0"/>
        <w:spacing w:line="520" w:lineRule="exact"/>
        <w:ind w:firstLine="363"/>
        <w:jc w:val="both"/>
        <w:rPr>
          <w:rFonts w:ascii="仿宋_GB2312" w:hAnsi="仿宋_GB2312" w:eastAsia="仿宋_GB2312" w:cs="仿宋_GB2312"/>
          <w:bCs/>
          <w:kern w:val="2"/>
          <w:sz w:val="24"/>
          <w:szCs w:val="24"/>
          <w:u w:val="single"/>
          <w:lang w:val="en-US" w:eastAsia="zh-CN" w:bidi="ar-SA"/>
        </w:rPr>
      </w:pPr>
      <w:r>
        <w:rPr>
          <w:rFonts w:hint="eastAsia" w:ascii="仿宋_GB2312" w:hAnsi="仿宋_GB2312" w:eastAsia="仿宋_GB2312" w:cs="仿宋_GB2312"/>
          <w:bCs/>
          <w:kern w:val="2"/>
          <w:sz w:val="24"/>
          <w:szCs w:val="24"/>
          <w:lang w:val="en-US" w:eastAsia="zh-CN" w:bidi="ar-SA"/>
        </w:rPr>
        <w:t>经营期限：</w:t>
      </w:r>
      <w:r>
        <w:rPr>
          <w:rFonts w:hint="eastAsia" w:ascii="仿宋_GB2312" w:hAnsi="仿宋_GB2312" w:eastAsia="仿宋_GB2312" w:cs="仿宋_GB2312"/>
          <w:bCs/>
          <w:kern w:val="2"/>
          <w:sz w:val="24"/>
          <w:szCs w:val="24"/>
          <w:u w:val="single"/>
          <w:lang w:val="en-US" w:eastAsia="zh-CN" w:bidi="ar-SA"/>
        </w:rPr>
        <w:t xml:space="preserve">                     </w:t>
      </w:r>
    </w:p>
    <w:p>
      <w:pPr>
        <w:widowControl/>
        <w:wordWrap w:val="0"/>
        <w:spacing w:line="520" w:lineRule="exact"/>
        <w:ind w:firstLine="363"/>
        <w:jc w:val="both"/>
        <w:rPr>
          <w:rFonts w:ascii="仿宋_GB2312" w:hAnsi="仿宋_GB2312" w:eastAsia="仿宋_GB2312" w:cs="仿宋_GB2312"/>
          <w:bCs/>
          <w:kern w:val="2"/>
          <w:sz w:val="24"/>
          <w:szCs w:val="24"/>
          <w:u w:val="single"/>
          <w:lang w:val="en-US" w:eastAsia="zh-CN" w:bidi="ar-SA"/>
        </w:rPr>
      </w:pPr>
      <w:r>
        <w:rPr>
          <w:rFonts w:hint="eastAsia" w:ascii="仿宋_GB2312" w:hAnsi="仿宋_GB2312" w:eastAsia="仿宋_GB2312" w:cs="仿宋_GB2312"/>
          <w:bCs/>
          <w:kern w:val="2"/>
          <w:sz w:val="24"/>
          <w:szCs w:val="24"/>
          <w:lang w:val="en-US" w:eastAsia="zh-CN" w:bidi="ar-SA"/>
        </w:rPr>
        <w:t>姓名：</w:t>
      </w: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性别：</w:t>
      </w: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年龄：</w:t>
      </w: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职务：</w:t>
      </w:r>
      <w:r>
        <w:rPr>
          <w:rFonts w:hint="eastAsia" w:ascii="仿宋_GB2312" w:hAnsi="仿宋_GB2312" w:eastAsia="仿宋_GB2312" w:cs="仿宋_GB2312"/>
          <w:bCs/>
          <w:kern w:val="2"/>
          <w:sz w:val="24"/>
          <w:szCs w:val="24"/>
          <w:u w:val="single"/>
          <w:lang w:val="en-US" w:eastAsia="zh-CN" w:bidi="ar-SA"/>
        </w:rPr>
        <w:t xml:space="preserve">         </w:t>
      </w:r>
    </w:p>
    <w:p>
      <w:pPr>
        <w:widowControl/>
        <w:wordWrap w:val="0"/>
        <w:spacing w:line="520" w:lineRule="exact"/>
        <w:ind w:firstLine="363"/>
        <w:jc w:val="both"/>
        <w:rPr>
          <w:rFonts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系</w:t>
      </w: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（投标人名称）的法定代表人。</w:t>
      </w:r>
    </w:p>
    <w:p>
      <w:pPr>
        <w:widowControl/>
        <w:wordWrap w:val="0"/>
        <w:spacing w:line="520" w:lineRule="exact"/>
        <w:ind w:firstLine="363"/>
        <w:jc w:val="both"/>
        <w:rPr>
          <w:rFonts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附：法定代表人身份证正反面</w:t>
      </w:r>
    </w:p>
    <w:tbl>
      <w:tblPr>
        <w:tblStyle w:val="12"/>
        <w:tblW w:w="5000"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108" w:type="dxa"/>
          <w:bottom w:w="0" w:type="dxa"/>
          <w:right w:w="108" w:type="dxa"/>
        </w:tblCellMar>
      </w:tblPr>
      <w:tblGrid>
        <w:gridCol w:w="4260"/>
        <w:gridCol w:w="426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167" w:hRule="atLeast"/>
        </w:trPr>
        <w:tc>
          <w:tcPr>
            <w:tcW w:w="2499" w:type="pct"/>
            <w:tcBorders>
              <w:tl2br w:val="nil"/>
              <w:tr2bl w:val="nil"/>
            </w:tcBorders>
            <w:vAlign w:val="center"/>
          </w:tcPr>
          <w:p>
            <w:pPr>
              <w:widowControl/>
              <w:wordWrap w:val="0"/>
              <w:spacing w:line="520" w:lineRule="exact"/>
              <w:jc w:val="center"/>
              <w:rPr>
                <w:rFonts w:hint="default" w:ascii="仿宋_GB2312" w:hAnsi="仿宋_GB2312" w:eastAsia="仿宋_GB2312" w:cs="仿宋_GB2312"/>
                <w:bCs/>
                <w:kern w:val="2"/>
                <w:sz w:val="24"/>
                <w:szCs w:val="24"/>
                <w:vertAlign w:val="baseline"/>
                <w:lang w:val="en-US" w:eastAsia="zh-CN" w:bidi="ar-SA"/>
              </w:rPr>
            </w:pPr>
            <w:r>
              <w:rPr>
                <w:rFonts w:hint="eastAsia" w:ascii="仿宋_GB2312" w:hAnsi="仿宋_GB2312" w:eastAsia="仿宋_GB2312" w:cs="仿宋_GB2312"/>
                <w:bCs/>
                <w:kern w:val="2"/>
                <w:sz w:val="24"/>
                <w:szCs w:val="24"/>
                <w:vertAlign w:val="baseline"/>
                <w:lang w:val="en-US" w:eastAsia="zh-CN" w:bidi="ar-SA"/>
              </w:rPr>
              <w:t>法定代表人身份证照片页</w:t>
            </w:r>
          </w:p>
        </w:tc>
        <w:tc>
          <w:tcPr>
            <w:tcW w:w="2500" w:type="pct"/>
            <w:tcBorders>
              <w:tl2br w:val="nil"/>
              <w:tr2bl w:val="nil"/>
            </w:tcBorders>
            <w:vAlign w:val="center"/>
          </w:tcPr>
          <w:p>
            <w:pPr>
              <w:widowControl/>
              <w:wordWrap w:val="0"/>
              <w:spacing w:line="520" w:lineRule="exact"/>
              <w:jc w:val="center"/>
              <w:rPr>
                <w:rFonts w:hint="default" w:ascii="仿宋_GB2312" w:hAnsi="仿宋_GB2312" w:eastAsia="仿宋_GB2312" w:cs="仿宋_GB2312"/>
                <w:bCs/>
                <w:kern w:val="2"/>
                <w:sz w:val="24"/>
                <w:szCs w:val="24"/>
                <w:vertAlign w:val="baseline"/>
                <w:lang w:val="en-US" w:eastAsia="zh-CN" w:bidi="ar-SA"/>
              </w:rPr>
            </w:pPr>
            <w:r>
              <w:rPr>
                <w:rFonts w:hint="eastAsia" w:ascii="仿宋_GB2312" w:hAnsi="仿宋_GB2312" w:eastAsia="仿宋_GB2312" w:cs="仿宋_GB2312"/>
                <w:bCs/>
                <w:kern w:val="2"/>
                <w:sz w:val="24"/>
                <w:szCs w:val="24"/>
                <w:vertAlign w:val="baseline"/>
                <w:lang w:val="en-US" w:eastAsia="zh-CN" w:bidi="ar-SA"/>
              </w:rPr>
              <w:t>法定代表人身份证国徽页</w:t>
            </w:r>
          </w:p>
        </w:tc>
      </w:tr>
    </w:tbl>
    <w:p>
      <w:pPr>
        <w:widowControl/>
        <w:wordWrap w:val="0"/>
        <w:spacing w:line="520" w:lineRule="exact"/>
        <w:ind w:firstLine="1320"/>
        <w:jc w:val="both"/>
        <w:rPr>
          <w:rFonts w:ascii="仿宋_GB2312" w:hAnsi="仿宋_GB2312" w:eastAsia="仿宋_GB2312" w:cs="仿宋_GB2312"/>
          <w:bCs/>
          <w:kern w:val="2"/>
          <w:sz w:val="24"/>
          <w:szCs w:val="24"/>
          <w:lang w:val="en-US" w:eastAsia="zh-CN" w:bidi="ar-SA"/>
        </w:rPr>
      </w:pPr>
    </w:p>
    <w:p>
      <w:pPr>
        <w:widowControl/>
        <w:wordWrap w:val="0"/>
        <w:spacing w:line="520" w:lineRule="exact"/>
        <w:ind w:firstLine="480" w:firstLineChars="200"/>
        <w:jc w:val="both"/>
        <w:rPr>
          <w:rFonts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特此证明；</w:t>
      </w:r>
    </w:p>
    <w:p>
      <w:pPr>
        <w:widowControl/>
        <w:wordWrap w:val="0"/>
        <w:spacing w:line="520" w:lineRule="exact"/>
        <w:ind w:firstLine="360"/>
        <w:jc w:val="right"/>
        <w:rPr>
          <w:rFonts w:ascii="仿宋_GB2312" w:hAnsi="仿宋_GB2312" w:eastAsia="仿宋_GB2312" w:cs="仿宋_GB2312"/>
          <w:bCs/>
          <w:kern w:val="2"/>
          <w:sz w:val="24"/>
          <w:szCs w:val="24"/>
          <w:lang w:val="en-US" w:eastAsia="zh-CN" w:bidi="ar-SA"/>
        </w:rPr>
      </w:pPr>
    </w:p>
    <w:p>
      <w:pPr>
        <w:widowControl/>
        <w:wordWrap w:val="0"/>
        <w:spacing w:line="520" w:lineRule="exact"/>
        <w:ind w:firstLine="360"/>
        <w:jc w:val="right"/>
        <w:rPr>
          <w:rFonts w:ascii="仿宋_GB2312" w:hAnsi="仿宋_GB2312" w:eastAsia="仿宋_GB2312" w:cs="仿宋_GB2312"/>
          <w:bCs/>
          <w:kern w:val="2"/>
          <w:sz w:val="24"/>
          <w:szCs w:val="24"/>
          <w:lang w:val="en-US" w:eastAsia="zh-CN" w:bidi="ar-SA"/>
        </w:rPr>
      </w:pPr>
    </w:p>
    <w:p>
      <w:pPr>
        <w:widowControl/>
        <w:wordWrap w:val="0"/>
        <w:spacing w:line="520" w:lineRule="exact"/>
        <w:ind w:firstLine="360"/>
        <w:jc w:val="right"/>
        <w:rPr>
          <w:rFonts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供应商：</w:t>
      </w: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（盖章）</w:t>
      </w:r>
    </w:p>
    <w:p>
      <w:pPr>
        <w:widowControl/>
        <w:wordWrap w:val="0"/>
        <w:spacing w:line="520" w:lineRule="exact"/>
        <w:ind w:right="315" w:firstLine="360"/>
        <w:jc w:val="right"/>
        <w:rPr>
          <w:rFonts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年</w:t>
      </w: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月</w:t>
      </w: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日</w:t>
      </w:r>
    </w:p>
    <w:p>
      <w:pPr>
        <w:widowControl/>
        <w:spacing w:line="520" w:lineRule="exact"/>
        <w:ind w:right="315" w:firstLine="360"/>
        <w:jc w:val="right"/>
        <w:rPr>
          <w:rFonts w:ascii="仿宋_GB2312" w:hAnsi="仿宋_GB2312" w:eastAsia="仿宋_GB2312" w:cs="仿宋_GB2312"/>
          <w:bCs/>
          <w:kern w:val="2"/>
          <w:sz w:val="24"/>
          <w:szCs w:val="24"/>
          <w:lang w:val="en-US" w:eastAsia="zh-CN" w:bidi="ar-SA"/>
        </w:rPr>
      </w:pPr>
    </w:p>
    <w:p>
      <w:pPr>
        <w:rPr>
          <w:rFonts w:ascii="仿宋_GB2312" w:hAnsi="仿宋_GB2312" w:eastAsia="仿宋_GB2312" w:cs="仿宋_GB2312"/>
          <w:b/>
          <w:bCs/>
          <w:sz w:val="28"/>
          <w:szCs w:val="28"/>
        </w:rPr>
      </w:pPr>
      <w:bookmarkStart w:id="5" w:name="_Toc448174023"/>
      <w:bookmarkStart w:id="6" w:name="_Toc19392"/>
      <w:bookmarkStart w:id="7" w:name="_Toc22717"/>
      <w:bookmarkStart w:id="8" w:name="_Toc8704"/>
      <w:r>
        <w:rPr>
          <w:rFonts w:hint="eastAsia" w:ascii="仿宋_GB2312" w:hAnsi="仿宋_GB2312" w:eastAsia="仿宋_GB2312" w:cs="仿宋_GB2312"/>
          <w:b/>
          <w:bCs/>
          <w:sz w:val="28"/>
          <w:szCs w:val="28"/>
        </w:rPr>
        <w:br w:type="page"/>
      </w:r>
    </w:p>
    <w:p>
      <w:pPr>
        <w:spacing w:line="360" w:lineRule="auto"/>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法定代表人授权委托书</w:t>
      </w:r>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本授权声明：</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单位名称），为中华人民共和国合法企业，我</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（法定代表人名称）系</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（单位名称）的法定代表人，现授权委托我公司员工        （姓名）为我公司委托代理人，以我公司的名义参加你公司组织的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项目（招标编号：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标段</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4"/>
          <w:lang w:val="en-US" w:eastAsia="zh-CN"/>
        </w:rPr>
        <w:t>采购</w:t>
      </w:r>
      <w:r>
        <w:rPr>
          <w:rFonts w:hint="eastAsia" w:ascii="仿宋_GB2312" w:hAnsi="仿宋_GB2312" w:eastAsia="仿宋_GB2312" w:cs="仿宋_GB2312"/>
          <w:sz w:val="24"/>
          <w:szCs w:val="24"/>
        </w:rPr>
        <w:t>活动，委托代理人在开标、投标、</w:t>
      </w:r>
      <w:r>
        <w:rPr>
          <w:rFonts w:hint="eastAsia" w:ascii="仿宋_GB2312" w:hAnsi="仿宋_GB2312" w:eastAsia="仿宋_GB2312" w:cs="仿宋_GB2312"/>
          <w:sz w:val="24"/>
          <w:szCs w:val="24"/>
          <w:lang w:val="en-US" w:eastAsia="zh-CN"/>
        </w:rPr>
        <w:t>评审</w:t>
      </w:r>
      <w:r>
        <w:rPr>
          <w:rFonts w:hint="eastAsia" w:ascii="仿宋_GB2312" w:hAnsi="仿宋_GB2312" w:eastAsia="仿宋_GB2312" w:cs="仿宋_GB2312"/>
          <w:sz w:val="24"/>
          <w:szCs w:val="24"/>
        </w:rPr>
        <w:t>及合同谈判过程中所签署的一切文件和所处理的与之有关的一切事物，本人均予以承认。我公司对委托代理人的签字负全部责任。</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在撤销授权的书面通知以前，本授权书一直有效。委托代理人签署的所有文件（在授权书有效期内签署的）不因授权的撤销而失效。委托代理人无转委托权。</w:t>
      </w:r>
    </w:p>
    <w:p>
      <w:pPr>
        <w:spacing w:line="520" w:lineRule="exact"/>
        <w:rPr>
          <w:rFonts w:ascii="仿宋_GB2312" w:hAnsi="仿宋_GB2312" w:eastAsia="仿宋_GB2312" w:cs="仿宋_GB2312"/>
          <w:b/>
          <w:sz w:val="24"/>
        </w:rPr>
      </w:pPr>
      <w:r>
        <w:rPr>
          <w:rFonts w:hint="eastAsia" w:ascii="仿宋_GB2312" w:hAnsi="仿宋_GB2312" w:eastAsia="仿宋_GB2312" w:cs="仿宋_GB2312"/>
          <w:b/>
          <w:sz w:val="24"/>
        </w:rPr>
        <w:t>附：法定代表人及委托代理人身份证正反面</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4261"/>
        <w:gridCol w:w="426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47" w:hRule="atLeast"/>
        </w:trPr>
        <w:tc>
          <w:tcPr>
            <w:tcW w:w="4785" w:type="dxa"/>
            <w:tcBorders>
              <w:tl2br w:val="nil"/>
              <w:tr2bl w:val="nil"/>
            </w:tcBorders>
            <w:vAlign w:val="center"/>
          </w:tcPr>
          <w:p>
            <w:pPr>
              <w:widowControl/>
              <w:wordWrap w:val="0"/>
              <w:spacing w:line="520" w:lineRule="exact"/>
              <w:jc w:val="center"/>
              <w:rPr>
                <w:rFonts w:ascii="仿宋_GB2312" w:hAnsi="仿宋_GB2312" w:eastAsia="仿宋_GB2312" w:cs="仿宋_GB2312"/>
                <w:bCs/>
                <w:kern w:val="2"/>
                <w:sz w:val="24"/>
                <w:szCs w:val="21"/>
                <w:vertAlign w:val="baseline"/>
                <w:lang w:val="en-US" w:eastAsia="zh-CN" w:bidi="ar-SA"/>
              </w:rPr>
            </w:pPr>
            <w:r>
              <w:rPr>
                <w:rFonts w:hint="eastAsia" w:ascii="仿宋_GB2312" w:hAnsi="仿宋_GB2312" w:eastAsia="仿宋_GB2312" w:cs="仿宋_GB2312"/>
                <w:bCs/>
                <w:kern w:val="2"/>
                <w:sz w:val="24"/>
                <w:szCs w:val="24"/>
                <w:vertAlign w:val="baseline"/>
                <w:lang w:val="en-US" w:eastAsia="zh-CN" w:bidi="ar-SA"/>
              </w:rPr>
              <w:t>法定代表人身份证照片页</w:t>
            </w:r>
          </w:p>
        </w:tc>
        <w:tc>
          <w:tcPr>
            <w:tcW w:w="4786" w:type="dxa"/>
            <w:tcBorders>
              <w:tl2br w:val="nil"/>
              <w:tr2bl w:val="nil"/>
            </w:tcBorders>
            <w:vAlign w:val="center"/>
          </w:tcPr>
          <w:p>
            <w:pPr>
              <w:widowControl/>
              <w:wordWrap w:val="0"/>
              <w:spacing w:line="520" w:lineRule="exact"/>
              <w:jc w:val="center"/>
              <w:rPr>
                <w:rFonts w:ascii="仿宋_GB2312" w:hAnsi="仿宋_GB2312" w:eastAsia="仿宋_GB2312" w:cs="仿宋_GB2312"/>
                <w:bCs/>
                <w:kern w:val="2"/>
                <w:sz w:val="24"/>
                <w:szCs w:val="21"/>
                <w:vertAlign w:val="baseline"/>
                <w:lang w:val="en-US" w:eastAsia="zh-CN" w:bidi="ar-SA"/>
              </w:rPr>
            </w:pPr>
            <w:r>
              <w:rPr>
                <w:rFonts w:hint="eastAsia" w:ascii="仿宋_GB2312" w:hAnsi="仿宋_GB2312" w:eastAsia="仿宋_GB2312" w:cs="仿宋_GB2312"/>
                <w:bCs/>
                <w:kern w:val="2"/>
                <w:sz w:val="24"/>
                <w:szCs w:val="24"/>
                <w:vertAlign w:val="baseline"/>
                <w:lang w:val="en-US" w:eastAsia="zh-CN" w:bidi="ar-SA"/>
              </w:rPr>
              <w:t>法定代表人身份证国徽页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87" w:hRule="atLeast"/>
        </w:trPr>
        <w:tc>
          <w:tcPr>
            <w:tcW w:w="4785" w:type="dxa"/>
            <w:tcBorders>
              <w:tl2br w:val="nil"/>
              <w:tr2bl w:val="nil"/>
            </w:tcBorders>
            <w:vAlign w:val="center"/>
          </w:tcPr>
          <w:p>
            <w:pPr>
              <w:widowControl/>
              <w:wordWrap w:val="0"/>
              <w:spacing w:line="520" w:lineRule="exact"/>
              <w:jc w:val="center"/>
              <w:rPr>
                <w:rFonts w:ascii="仿宋_GB2312" w:hAnsi="仿宋_GB2312" w:eastAsia="仿宋_GB2312" w:cs="仿宋_GB2312"/>
                <w:bCs/>
                <w:kern w:val="2"/>
                <w:sz w:val="24"/>
                <w:szCs w:val="21"/>
                <w:vertAlign w:val="baseline"/>
                <w:lang w:val="en-US" w:eastAsia="zh-CN" w:bidi="ar-SA"/>
              </w:rPr>
            </w:pPr>
            <w:r>
              <w:rPr>
                <w:rFonts w:hint="eastAsia" w:ascii="仿宋_GB2312" w:hAnsi="仿宋_GB2312" w:eastAsia="仿宋_GB2312" w:cs="仿宋_GB2312"/>
                <w:bCs/>
                <w:kern w:val="2"/>
                <w:sz w:val="24"/>
                <w:szCs w:val="21"/>
                <w:lang w:val="en-US" w:eastAsia="zh-CN" w:bidi="ar-SA"/>
              </w:rPr>
              <w:t>委托代理</w:t>
            </w:r>
            <w:r>
              <w:rPr>
                <w:rFonts w:hint="eastAsia" w:ascii="仿宋_GB2312" w:hAnsi="仿宋_GB2312" w:eastAsia="仿宋_GB2312" w:cs="仿宋_GB2312"/>
                <w:bCs/>
                <w:kern w:val="2"/>
                <w:sz w:val="24"/>
                <w:szCs w:val="24"/>
                <w:vertAlign w:val="baseline"/>
                <w:lang w:val="en-US" w:eastAsia="zh-CN" w:bidi="ar-SA"/>
              </w:rPr>
              <w:t>人身份证照片页</w:t>
            </w:r>
          </w:p>
        </w:tc>
        <w:tc>
          <w:tcPr>
            <w:tcW w:w="4786" w:type="dxa"/>
            <w:tcBorders>
              <w:tl2br w:val="nil"/>
              <w:tr2bl w:val="nil"/>
            </w:tcBorders>
            <w:vAlign w:val="center"/>
          </w:tcPr>
          <w:p>
            <w:pPr>
              <w:widowControl/>
              <w:wordWrap w:val="0"/>
              <w:spacing w:line="520" w:lineRule="exact"/>
              <w:jc w:val="center"/>
              <w:rPr>
                <w:rFonts w:ascii="仿宋_GB2312" w:hAnsi="仿宋_GB2312" w:eastAsia="仿宋_GB2312" w:cs="仿宋_GB2312"/>
                <w:bCs/>
                <w:kern w:val="2"/>
                <w:sz w:val="24"/>
                <w:szCs w:val="21"/>
                <w:vertAlign w:val="baseline"/>
                <w:lang w:val="en-US" w:eastAsia="zh-CN" w:bidi="ar-SA"/>
              </w:rPr>
            </w:pPr>
            <w:r>
              <w:rPr>
                <w:rFonts w:hint="eastAsia" w:ascii="仿宋_GB2312" w:hAnsi="仿宋_GB2312" w:eastAsia="仿宋_GB2312" w:cs="仿宋_GB2312"/>
                <w:bCs/>
                <w:kern w:val="2"/>
                <w:sz w:val="24"/>
                <w:szCs w:val="21"/>
                <w:lang w:val="en-US" w:eastAsia="zh-CN" w:bidi="ar-SA"/>
              </w:rPr>
              <w:t>委托代理人</w:t>
            </w:r>
            <w:r>
              <w:rPr>
                <w:rFonts w:hint="eastAsia" w:ascii="仿宋_GB2312" w:hAnsi="仿宋_GB2312" w:eastAsia="仿宋_GB2312" w:cs="仿宋_GB2312"/>
                <w:bCs/>
                <w:kern w:val="2"/>
                <w:sz w:val="24"/>
                <w:szCs w:val="24"/>
                <w:vertAlign w:val="baseline"/>
                <w:lang w:val="en-US" w:eastAsia="zh-CN" w:bidi="ar-SA"/>
              </w:rPr>
              <w:t>身份证国徽页</w:t>
            </w:r>
          </w:p>
        </w:tc>
      </w:tr>
    </w:tbl>
    <w:p>
      <w:pPr>
        <w:spacing w:line="520" w:lineRule="exact"/>
        <w:jc w:val="left"/>
        <w:rPr>
          <w:rFonts w:hint="eastAsia" w:ascii="仿宋_GB2312" w:hAnsi="仿宋_GB2312" w:eastAsia="仿宋_GB2312" w:cs="仿宋_GB2312"/>
          <w:color w:val="000000"/>
          <w:kern w:val="0"/>
          <w:position w:val="-6"/>
          <w:sz w:val="24"/>
          <w:lang w:eastAsia="zh-CN"/>
        </w:rPr>
      </w:pPr>
      <w:r>
        <w:rPr>
          <w:rFonts w:hint="eastAsia" w:ascii="仿宋_GB2312" w:hAnsi="仿宋_GB2312" w:eastAsia="仿宋_GB2312" w:cs="仿宋_GB2312"/>
          <w:color w:val="000000"/>
          <w:kern w:val="0"/>
          <w:position w:val="-6"/>
          <w:sz w:val="24"/>
          <w:lang w:val="en-US" w:eastAsia="zh-CN"/>
        </w:rPr>
        <w:t>注：被授权人必须为项目经理</w:t>
      </w:r>
    </w:p>
    <w:p>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rPr>
        <w:t>：（盖章）</w:t>
      </w:r>
    </w:p>
    <w:p>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法定代表人：（签字）</w:t>
      </w:r>
    </w:p>
    <w:p>
      <w:pPr>
        <w:spacing w:line="520" w:lineRule="exact"/>
        <w:ind w:firstLine="3570"/>
        <w:rPr>
          <w:rFonts w:ascii="仿宋_GB2312" w:hAnsi="仿宋_GB2312" w:eastAsia="仿宋_GB2312" w:cs="仿宋_GB2312"/>
          <w:sz w:val="24"/>
          <w:u w:val="single"/>
        </w:rPr>
      </w:pPr>
      <w:r>
        <w:rPr>
          <w:rFonts w:hint="eastAsia" w:ascii="仿宋_GB2312" w:hAnsi="仿宋_GB2312" w:eastAsia="仿宋_GB2312" w:cs="仿宋_GB2312"/>
          <w:sz w:val="24"/>
        </w:rPr>
        <w:t>身份证号码：</w:t>
      </w:r>
    </w:p>
    <w:p>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委托代理人：（签字）</w:t>
      </w:r>
    </w:p>
    <w:p>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身份证号码：</w:t>
      </w:r>
    </w:p>
    <w:p>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联系电话：</w:t>
      </w:r>
    </w:p>
    <w:p>
      <w:pPr>
        <w:spacing w:line="520" w:lineRule="exact"/>
        <w:ind w:right="360" w:firstLine="3600" w:firstLineChars="1500"/>
        <w:jc w:val="right"/>
        <w:rPr>
          <w:rFonts w:ascii="仿宋_GB2312" w:hAnsi="仿宋_GB2312" w:eastAsia="仿宋_GB2312" w:cs="仿宋_GB2312"/>
          <w:sz w:val="24"/>
          <w:szCs w:val="24"/>
        </w:rPr>
      </w:pPr>
      <w:r>
        <w:rPr>
          <w:rFonts w:hint="eastAsia" w:ascii="仿宋_GB2312" w:hAnsi="仿宋_GB2312" w:eastAsia="仿宋_GB2312" w:cs="仿宋_GB2312"/>
          <w:sz w:val="24"/>
        </w:rPr>
        <w:t>年  月  日</w:t>
      </w:r>
    </w:p>
    <w:p>
      <w:pPr>
        <w:jc w:val="left"/>
        <w:rPr>
          <w:rFonts w:hint="eastAsia" w:ascii="仿宋_GB2312" w:hAnsi="仿宋_GB2312" w:eastAsia="仿宋_GB2312" w:cs="仿宋_GB2312"/>
          <w:b/>
          <w:bCs/>
          <w:color w:val="000000"/>
          <w:sz w:val="24"/>
          <w:szCs w:val="24"/>
        </w:rPr>
      </w:pPr>
    </w:p>
    <w:p>
      <w:pPr>
        <w:jc w:val="left"/>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rPr>
        <w:t>附件</w:t>
      </w:r>
      <w:r>
        <w:rPr>
          <w:rFonts w:hint="eastAsia" w:ascii="仿宋_GB2312" w:hAnsi="仿宋_GB2312" w:eastAsia="仿宋_GB2312" w:cs="仿宋_GB2312"/>
          <w:b/>
          <w:bCs/>
          <w:color w:val="000000"/>
          <w:sz w:val="24"/>
          <w:szCs w:val="24"/>
          <w:lang w:val="en-US" w:eastAsia="zh-CN"/>
        </w:rPr>
        <w:t>3</w:t>
      </w:r>
    </w:p>
    <w:p>
      <w:pPr>
        <w:keepNext/>
        <w:keepLines/>
        <w:widowControl w:val="0"/>
        <w:tabs>
          <w:tab w:val="left" w:pos="420"/>
        </w:tabs>
        <w:spacing w:before="0" w:after="0" w:line="413" w:lineRule="auto"/>
        <w:jc w:val="center"/>
        <w:outlineLvl w:val="1"/>
        <w:rPr>
          <w:rFonts w:hint="eastAsia" w:ascii="仿宋_GB2312" w:hAnsi="仿宋_GB2312" w:eastAsia="仿宋_GB2312" w:cs="仿宋_GB2312"/>
          <w:b/>
          <w:bCs/>
          <w:color w:val="000000"/>
          <w:kern w:val="2"/>
          <w:sz w:val="28"/>
          <w:szCs w:val="28"/>
          <w:lang w:val="en-US" w:eastAsia="zh-CN" w:bidi="ar-SA"/>
        </w:rPr>
      </w:pPr>
      <w:bookmarkStart w:id="9" w:name="_Toc3298"/>
      <w:bookmarkStart w:id="10" w:name="_Toc11242"/>
      <w:r>
        <w:rPr>
          <w:rFonts w:hint="eastAsia" w:ascii="仿宋_GB2312" w:hAnsi="仿宋_GB2312" w:eastAsia="仿宋_GB2312" w:cs="仿宋_GB2312"/>
          <w:b/>
          <w:bCs/>
          <w:color w:val="000000"/>
          <w:kern w:val="2"/>
          <w:sz w:val="28"/>
          <w:szCs w:val="28"/>
          <w:lang w:val="en-US" w:eastAsia="zh-CN" w:bidi="ar-SA"/>
        </w:rPr>
        <w:t>真实性承诺函</w:t>
      </w:r>
      <w:bookmarkEnd w:id="9"/>
      <w:bookmarkEnd w:id="10"/>
    </w:p>
    <w:p>
      <w:pPr>
        <w:spacing w:line="360" w:lineRule="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p>
    <w:p>
      <w:pPr>
        <w:spacing w:line="360" w:lineRule="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采购人</w:t>
      </w:r>
      <w:r>
        <w:rPr>
          <w:rFonts w:hint="eastAsia" w:ascii="仿宋_GB2312" w:hAnsi="仿宋_GB2312" w:eastAsia="仿宋_GB2312" w:cs="仿宋_GB2312"/>
          <w:color w:val="000000"/>
          <w:sz w:val="24"/>
        </w:rPr>
        <w:t>名称）</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采购</w:t>
      </w:r>
      <w:r>
        <w:rPr>
          <w:rFonts w:hint="eastAsia" w:ascii="仿宋_GB2312" w:hAnsi="仿宋_GB2312" w:eastAsia="仿宋_GB2312" w:cs="仿宋_GB2312"/>
          <w:color w:val="000000"/>
          <w:sz w:val="24"/>
        </w:rPr>
        <w:t>代理机构名称）：</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1、我方已仔细研究了</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（项目名称）竞争磋商采购公告的全部内容，完全了解并同意</w:t>
      </w:r>
      <w:r>
        <w:rPr>
          <w:rFonts w:hint="eastAsia" w:ascii="仿宋_GB2312" w:hAnsi="仿宋_GB2312" w:eastAsia="仿宋_GB2312" w:cs="仿宋_GB2312"/>
          <w:color w:val="000000"/>
          <w:sz w:val="24"/>
          <w:lang w:eastAsia="zh-CN"/>
        </w:rPr>
        <w:t>采购要求</w:t>
      </w:r>
      <w:r>
        <w:rPr>
          <w:rFonts w:hint="eastAsia" w:ascii="仿宋_GB2312" w:hAnsi="仿宋_GB2312" w:eastAsia="仿宋_GB2312" w:cs="仿宋_GB2312"/>
          <w:color w:val="000000"/>
          <w:sz w:val="24"/>
        </w:rPr>
        <w:t>及</w:t>
      </w:r>
      <w:r>
        <w:rPr>
          <w:rFonts w:hint="eastAsia" w:ascii="仿宋_GB2312" w:hAnsi="仿宋_GB2312" w:eastAsia="仿宋_GB2312" w:cs="仿宋_GB2312"/>
          <w:color w:val="000000"/>
          <w:sz w:val="24"/>
          <w:lang w:val="en-US" w:eastAsia="zh-CN"/>
        </w:rPr>
        <w:t>采购</w:t>
      </w:r>
      <w:r>
        <w:rPr>
          <w:rFonts w:hint="eastAsia" w:ascii="仿宋_GB2312" w:hAnsi="仿宋_GB2312" w:eastAsia="仿宋_GB2312" w:cs="仿宋_GB2312"/>
          <w:color w:val="000000"/>
          <w:sz w:val="24"/>
        </w:rPr>
        <w:t>费用收取情况，且我公司符合该项目的资格条件，具备完成项目的能力，特决定参加</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（项目名称）</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（标段名称）的</w:t>
      </w:r>
      <w:r>
        <w:rPr>
          <w:rFonts w:hint="eastAsia" w:ascii="仿宋_GB2312" w:hAnsi="仿宋_GB2312" w:eastAsia="仿宋_GB2312" w:cs="仿宋_GB2312"/>
          <w:color w:val="000000"/>
          <w:sz w:val="24"/>
          <w:lang w:val="en-US" w:eastAsia="zh-CN"/>
        </w:rPr>
        <w:t>竞</w:t>
      </w:r>
      <w:r>
        <w:rPr>
          <w:rFonts w:hint="eastAsia" w:ascii="仿宋_GB2312" w:hAnsi="仿宋_GB2312" w:eastAsia="仿宋_GB2312" w:cs="仿宋_GB2312"/>
          <w:color w:val="000000"/>
          <w:sz w:val="24"/>
        </w:rPr>
        <w:t>标。</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2、我方在此声明，所递交的报名资料内容完整、真实和准确，所提供的一切材料都是真实、有效、合法的，不出借、转让资质证书，让他人挂靠投标，不以他人名义投标或者以其他方式弄虚作假，骗取中标；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3、如我方所提供报名资料不真实、不完整，存在伪造、隐瞒、欺诈的情况，我方愿意承担</w:t>
      </w:r>
      <w:r>
        <w:rPr>
          <w:rFonts w:hint="eastAsia" w:ascii="仿宋_GB2312" w:hAnsi="仿宋_GB2312" w:eastAsia="仿宋_GB2312" w:cs="仿宋_GB2312"/>
          <w:color w:val="000000"/>
          <w:sz w:val="24"/>
          <w:lang w:eastAsia="zh-CN"/>
        </w:rPr>
        <w:t>采购人</w:t>
      </w:r>
      <w:r>
        <w:rPr>
          <w:rFonts w:hint="eastAsia" w:ascii="仿宋_GB2312" w:hAnsi="仿宋_GB2312" w:eastAsia="仿宋_GB2312" w:cs="仿宋_GB2312"/>
          <w:color w:val="000000"/>
          <w:sz w:val="24"/>
        </w:rPr>
        <w:t>对我方的一切处罚。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4、</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（其他补充说明）。</w:t>
      </w:r>
    </w:p>
    <w:p>
      <w:pPr>
        <w:spacing w:line="360" w:lineRule="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3120" w:firstLineChars="13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竞 标 人：                      （盖单位章）</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法定代表人或其委托代理人：          （签字）</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地址：</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网址：</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电话：</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传真：</w:t>
      </w:r>
    </w:p>
    <w:p>
      <w:pPr>
        <w:keepNext w:val="0"/>
        <w:keepLines w:val="0"/>
        <w:pageBreakBefore w:val="0"/>
        <w:widowControl w:val="0"/>
        <w:kinsoku/>
        <w:wordWrap/>
        <w:overflowPunct/>
        <w:topLinePunct w:val="0"/>
        <w:autoSpaceDE/>
        <w:autoSpaceDN/>
        <w:bidi w:val="0"/>
        <w:adjustRightInd/>
        <w:snapToGrid/>
        <w:spacing w:line="520" w:lineRule="exact"/>
        <w:ind w:firstLine="3120" w:firstLineChars="13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邮政编码：                                 </w:t>
      </w:r>
    </w:p>
    <w:p>
      <w:pPr>
        <w:spacing w:line="360" w:lineRule="auto"/>
        <w:jc w:val="right"/>
        <w:rPr>
          <w:rFonts w:hint="eastAsia" w:ascii="仿宋_GB2312" w:hAnsi="仿宋_GB2312" w:eastAsia="仿宋_GB2312" w:cs="仿宋_GB2312"/>
          <w:color w:val="000000"/>
          <w:sz w:val="24"/>
          <w:u w:val="single"/>
        </w:rPr>
      </w:pPr>
      <w:r>
        <w:rPr>
          <w:rFonts w:hint="eastAsia"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u w:val="none"/>
        </w:rPr>
        <w:t xml:space="preserve"> 年</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u w:val="none"/>
        </w:rPr>
        <w:t xml:space="preserve"> 月 </w:t>
      </w:r>
      <w:r>
        <w:rPr>
          <w:rFonts w:hint="eastAsia" w:ascii="仿宋_GB2312" w:hAnsi="仿宋_GB2312" w:eastAsia="仿宋_GB2312" w:cs="仿宋_GB2312"/>
          <w:color w:val="000000"/>
          <w:sz w:val="24"/>
          <w:u w:val="single"/>
        </w:rPr>
        <w:t xml:space="preserve">       日</w:t>
      </w:r>
    </w:p>
    <w:p>
      <w:pPr>
        <w:rPr>
          <w:rFonts w:hint="eastAsia" w:ascii="仿宋_GB2312" w:hAnsi="仿宋_GB2312" w:eastAsia="仿宋_GB2312" w:cs="仿宋_GB2312"/>
          <w:color w:val="000000"/>
          <w:sz w:val="24"/>
          <w:u w:val="single"/>
        </w:rPr>
      </w:pPr>
      <w:r>
        <w:rPr>
          <w:rFonts w:hint="eastAsia" w:ascii="仿宋_GB2312" w:hAnsi="仿宋_GB2312" w:eastAsia="仿宋_GB2312" w:cs="仿宋_GB2312"/>
          <w:color w:val="000000"/>
          <w:sz w:val="24"/>
          <w:u w:val="single"/>
        </w:rPr>
        <w:br w:type="page"/>
      </w:r>
    </w:p>
    <w:p>
      <w:pPr>
        <w:widowControl w:val="0"/>
        <w:spacing w:after="120" w:line="240" w:lineRule="auto"/>
        <w:ind w:left="0" w:leftChars="0" w:firstLine="0" w:firstLineChars="0"/>
        <w:jc w:val="both"/>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附件4</w:t>
      </w:r>
    </w:p>
    <w:p>
      <w:pPr>
        <w:tabs>
          <w:tab w:val="left" w:pos="840"/>
        </w:tabs>
        <w:spacing w:line="4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投标人信誉承诺函</w:t>
      </w:r>
    </w:p>
    <w:p>
      <w:pPr>
        <w:spacing w:line="500" w:lineRule="exact"/>
        <w:jc w:val="left"/>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采购人</w:t>
      </w:r>
      <w:r>
        <w:rPr>
          <w:rFonts w:hint="eastAsia" w:ascii="仿宋_GB2312" w:hAnsi="仿宋_GB2312" w:eastAsia="仿宋_GB2312" w:cs="仿宋_GB2312"/>
          <w:sz w:val="24"/>
          <w:u w:val="single"/>
        </w:rPr>
        <w:t>）    ：</w:t>
      </w:r>
    </w:p>
    <w:p>
      <w:pPr>
        <w:spacing w:line="500" w:lineRule="exact"/>
        <w:ind w:firstLine="480"/>
        <w:rPr>
          <w:rFonts w:ascii="仿宋_GB2312" w:hAnsi="仿宋_GB2312" w:eastAsia="仿宋_GB2312" w:cs="仿宋_GB2312"/>
          <w:sz w:val="24"/>
        </w:rPr>
      </w:pPr>
      <w:r>
        <w:rPr>
          <w:rFonts w:hint="eastAsia" w:ascii="仿宋_GB2312" w:hAnsi="仿宋_GB2312" w:eastAsia="仿宋_GB2312" w:cs="仿宋_GB2312"/>
          <w:sz w:val="24"/>
        </w:rPr>
        <w:t>我代表</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供应商</w:t>
      </w:r>
      <w:r>
        <w:rPr>
          <w:rFonts w:hint="eastAsia" w:ascii="仿宋_GB2312" w:hAnsi="仿宋_GB2312" w:eastAsia="仿宋_GB2312" w:cs="仿宋_GB2312"/>
          <w:sz w:val="24"/>
          <w:u w:val="single"/>
        </w:rPr>
        <w:t xml:space="preserve">名称）  </w:t>
      </w:r>
      <w:r>
        <w:rPr>
          <w:rFonts w:hint="eastAsia" w:ascii="仿宋_GB2312" w:hAnsi="仿宋_GB2312" w:eastAsia="仿宋_GB2312" w:cs="仿宋_GB2312"/>
          <w:sz w:val="24"/>
        </w:rPr>
        <w:t xml:space="preserve"> ，在此做如下承诺：</w:t>
      </w:r>
    </w:p>
    <w:p>
      <w:pPr>
        <w:adjustRightInd w:val="0"/>
        <w:spacing w:line="500" w:lineRule="exact"/>
        <w:ind w:firstLine="480"/>
        <w:jc w:val="left"/>
        <w:textAlignment w:val="baseline"/>
        <w:rPr>
          <w:rFonts w:ascii="仿宋_GB2312" w:hAnsi="仿宋_GB2312" w:eastAsia="仿宋_GB2312" w:cs="仿宋_GB2312"/>
          <w:sz w:val="24"/>
        </w:rPr>
      </w:pPr>
      <w:r>
        <w:rPr>
          <w:rFonts w:hint="eastAsia" w:ascii="仿宋_GB2312" w:hAnsi="仿宋_GB2312" w:eastAsia="仿宋_GB2312" w:cs="仿宋_GB2312"/>
          <w:sz w:val="24"/>
        </w:rPr>
        <w:t>1、完全理解和接受</w:t>
      </w:r>
      <w:r>
        <w:rPr>
          <w:rFonts w:hint="eastAsia" w:ascii="仿宋_GB2312" w:hAnsi="仿宋_GB2312" w:eastAsia="仿宋_GB2312" w:cs="仿宋_GB2312"/>
          <w:sz w:val="24"/>
          <w:lang w:val="en-US" w:eastAsia="zh-CN"/>
        </w:rPr>
        <w:t>采购</w:t>
      </w:r>
      <w:r>
        <w:rPr>
          <w:rFonts w:hint="eastAsia" w:ascii="仿宋_GB2312" w:hAnsi="仿宋_GB2312" w:eastAsia="仿宋_GB2312" w:cs="仿宋_GB2312"/>
          <w:sz w:val="24"/>
        </w:rPr>
        <w:t>文件的一切规定和要求。</w:t>
      </w:r>
    </w:p>
    <w:p>
      <w:pPr>
        <w:adjustRightInd w:val="0"/>
        <w:spacing w:line="500" w:lineRule="exact"/>
        <w:ind w:firstLine="480"/>
        <w:jc w:val="left"/>
        <w:textAlignment w:val="baseline"/>
        <w:rPr>
          <w:rFonts w:ascii="仿宋_GB2312" w:hAnsi="仿宋_GB2312" w:eastAsia="仿宋_GB2312" w:cs="仿宋_GB2312"/>
          <w:sz w:val="24"/>
        </w:rPr>
      </w:pPr>
      <w:r>
        <w:rPr>
          <w:rFonts w:hint="eastAsia" w:ascii="仿宋_GB2312" w:hAnsi="仿宋_GB2312" w:eastAsia="仿宋_GB2312" w:cs="仿宋_GB2312"/>
          <w:sz w:val="24"/>
        </w:rPr>
        <w:t>2、我方的</w:t>
      </w:r>
      <w:r>
        <w:rPr>
          <w:rFonts w:hint="eastAsia" w:ascii="仿宋_GB2312" w:hAnsi="仿宋_GB2312" w:eastAsia="仿宋_GB2312" w:cs="仿宋_GB2312"/>
          <w:sz w:val="24"/>
          <w:lang w:val="en-US" w:eastAsia="zh-CN"/>
        </w:rPr>
        <w:t>竞标</w:t>
      </w:r>
      <w:r>
        <w:rPr>
          <w:rFonts w:hint="eastAsia" w:ascii="仿宋_GB2312" w:hAnsi="仿宋_GB2312" w:eastAsia="仿宋_GB2312" w:cs="仿宋_GB2312"/>
          <w:sz w:val="24"/>
        </w:rPr>
        <w:t>报价为固定价，并充分考虑了履行合同期市场等因素变化的风险，在</w:t>
      </w:r>
      <w:r>
        <w:rPr>
          <w:rFonts w:hint="eastAsia" w:ascii="仿宋_GB2312" w:hAnsi="仿宋_GB2312" w:eastAsia="仿宋_GB2312" w:cs="仿宋_GB2312"/>
          <w:sz w:val="24"/>
          <w:lang w:val="en-US" w:eastAsia="zh-CN"/>
        </w:rPr>
        <w:t>竞标</w:t>
      </w:r>
      <w:r>
        <w:rPr>
          <w:rFonts w:hint="eastAsia" w:ascii="仿宋_GB2312" w:hAnsi="仿宋_GB2312" w:eastAsia="仿宋_GB2312" w:cs="仿宋_GB2312"/>
          <w:sz w:val="24"/>
        </w:rPr>
        <w:t>有效期和合同有效期内固定不变。合同执行期间，合同价格不作任何调整。</w:t>
      </w:r>
    </w:p>
    <w:p>
      <w:pPr>
        <w:adjustRightInd w:val="0"/>
        <w:spacing w:line="500" w:lineRule="exact"/>
        <w:ind w:firstLine="480"/>
        <w:jc w:val="left"/>
        <w:textAlignment w:val="baseline"/>
        <w:rPr>
          <w:rFonts w:ascii="仿宋_GB2312" w:hAnsi="仿宋_GB2312" w:eastAsia="仿宋_GB2312" w:cs="仿宋_GB2312"/>
          <w:sz w:val="24"/>
        </w:rPr>
      </w:pPr>
      <w:r>
        <w:rPr>
          <w:rFonts w:hint="eastAsia" w:ascii="仿宋_GB2312" w:hAnsi="仿宋_GB2312" w:eastAsia="仿宋_GB2312" w:cs="仿宋_GB2312"/>
          <w:sz w:val="24"/>
        </w:rPr>
        <w:t>3、若中标，我方将按照</w:t>
      </w:r>
      <w:r>
        <w:rPr>
          <w:rFonts w:hint="eastAsia" w:ascii="仿宋_GB2312" w:hAnsi="仿宋_GB2312" w:eastAsia="仿宋_GB2312" w:cs="仿宋_GB2312"/>
          <w:sz w:val="24"/>
          <w:lang w:val="en-US" w:eastAsia="zh-CN"/>
        </w:rPr>
        <w:t>采购</w:t>
      </w:r>
      <w:r>
        <w:rPr>
          <w:rFonts w:hint="eastAsia" w:ascii="仿宋_GB2312" w:hAnsi="仿宋_GB2312" w:eastAsia="仿宋_GB2312" w:cs="仿宋_GB2312"/>
          <w:sz w:val="24"/>
        </w:rPr>
        <w:t>文件的具体规定与</w:t>
      </w:r>
      <w:r>
        <w:rPr>
          <w:rFonts w:hint="eastAsia" w:ascii="仿宋_GB2312" w:hAnsi="仿宋_GB2312" w:eastAsia="仿宋_GB2312" w:cs="仿宋_GB2312"/>
          <w:sz w:val="24"/>
          <w:lang w:val="en-US" w:eastAsia="zh-CN"/>
        </w:rPr>
        <w:t>采购</w:t>
      </w:r>
      <w:r>
        <w:rPr>
          <w:rFonts w:hint="eastAsia" w:ascii="仿宋_GB2312" w:hAnsi="仿宋_GB2312" w:eastAsia="仿宋_GB2312" w:cs="仿宋_GB2312"/>
          <w:sz w:val="24"/>
        </w:rPr>
        <w:t>人签订合同，并且严格按合同规定按期向需方提交履约保证函，履行合同义务，为</w:t>
      </w:r>
      <w:r>
        <w:rPr>
          <w:rFonts w:hint="eastAsia" w:ascii="仿宋_GB2312" w:hAnsi="仿宋_GB2312" w:eastAsia="仿宋_GB2312" w:cs="仿宋_GB2312"/>
          <w:sz w:val="24"/>
          <w:lang w:val="en-US" w:eastAsia="zh-CN"/>
        </w:rPr>
        <w:t>项目</w:t>
      </w:r>
      <w:r>
        <w:rPr>
          <w:rFonts w:hint="eastAsia" w:ascii="仿宋_GB2312" w:hAnsi="仿宋_GB2312" w:eastAsia="仿宋_GB2312" w:cs="仿宋_GB2312"/>
          <w:sz w:val="24"/>
        </w:rPr>
        <w:t>提供优质的服务，按甲方要求的期限完成服务。如果在合同执行过程中，发现合同服务质量问题、有缺陷和技术资料有错误，或者由于乙方技术人员指导错误和疏忽，由此所造成的返工、报废等一切损失（包括直接、间接）费用全部由我方承担。</w:t>
      </w:r>
    </w:p>
    <w:p>
      <w:pPr>
        <w:adjustRightInd w:val="0"/>
        <w:spacing w:line="500" w:lineRule="exact"/>
        <w:ind w:firstLine="480"/>
        <w:jc w:val="left"/>
        <w:textAlignment w:val="baseline"/>
        <w:rPr>
          <w:rFonts w:ascii="仿宋_GB2312" w:hAnsi="仿宋_GB2312" w:eastAsia="仿宋_GB2312" w:cs="仿宋_GB2312"/>
          <w:sz w:val="24"/>
        </w:rPr>
      </w:pPr>
      <w:r>
        <w:rPr>
          <w:rFonts w:hint="eastAsia" w:ascii="仿宋_GB2312" w:hAnsi="仿宋_GB2312" w:eastAsia="仿宋_GB2312" w:cs="仿宋_GB2312"/>
          <w:sz w:val="24"/>
        </w:rPr>
        <w:t>4、我方已经详细阅读了</w:t>
      </w:r>
      <w:r>
        <w:rPr>
          <w:rFonts w:hint="eastAsia" w:ascii="仿宋_GB2312" w:hAnsi="仿宋_GB2312" w:eastAsia="仿宋_GB2312" w:cs="仿宋_GB2312"/>
          <w:sz w:val="24"/>
          <w:lang w:val="en-US" w:eastAsia="zh-CN"/>
        </w:rPr>
        <w:t>采购</w:t>
      </w:r>
      <w:r>
        <w:rPr>
          <w:rFonts w:hint="eastAsia" w:ascii="仿宋_GB2312" w:hAnsi="仿宋_GB2312" w:eastAsia="仿宋_GB2312" w:cs="仿宋_GB2312"/>
          <w:sz w:val="24"/>
        </w:rPr>
        <w:t>文件，包括澄清文件、修改（如果有）和所有供参考的资料以及有关附件并清楚，今后再无权对此提出理解不清或误解的问题。</w:t>
      </w:r>
    </w:p>
    <w:p>
      <w:pPr>
        <w:adjustRightInd w:val="0"/>
        <w:spacing w:line="500" w:lineRule="exact"/>
        <w:ind w:firstLine="480"/>
        <w:jc w:val="left"/>
        <w:textAlignment w:val="baseline"/>
        <w:rPr>
          <w:rFonts w:hint="eastAsia" w:ascii="仿宋_GB2312" w:hAnsi="仿宋_GB2312" w:eastAsia="仿宋_GB2312" w:cs="仿宋_GB2312"/>
          <w:kern w:val="0"/>
          <w:sz w:val="24"/>
          <w:lang w:eastAsia="zh-CN"/>
        </w:rPr>
      </w:pPr>
      <w:r>
        <w:rPr>
          <w:rFonts w:hint="eastAsia" w:ascii="仿宋_GB2312" w:hAnsi="仿宋_GB2312" w:eastAsia="仿宋_GB2312" w:cs="仿宋_GB2312"/>
          <w:sz w:val="24"/>
        </w:rPr>
        <w:t>5、我方</w:t>
      </w:r>
      <w:r>
        <w:rPr>
          <w:rFonts w:hint="eastAsia" w:ascii="仿宋_GB2312" w:hAnsi="仿宋_GB2312" w:eastAsia="仿宋_GB2312" w:cs="仿宋_GB2312"/>
          <w:kern w:val="0"/>
          <w:sz w:val="24"/>
        </w:rPr>
        <w:t>财务状况良好并在人员、设备、资金等方面具有承担本项目的能力</w:t>
      </w:r>
      <w:r>
        <w:rPr>
          <w:rFonts w:hint="eastAsia" w:ascii="仿宋_GB2312" w:hAnsi="仿宋_GB2312" w:eastAsia="仿宋_GB2312" w:cs="仿宋_GB2312"/>
          <w:kern w:val="0"/>
          <w:sz w:val="24"/>
          <w:lang w:eastAsia="zh-CN"/>
        </w:rPr>
        <w:t>。</w:t>
      </w:r>
    </w:p>
    <w:p>
      <w:pPr>
        <w:adjustRightInd w:val="0"/>
        <w:spacing w:line="500" w:lineRule="exact"/>
        <w:ind w:firstLine="480"/>
        <w:jc w:val="left"/>
        <w:textAlignment w:val="baseline"/>
        <w:rPr>
          <w:rFonts w:hint="eastAsia" w:ascii="仿宋_GB2312" w:hAnsi="仿宋_GB2312" w:eastAsia="仿宋_GB2312" w:cs="仿宋_GB2312"/>
          <w:sz w:val="24"/>
          <w:lang w:eastAsia="zh-CN"/>
        </w:rPr>
      </w:pPr>
      <w:r>
        <w:rPr>
          <w:rFonts w:hint="eastAsia" w:ascii="仿宋_GB2312" w:hAnsi="仿宋_GB2312" w:eastAsia="仿宋_GB2312" w:cs="仿宋_GB2312"/>
          <w:kern w:val="0"/>
          <w:sz w:val="24"/>
        </w:rPr>
        <w:t>6、</w:t>
      </w:r>
      <w:r>
        <w:rPr>
          <w:rFonts w:hint="eastAsia" w:ascii="仿宋_GB2312" w:hAnsi="仿宋_GB2312" w:eastAsia="仿宋_GB2312" w:cs="仿宋_GB2312"/>
          <w:sz w:val="24"/>
        </w:rPr>
        <w:t>我方近三年（招标文件获取之日起前三年）国内招标活动、合同履行过程中</w:t>
      </w:r>
      <w:r>
        <w:rPr>
          <w:rFonts w:hint="eastAsia" w:ascii="仿宋_GB2312" w:hAnsi="仿宋_GB2312" w:eastAsia="仿宋_GB2312" w:cs="仿宋_GB2312"/>
          <w:kern w:val="0"/>
          <w:sz w:val="24"/>
        </w:rPr>
        <w:t>没有违法记录或不良记录</w:t>
      </w:r>
      <w:r>
        <w:rPr>
          <w:rFonts w:hint="eastAsia" w:ascii="仿宋_GB2312" w:hAnsi="仿宋_GB2312" w:eastAsia="仿宋_GB2312" w:cs="仿宋_GB2312"/>
          <w:kern w:val="0"/>
          <w:sz w:val="24"/>
          <w:lang w:eastAsia="zh-CN"/>
        </w:rPr>
        <w:t>。</w:t>
      </w:r>
    </w:p>
    <w:p>
      <w:pPr>
        <w:adjustRightInd w:val="0"/>
        <w:spacing w:line="500" w:lineRule="exact"/>
        <w:ind w:firstLine="480"/>
        <w:jc w:val="left"/>
        <w:textAlignment w:val="baseline"/>
        <w:rPr>
          <w:rFonts w:hint="eastAsia" w:ascii="仿宋_GB2312" w:hAnsi="仿宋_GB2312" w:eastAsia="仿宋_GB2312" w:cs="仿宋_GB2312"/>
          <w:sz w:val="24"/>
          <w:lang w:eastAsia="zh-CN"/>
        </w:rPr>
      </w:pPr>
      <w:r>
        <w:rPr>
          <w:rFonts w:hint="eastAsia" w:ascii="仿宋_GB2312" w:hAnsi="仿宋_GB2312" w:eastAsia="仿宋_GB2312" w:cs="仿宋_GB2312"/>
          <w:sz w:val="24"/>
        </w:rPr>
        <w:t>7、我方近三年未因发生过骗取中标和严重违约、质量事故及重大合同纠纷被上级部门（内蒙古电力（集团）有限责任公司）通报/披露取消投标资格，并且目前不处于处罚期内。按照内蒙古电力（集团）有限责任公司《关于对供应商不良行业处理的通知》的规定，未列入最新发布的不良供应商名单</w:t>
      </w:r>
      <w:r>
        <w:rPr>
          <w:rFonts w:hint="eastAsia" w:ascii="仿宋_GB2312" w:hAnsi="仿宋_GB2312" w:eastAsia="仿宋_GB2312" w:cs="仿宋_GB2312"/>
          <w:sz w:val="24"/>
          <w:lang w:eastAsia="zh-CN"/>
        </w:rPr>
        <w:t>。</w:t>
      </w:r>
    </w:p>
    <w:p>
      <w:pPr>
        <w:adjustRightInd w:val="0"/>
        <w:spacing w:line="500" w:lineRule="exact"/>
        <w:ind w:firstLine="482"/>
        <w:jc w:val="left"/>
        <w:textAlignment w:val="baseline"/>
        <w:rPr>
          <w:rFonts w:ascii="仿宋_GB2312" w:hAnsi="仿宋_GB2312" w:eastAsia="仿宋_GB2312" w:cs="仿宋_GB2312"/>
          <w:bCs/>
          <w:sz w:val="24"/>
        </w:rPr>
      </w:pPr>
      <w:r>
        <w:rPr>
          <w:rFonts w:hint="eastAsia" w:ascii="仿宋_GB2312" w:hAnsi="仿宋_GB2312" w:eastAsia="仿宋_GB2312" w:cs="仿宋_GB2312"/>
          <w:sz w:val="24"/>
        </w:rPr>
        <w:t>8、投标人未被列入中国电力企业联合会公布的涉电力领域重点关注对象名单,修复企业名单除外</w:t>
      </w:r>
      <w:r>
        <w:rPr>
          <w:rFonts w:hint="eastAsia" w:ascii="仿宋_GB2312" w:hAnsi="仿宋_GB2312" w:eastAsia="仿宋_GB2312" w:cs="仿宋_GB2312"/>
          <w:bCs/>
          <w:sz w:val="24"/>
        </w:rPr>
        <w:t>。</w:t>
      </w:r>
    </w:p>
    <w:p>
      <w:pPr>
        <w:adjustRightInd w:val="0"/>
        <w:spacing w:line="500" w:lineRule="exact"/>
        <w:ind w:firstLine="482"/>
        <w:jc w:val="left"/>
        <w:textAlignment w:val="baseline"/>
        <w:rPr>
          <w:rFonts w:ascii="仿宋_GB2312" w:hAnsi="仿宋_GB2312" w:eastAsia="仿宋_GB2312" w:cs="仿宋_GB2312"/>
          <w:sz w:val="24"/>
        </w:rPr>
      </w:pPr>
      <w:r>
        <w:rPr>
          <w:rFonts w:hint="eastAsia" w:ascii="仿宋_GB2312" w:hAnsi="仿宋_GB2312" w:eastAsia="仿宋_GB2312" w:cs="仿宋_GB2312"/>
          <w:sz w:val="24"/>
        </w:rPr>
        <w:t>9、在整个招投标过程中，我方若有违规行为，</w:t>
      </w:r>
      <w:r>
        <w:rPr>
          <w:rFonts w:hint="eastAsia" w:ascii="仿宋_GB2312" w:hAnsi="仿宋_GB2312" w:eastAsia="仿宋_GB2312" w:cs="仿宋_GB2312"/>
          <w:sz w:val="24"/>
          <w:lang w:val="en-US" w:eastAsia="zh-CN"/>
        </w:rPr>
        <w:t>采购</w:t>
      </w:r>
      <w:r>
        <w:rPr>
          <w:rFonts w:hint="eastAsia" w:ascii="仿宋_GB2312" w:hAnsi="仿宋_GB2312" w:eastAsia="仿宋_GB2312" w:cs="仿宋_GB2312"/>
          <w:sz w:val="24"/>
        </w:rPr>
        <w:t>人可没收投标保证金给予惩罚，我方完全接受。</w:t>
      </w:r>
    </w:p>
    <w:p>
      <w:pPr>
        <w:adjustRightInd w:val="0"/>
        <w:spacing w:line="500" w:lineRule="exact"/>
        <w:ind w:firstLine="482"/>
        <w:jc w:val="left"/>
        <w:textAlignment w:val="baseline"/>
        <w:rPr>
          <w:rFonts w:ascii="仿宋_GB2312" w:hAnsi="仿宋_GB2312" w:eastAsia="仿宋_GB2312" w:cs="仿宋_GB2312"/>
          <w:sz w:val="24"/>
        </w:rPr>
      </w:pPr>
      <w:r>
        <w:rPr>
          <w:rFonts w:hint="eastAsia" w:ascii="仿宋_GB2312" w:hAnsi="仿宋_GB2312" w:eastAsia="仿宋_GB2312" w:cs="仿宋_GB2312"/>
          <w:sz w:val="24"/>
        </w:rPr>
        <w:t>10、开标日前一年内未在</w:t>
      </w:r>
      <w:r>
        <w:rPr>
          <w:rFonts w:hint="eastAsia" w:ascii="仿宋_GB2312" w:hAnsi="仿宋_GB2312" w:eastAsia="仿宋_GB2312" w:cs="仿宋_GB2312"/>
          <w:sz w:val="24"/>
          <w:lang w:val="en-US" w:eastAsia="zh-CN"/>
        </w:rPr>
        <w:t>采购</w:t>
      </w:r>
      <w:r>
        <w:rPr>
          <w:rFonts w:hint="eastAsia" w:ascii="仿宋_GB2312" w:hAnsi="仿宋_GB2312" w:eastAsia="仿宋_GB2312" w:cs="仿宋_GB2312"/>
          <w:sz w:val="24"/>
        </w:rPr>
        <w:t>人其他工程中因</w:t>
      </w:r>
      <w:r>
        <w:rPr>
          <w:rFonts w:hint="eastAsia" w:ascii="仿宋_GB2312" w:hAnsi="仿宋_GB2312" w:eastAsia="仿宋_GB2312" w:cs="仿宋_GB2312"/>
          <w:sz w:val="24"/>
          <w:lang w:val="en-US" w:eastAsia="zh-CN"/>
        </w:rPr>
        <w:t>供应商</w:t>
      </w:r>
      <w:r>
        <w:rPr>
          <w:rFonts w:hint="eastAsia" w:ascii="仿宋_GB2312" w:hAnsi="仿宋_GB2312" w:eastAsia="仿宋_GB2312" w:cs="仿宋_GB2312"/>
          <w:sz w:val="24"/>
        </w:rPr>
        <w:t>的原因导致</w:t>
      </w:r>
      <w:r>
        <w:rPr>
          <w:rFonts w:hint="eastAsia" w:ascii="仿宋_GB2312" w:hAnsi="仿宋_GB2312" w:eastAsia="仿宋_GB2312" w:cs="仿宋_GB2312"/>
          <w:sz w:val="24"/>
          <w:lang w:val="en-US" w:eastAsia="zh-CN"/>
        </w:rPr>
        <w:t>项目</w:t>
      </w:r>
      <w:r>
        <w:rPr>
          <w:rFonts w:hint="eastAsia" w:ascii="仿宋_GB2312" w:hAnsi="仿宋_GB2312" w:eastAsia="仿宋_GB2312" w:cs="仿宋_GB2312"/>
          <w:sz w:val="24"/>
        </w:rPr>
        <w:t>无法实现</w:t>
      </w:r>
      <w:r>
        <w:rPr>
          <w:rFonts w:hint="eastAsia" w:ascii="仿宋_GB2312" w:hAnsi="仿宋_GB2312" w:eastAsia="仿宋_GB2312" w:cs="仿宋_GB2312"/>
          <w:sz w:val="24"/>
          <w:lang w:val="en-US" w:eastAsia="zh-CN"/>
        </w:rPr>
        <w:t>服务</w:t>
      </w:r>
      <w:r>
        <w:rPr>
          <w:rFonts w:hint="eastAsia" w:ascii="仿宋_GB2312" w:hAnsi="仿宋_GB2312" w:eastAsia="仿宋_GB2312" w:cs="仿宋_GB2312"/>
          <w:sz w:val="24"/>
        </w:rPr>
        <w:t>的质量目标。</w:t>
      </w:r>
    </w:p>
    <w:p>
      <w:pPr>
        <w:adjustRightInd w:val="0"/>
        <w:spacing w:line="500" w:lineRule="exact"/>
        <w:ind w:firstLine="482"/>
        <w:jc w:val="left"/>
        <w:textAlignment w:val="baseline"/>
        <w:rPr>
          <w:rFonts w:ascii="仿宋_GB2312" w:hAnsi="仿宋_GB2312" w:eastAsia="仿宋_GB2312" w:cs="仿宋_GB2312"/>
          <w:sz w:val="24"/>
        </w:rPr>
      </w:pPr>
      <w:r>
        <w:rPr>
          <w:rFonts w:hint="eastAsia" w:ascii="仿宋_GB2312" w:hAnsi="仿宋_GB2312" w:eastAsia="仿宋_GB2312" w:cs="仿宋_GB2312"/>
          <w:sz w:val="24"/>
        </w:rPr>
        <w:t>11、开标日前两年内无违反国家有关法律、规定分包工程的行为。</w:t>
      </w:r>
    </w:p>
    <w:p>
      <w:pPr>
        <w:adjustRightInd w:val="0"/>
        <w:spacing w:line="500" w:lineRule="exact"/>
        <w:ind w:firstLine="482"/>
        <w:jc w:val="left"/>
        <w:textAlignment w:val="baseline"/>
        <w:rPr>
          <w:rFonts w:ascii="仿宋_GB2312" w:hAnsi="仿宋_GB2312" w:eastAsia="仿宋_GB2312" w:cs="仿宋_GB2312"/>
          <w:sz w:val="24"/>
        </w:rPr>
      </w:pPr>
      <w:r>
        <w:rPr>
          <w:rFonts w:hint="eastAsia" w:ascii="仿宋_GB2312" w:hAnsi="仿宋_GB2312" w:eastAsia="仿宋_GB2312" w:cs="仿宋_GB2312"/>
          <w:sz w:val="24"/>
        </w:rPr>
        <w:t>12、开标日前三年内无骗取中标或严重违约问题。</w:t>
      </w:r>
    </w:p>
    <w:p>
      <w:pPr>
        <w:adjustRightInd w:val="0"/>
        <w:spacing w:line="500" w:lineRule="exact"/>
        <w:ind w:firstLine="482"/>
        <w:jc w:val="left"/>
        <w:textAlignment w:val="baseline"/>
        <w:rPr>
          <w:rFonts w:ascii="仿宋_GB2312" w:hAnsi="仿宋_GB2312" w:eastAsia="仿宋_GB2312" w:cs="仿宋_GB2312"/>
          <w:sz w:val="24"/>
        </w:rPr>
      </w:pPr>
      <w:r>
        <w:rPr>
          <w:rFonts w:hint="eastAsia" w:ascii="仿宋_GB2312" w:hAnsi="仿宋_GB2312" w:eastAsia="仿宋_GB2312" w:cs="仿宋_GB2312"/>
          <w:sz w:val="24"/>
        </w:rPr>
        <w:t>13、其他承诺：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400" w:lineRule="exact"/>
        <w:ind w:left="479" w:leftChars="228" w:right="-341" w:firstLine="3240" w:firstLineChars="1350"/>
        <w:rPr>
          <w:rFonts w:ascii="仿宋_GB2312" w:hAnsi="仿宋_GB2312" w:eastAsia="仿宋_GB2312" w:cs="仿宋_GB2312"/>
          <w:sz w:val="24"/>
        </w:rPr>
      </w:pPr>
      <w:r>
        <w:rPr>
          <w:rFonts w:hint="eastAsia" w:ascii="仿宋_GB2312" w:hAnsi="仿宋_GB2312" w:eastAsia="仿宋_GB2312" w:cs="仿宋_GB2312"/>
          <w:sz w:val="24"/>
          <w:lang w:val="en-US" w:eastAsia="zh-CN"/>
        </w:rPr>
        <w:t>供应商</w:t>
      </w:r>
      <w:r>
        <w:rPr>
          <w:rFonts w:hint="eastAsia" w:ascii="仿宋_GB2312" w:hAnsi="仿宋_GB2312" w:eastAsia="仿宋_GB2312" w:cs="仿宋_GB2312"/>
          <w:sz w:val="24"/>
        </w:rPr>
        <w:t>：                      （盖单位公章）</w:t>
      </w:r>
    </w:p>
    <w:p>
      <w:pPr>
        <w:spacing w:line="400" w:lineRule="exact"/>
        <w:ind w:left="479" w:leftChars="228" w:right="-341" w:firstLine="3240" w:firstLineChars="1350"/>
        <w:rPr>
          <w:rFonts w:ascii="仿宋_GB2312" w:hAnsi="仿宋_GB2312" w:eastAsia="仿宋_GB2312" w:cs="仿宋_GB2312"/>
          <w:sz w:val="24"/>
        </w:rPr>
      </w:pPr>
      <w:r>
        <w:rPr>
          <w:rFonts w:hint="eastAsia" w:ascii="仿宋_GB2312" w:hAnsi="仿宋_GB2312" w:eastAsia="仿宋_GB2312" w:cs="仿宋_GB2312"/>
          <w:sz w:val="24"/>
        </w:rPr>
        <w:t>法定代表人或委托代理人：        （签字）</w:t>
      </w:r>
    </w:p>
    <w:p>
      <w:pPr>
        <w:spacing w:line="400" w:lineRule="exact"/>
        <w:ind w:left="479" w:leftChars="228" w:right="-341" w:firstLine="3240" w:firstLineChars="1350"/>
        <w:rPr>
          <w:rFonts w:ascii="仿宋_GB2312" w:hAnsi="仿宋_GB2312" w:eastAsia="仿宋_GB2312" w:cs="仿宋_GB2312"/>
          <w:sz w:val="24"/>
        </w:rPr>
      </w:pPr>
      <w:r>
        <w:rPr>
          <w:rFonts w:hint="eastAsia" w:ascii="仿宋_GB2312" w:hAnsi="仿宋_GB2312" w:eastAsia="仿宋_GB2312" w:cs="仿宋_GB2312"/>
          <w:sz w:val="24"/>
        </w:rPr>
        <w:t>日       期：</w:t>
      </w:r>
    </w:p>
    <w:p>
      <w:pPr>
        <w:rPr>
          <w:rFonts w:hint="default"/>
          <w:lang w:val="en-US" w:eastAsia="zh-CN"/>
        </w:rPr>
      </w:pPr>
      <w:r>
        <w:rPr>
          <w:rFonts w:hint="default"/>
          <w:lang w:val="en-US" w:eastAsia="zh-CN"/>
        </w:rPr>
        <w:br w:type="page"/>
      </w:r>
    </w:p>
    <w:p>
      <w:pPr>
        <w:widowControl w:val="0"/>
        <w:spacing w:after="120" w:line="240" w:lineRule="auto"/>
        <w:ind w:left="0" w:leftChars="0" w:firstLine="0" w:firstLineChars="0"/>
        <w:jc w:val="both"/>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附件5</w:t>
      </w:r>
    </w:p>
    <w:p>
      <w:pPr>
        <w:spacing w:line="360" w:lineRule="auto"/>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异议书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olor w:val="000000"/>
        </w:rPr>
      </w:pPr>
      <w:r>
        <w:rPr>
          <w:rFonts w:hint="eastAsia" w:ascii="仿宋_GB2312" w:hAnsi="仿宋_GB2312" w:eastAsia="仿宋_GB2312" w:cs="仿宋_GB2312"/>
          <w:color w:val="000000"/>
          <w:sz w:val="24"/>
          <w:szCs w:val="24"/>
        </w:rPr>
        <w:t>致：（异议对象单位名称）</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我公司依法参与了贵公司（局）于</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月</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日组织（项目名称为</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，招标/采购编号为：</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标段名称(标段号)：</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）的招标采购活动，该项目目前正处于：</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。现我公司对</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提出异议。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一、被异议人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二、异议事项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三、请求及主张</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四、法律依据、线索及相关材料</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五、真实性承诺</w:t>
      </w:r>
    </w:p>
    <w:p>
      <w:pPr>
        <w:spacing w:line="360" w:lineRule="auto"/>
        <w:ind w:firstLine="6096" w:firstLineChars="2540"/>
        <w:rPr>
          <w:rFonts w:hint="eastAsia"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异 议 人：</w:t>
      </w:r>
      <w:r>
        <w:rPr>
          <w:rFonts w:hint="eastAsia" w:ascii="仿宋_GB2312" w:hAnsi="仿宋_GB2312" w:eastAsia="仿宋_GB2312" w:cs="仿宋_GB2312"/>
          <w:color w:val="000000"/>
          <w:sz w:val="24"/>
          <w:szCs w:val="24"/>
          <w:u w:val="single"/>
        </w:rPr>
        <w:t xml:space="preserve">               </w:t>
      </w:r>
    </w:p>
    <w:p>
      <w:pPr>
        <w:spacing w:line="360" w:lineRule="auto"/>
        <w:ind w:firstLine="6096" w:firstLineChars="2540"/>
        <w:rPr>
          <w:rFonts w:hint="eastAsia"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联系电话：</w:t>
      </w:r>
      <w:r>
        <w:rPr>
          <w:rFonts w:hint="eastAsia" w:ascii="仿宋_GB2312" w:hAnsi="仿宋_GB2312" w:eastAsia="仿宋_GB2312" w:cs="仿宋_GB2312"/>
          <w:color w:val="000000"/>
          <w:sz w:val="24"/>
          <w:szCs w:val="24"/>
          <w:u w:val="single"/>
        </w:rPr>
        <w:t xml:space="preserve">               </w:t>
      </w:r>
    </w:p>
    <w:p>
      <w:pPr>
        <w:spacing w:line="360" w:lineRule="auto"/>
        <w:ind w:firstLine="6096" w:firstLineChars="2540"/>
        <w:rPr>
          <w:rFonts w:hint="eastAsia"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联系地址：</w:t>
      </w:r>
      <w:r>
        <w:rPr>
          <w:rFonts w:hint="eastAsia" w:ascii="仿宋_GB2312" w:hAnsi="仿宋_GB2312" w:eastAsia="仿宋_GB2312" w:cs="仿宋_GB2312"/>
          <w:color w:val="000000"/>
          <w:sz w:val="24"/>
          <w:szCs w:val="24"/>
          <w:u w:val="single"/>
        </w:rPr>
        <w:t xml:space="preserve">               </w:t>
      </w:r>
    </w:p>
    <w:p>
      <w:p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附件：1.营业执照复印件</w:t>
      </w:r>
    </w:p>
    <w:p>
      <w:pPr>
        <w:spacing w:line="360" w:lineRule="auto"/>
        <w:ind w:firstLine="1200" w:firstLineChars="5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2.异议授权书</w:t>
      </w:r>
    </w:p>
    <w:p>
      <w:r>
        <w:rPr>
          <w:rFonts w:hint="eastAsia" w:ascii="仿宋_GB2312" w:hAnsi="仿宋_GB2312" w:eastAsia="仿宋_GB2312" w:cs="仿宋_GB2312"/>
          <w:color w:val="000000"/>
          <w:sz w:val="24"/>
          <w:szCs w:val="24"/>
        </w:rPr>
        <w:t>注：异议人是法人的，异议书必须由其法定代表人签字盖章（非法定代表人需提供法定代表人授权书）；其他组织或者个人异议的，异议书必须由其主要负责人或者异议人本人签字，并附身份证明复印件；</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楷体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0E6C7"/>
    <w:multiLevelType w:val="singleLevel"/>
    <w:tmpl w:val="2010E6C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kZGMzOGE1MzZjYWYyYzNjMGY5ZmU0MTg5NzcyZGIifQ=="/>
  </w:docVars>
  <w:rsids>
    <w:rsidRoot w:val="00000000"/>
    <w:rsid w:val="17740DEE"/>
    <w:rsid w:val="4BE24FAD"/>
    <w:rsid w:val="68277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rPr>
      <w:rFonts w:ascii="Times New Roman" w:hAnsi="Times New Roman"/>
      <w:szCs w:val="24"/>
    </w:rPr>
  </w:style>
  <w:style w:type="paragraph" w:styleId="4">
    <w:name w:val="Body Text"/>
    <w:basedOn w:val="1"/>
    <w:qFormat/>
    <w:uiPriority w:val="1"/>
    <w:rPr>
      <w:rFonts w:ascii="宋体" w:hAnsi="宋体" w:cs="宋体"/>
      <w:szCs w:val="21"/>
      <w:lang w:val="zh-CN" w:bidi="zh-CN"/>
    </w:rPr>
  </w:style>
  <w:style w:type="paragraph" w:styleId="5">
    <w:name w:val="Body Text Indent"/>
    <w:basedOn w:val="1"/>
    <w:next w:val="6"/>
    <w:qFormat/>
    <w:uiPriority w:val="0"/>
    <w:pPr>
      <w:spacing w:after="120"/>
      <w:ind w:left="420" w:leftChars="200"/>
    </w:pPr>
  </w:style>
  <w:style w:type="paragraph" w:customStyle="1" w:styleId="6">
    <w:name w:val="p16"/>
    <w:basedOn w:val="1"/>
    <w:next w:val="7"/>
    <w:qFormat/>
    <w:uiPriority w:val="0"/>
    <w:pPr>
      <w:widowControl/>
      <w:spacing w:line="400" w:lineRule="atLeast"/>
    </w:pPr>
    <w:rPr>
      <w:kern w:val="0"/>
      <w:sz w:val="24"/>
    </w:rPr>
  </w:style>
  <w:style w:type="paragraph" w:styleId="7">
    <w:name w:val="toc 2"/>
    <w:basedOn w:val="1"/>
    <w:next w:val="1"/>
    <w:qFormat/>
    <w:uiPriority w:val="39"/>
    <w:pPr>
      <w:ind w:left="200" w:leftChars="200"/>
    </w:pPr>
  </w:style>
  <w:style w:type="paragraph" w:styleId="8">
    <w:name w:val="Block Text"/>
    <w:basedOn w:val="1"/>
    <w:qFormat/>
    <w:uiPriority w:val="0"/>
    <w:pPr>
      <w:spacing w:before="120" w:beforeLines="0" w:after="120" w:afterLines="0" w:line="400" w:lineRule="exact"/>
      <w:ind w:left="630" w:leftChars="300" w:right="202" w:rightChars="96"/>
    </w:pPr>
    <w:rPr>
      <w:rFonts w:ascii="宋体"/>
      <w:szCs w:val="24"/>
    </w:rPr>
  </w:style>
  <w:style w:type="paragraph" w:styleId="9">
    <w:name w:val="Subtitle"/>
    <w:basedOn w:val="1"/>
    <w:next w:val="1"/>
    <w:qFormat/>
    <w:uiPriority w:val="0"/>
    <w:pPr>
      <w:spacing w:before="240" w:after="60" w:line="312" w:lineRule="auto"/>
      <w:jc w:val="center"/>
      <w:outlineLvl w:val="1"/>
    </w:pPr>
    <w:rPr>
      <w:rFonts w:ascii="Cambria" w:hAnsi="Cambria" w:eastAsia="方正楷体简体"/>
      <w:bCs/>
      <w:kern w:val="28"/>
      <w:sz w:val="32"/>
      <w:szCs w:val="32"/>
    </w:rPr>
  </w:style>
  <w:style w:type="paragraph" w:styleId="10">
    <w:name w:val="Body Text First Indent 2"/>
    <w:basedOn w:val="5"/>
    <w:qFormat/>
    <w:uiPriority w:val="0"/>
    <w:pPr>
      <w:spacing w:line="240" w:lineRule="auto"/>
      <w:ind w:firstLine="420"/>
    </w:p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p0"/>
    <w:basedOn w:val="1"/>
    <w:qFormat/>
    <w:uiPriority w:val="0"/>
    <w:pPr>
      <w:widowControl/>
    </w:pPr>
    <w:rPr>
      <w:rFonts w:ascii="Times New Roman"/>
      <w:bCs/>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2374</Words>
  <Characters>2456</Characters>
  <Lines>0</Lines>
  <Paragraphs>0</Paragraphs>
  <TotalTime>0</TotalTime>
  <ScaleCrop>false</ScaleCrop>
  <LinksUpToDate>false</LinksUpToDate>
  <CharactersWithSpaces>3291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2023-02-21T07:32:00Z</dcterms:created>
  <dc:creator>ZYXT</dc:creator>
  <cp:lastModifiedBy>李政</cp:lastModifiedBy>
  <dcterms:modified xsi:type="dcterms:W3CDTF">2023-06-16T01:46:59Z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0B5AADEBE5F5404389F001D5E6C6D1A3</vt:lpwstr>
  </property>
</Properties>
</file>