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spacing w:line="360" w:lineRule="auto"/>
        <w:ind w:left="0" w:leftChars="0" w:firstLine="0" w:firstLineChars="0"/>
        <w:rPr>
          <w:rFonts w:hint="eastAsia" w:ascii="仿宋" w:hAnsi="仿宋" w:eastAsia="仿宋" w:cs="仿宋"/>
          <w:sz w:val="24"/>
          <w:szCs w:val="40"/>
          <w:highlight w:val="none"/>
          <w:lang w:val="en-US" w:eastAsia="zh-CN"/>
        </w:rPr>
      </w:pPr>
      <w:r>
        <w:rPr>
          <w:rFonts w:hint="eastAsia" w:ascii="仿宋" w:hAnsi="仿宋" w:eastAsia="仿宋" w:cs="仿宋"/>
          <w:sz w:val="24"/>
          <w:szCs w:val="40"/>
          <w:highlight w:val="none"/>
          <w:lang w:val="en-US" w:eastAsia="zh-CN"/>
        </w:rPr>
        <w:t>公告附表——采购计划表：</w:t>
      </w:r>
    </w:p>
    <w:p>
      <w:pPr>
        <w:rPr>
          <w:rFonts w:hint="eastAsia"/>
          <w:lang w:val="en-US" w:eastAsia="zh-CN"/>
        </w:rPr>
      </w:pPr>
    </w:p>
    <w:tbl>
      <w:tblPr>
        <w:tblStyle w:val="10"/>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16"/>
        <w:gridCol w:w="1119"/>
        <w:gridCol w:w="2284"/>
        <w:gridCol w:w="417"/>
        <w:gridCol w:w="417"/>
        <w:gridCol w:w="1116"/>
        <w:gridCol w:w="1124"/>
        <w:gridCol w:w="417"/>
        <w:gridCol w:w="417"/>
        <w:gridCol w:w="516"/>
        <w:gridCol w:w="417"/>
        <w:gridCol w:w="42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35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标段</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名称</w:t>
            </w:r>
          </w:p>
        </w:tc>
        <w:tc>
          <w:tcPr>
            <w:tcW w:w="13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内容</w:t>
            </w:r>
          </w:p>
        </w:tc>
        <w:tc>
          <w:tcPr>
            <w:tcW w:w="1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单位</w:t>
            </w:r>
          </w:p>
        </w:tc>
        <w:tc>
          <w:tcPr>
            <w:tcW w:w="1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单价(预算.元)</w:t>
            </w:r>
          </w:p>
        </w:tc>
        <w:tc>
          <w:tcPr>
            <w:tcW w:w="3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合计(预算.元)</w:t>
            </w:r>
          </w:p>
        </w:tc>
        <w:tc>
          <w:tcPr>
            <w:tcW w:w="2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项目单位</w:t>
            </w:r>
          </w:p>
        </w:tc>
        <w:tc>
          <w:tcPr>
            <w:tcW w:w="2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采购方式</w:t>
            </w: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服务期\工期</w:t>
            </w:r>
          </w:p>
        </w:tc>
        <w:tc>
          <w:tcPr>
            <w:tcW w:w="3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资金来源</w:t>
            </w:r>
          </w:p>
        </w:tc>
        <w:tc>
          <w:tcPr>
            <w:tcW w:w="4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35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标段2（课题研究咨询服务）</w:t>
            </w:r>
          </w:p>
        </w:tc>
        <w:tc>
          <w:tcPr>
            <w:tcW w:w="78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企业发展与改革重要课题研究咨询服务</w:t>
            </w:r>
          </w:p>
        </w:tc>
        <w:tc>
          <w:tcPr>
            <w:tcW w:w="133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为对新型配售电业务开展系统研究，在集团公司层面形成统一思路和策略，采购开放发展导向下地方电网企业开展新型配售电业务策略体系课题研究咨询服务。</w:t>
            </w:r>
          </w:p>
        </w:tc>
        <w:tc>
          <w:tcPr>
            <w:tcW w:w="1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5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27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749000.00 </w:t>
            </w:r>
          </w:p>
        </w:tc>
        <w:tc>
          <w:tcPr>
            <w:tcW w:w="3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749000.00 </w:t>
            </w:r>
          </w:p>
        </w:tc>
        <w:tc>
          <w:tcPr>
            <w:tcW w:w="27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企业管理部</w:t>
            </w:r>
          </w:p>
        </w:tc>
        <w:tc>
          <w:tcPr>
            <w:tcW w:w="22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询比采购</w:t>
            </w: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FF0000"/>
                <w:sz w:val="20"/>
                <w:szCs w:val="20"/>
                <w:u w:val="none"/>
              </w:rPr>
            </w:pPr>
            <w:bookmarkStart w:id="0" w:name="_GoBack"/>
            <w:r>
              <w:rPr>
                <w:rFonts w:hint="eastAsia" w:ascii="宋体" w:hAnsi="宋体" w:eastAsia="宋体" w:cs="宋体"/>
                <w:i w:val="0"/>
                <w:iCs w:val="0"/>
                <w:color w:val="auto"/>
                <w:kern w:val="0"/>
                <w:sz w:val="20"/>
                <w:szCs w:val="20"/>
                <w:u w:val="none"/>
                <w:lang w:val="en-US" w:eastAsia="zh-CN" w:bidi="ar"/>
              </w:rPr>
              <w:t>合同签订后150日</w:t>
            </w:r>
            <w:bookmarkEnd w:id="0"/>
          </w:p>
        </w:tc>
        <w:tc>
          <w:tcPr>
            <w:tcW w:w="30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中介费</w:t>
            </w:r>
          </w:p>
        </w:tc>
        <w:tc>
          <w:tcPr>
            <w:tcW w:w="462"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iCs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3041"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小计</w:t>
            </w:r>
          </w:p>
        </w:tc>
        <w:tc>
          <w:tcPr>
            <w:tcW w:w="36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 xml:space="preserve">749000.00 </w:t>
            </w:r>
          </w:p>
        </w:tc>
        <w:tc>
          <w:tcPr>
            <w:tcW w:w="279"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bCs/>
                <w:i w:val="0"/>
                <w:iCs w:val="0"/>
                <w:color w:val="000000"/>
                <w:sz w:val="20"/>
                <w:szCs w:val="20"/>
                <w:u w:val="none"/>
              </w:rPr>
            </w:pPr>
          </w:p>
        </w:tc>
        <w:tc>
          <w:tcPr>
            <w:tcW w:w="223"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bCs/>
                <w:i w:val="0"/>
                <w:iCs w:val="0"/>
                <w:color w:val="000000"/>
                <w:sz w:val="20"/>
                <w:szCs w:val="20"/>
                <w:u w:val="none"/>
              </w:rPr>
            </w:pPr>
          </w:p>
        </w:tc>
        <w:tc>
          <w:tcPr>
            <w:tcW w:w="320"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bCs/>
                <w:i w:val="0"/>
                <w:iCs w:val="0"/>
                <w:color w:val="000000"/>
                <w:sz w:val="20"/>
                <w:szCs w:val="20"/>
                <w:u w:val="none"/>
              </w:rPr>
            </w:pPr>
          </w:p>
        </w:tc>
        <w:tc>
          <w:tcPr>
            <w:tcW w:w="308"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bCs/>
                <w:i w:val="0"/>
                <w:iCs w:val="0"/>
                <w:color w:val="000000"/>
                <w:sz w:val="20"/>
                <w:szCs w:val="20"/>
                <w:u w:val="none"/>
              </w:rPr>
            </w:pPr>
          </w:p>
        </w:tc>
        <w:tc>
          <w:tcPr>
            <w:tcW w:w="462" w:type="pct"/>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bCs/>
                <w:i w:val="0"/>
                <w:iCs w:val="0"/>
                <w:color w:val="000000"/>
                <w:sz w:val="20"/>
                <w:szCs w:val="20"/>
                <w:u w:val="none"/>
              </w:rPr>
            </w:pPr>
          </w:p>
        </w:tc>
      </w:tr>
    </w:tbl>
    <w:p>
      <w:pPr>
        <w:pStyle w:val="13"/>
        <w:ind w:left="0" w:leftChars="0" w:firstLine="0" w:firstLineChars="0"/>
        <w:rPr>
          <w:rFonts w:hint="eastAsia"/>
          <w:lang w:val="en-US" w:eastAsia="zh-CN"/>
        </w:rPr>
      </w:pPr>
    </w:p>
    <w:p>
      <w:pPr>
        <w:spacing w:line="360" w:lineRule="auto"/>
        <w:jc w:val="left"/>
        <w:rPr>
          <w:rFonts w:hint="eastAsia" w:ascii="仿宋" w:hAnsi="仿宋" w:eastAsia="仿宋" w:cs="仿宋"/>
          <w:b/>
          <w:color w:val="000000"/>
          <w:highlight w:val="none"/>
        </w:rPr>
      </w:pPr>
      <w:r>
        <w:rPr>
          <w:rFonts w:hint="eastAsia" w:ascii="仿宋" w:hAnsi="仿宋" w:eastAsia="仿宋" w:cs="仿宋"/>
          <w:b/>
          <w:color w:val="000000"/>
          <w:highlight w:val="none"/>
        </w:rPr>
        <w:br w:type="page"/>
      </w:r>
    </w:p>
    <w:p>
      <w:pPr>
        <w:spacing w:line="360" w:lineRule="auto"/>
        <w:jc w:val="left"/>
        <w:rPr>
          <w:rFonts w:hint="eastAsia" w:ascii="仿宋" w:hAnsi="仿宋" w:eastAsia="仿宋" w:cs="仿宋"/>
          <w:b/>
          <w:sz w:val="28"/>
          <w:szCs w:val="28"/>
          <w:highlight w:val="none"/>
        </w:rPr>
        <w:sectPr>
          <w:pgSz w:w="11905" w:h="16838"/>
          <w:pgMar w:top="1701" w:right="1417" w:bottom="1701" w:left="1417" w:header="850" w:footer="992" w:gutter="0"/>
          <w:pgNumType w:fmt="decimal"/>
          <w:cols w:space="0" w:num="1"/>
          <w:titlePg/>
          <w:rtlGutter w:val="0"/>
          <w:docGrid w:type="lines" w:linePitch="328" w:charSpace="0"/>
        </w:sectPr>
      </w:pPr>
    </w:p>
    <w:p>
      <w:pPr>
        <w:spacing w:line="360" w:lineRule="auto"/>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1</w:t>
      </w:r>
      <w:r>
        <w:rPr>
          <w:rFonts w:hint="eastAsia" w:ascii="仿宋" w:hAnsi="仿宋" w:eastAsia="仿宋" w:cs="仿宋"/>
          <w:b/>
          <w:sz w:val="28"/>
          <w:szCs w:val="28"/>
          <w:highlight w:val="none"/>
        </w:rPr>
        <w:t>：</w:t>
      </w:r>
    </w:p>
    <w:p>
      <w:pPr>
        <w:spacing w:line="360" w:lineRule="auto"/>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pPr>
        <w:pStyle w:val="9"/>
        <w:spacing w:line="360" w:lineRule="auto"/>
        <w:rPr>
          <w:rFonts w:hint="eastAsia" w:ascii="仿宋" w:hAnsi="仿宋" w:eastAsia="仿宋" w:cs="仿宋"/>
          <w:highlight w:val="none"/>
        </w:rPr>
      </w:pPr>
    </w:p>
    <w:p>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内蒙古电力（集团）有限责任公司鄂尔多斯供电分公司物资供应处：</w:t>
      </w:r>
    </w:p>
    <w:p>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pPr>
        <w:adjustRightInd w:val="0"/>
        <w:snapToGrid w:val="0"/>
        <w:spacing w:line="360" w:lineRule="auto"/>
        <w:rPr>
          <w:rFonts w:hint="eastAsia" w:ascii="仿宋" w:hAnsi="仿宋" w:eastAsia="仿宋" w:cs="仿宋"/>
          <w:sz w:val="24"/>
          <w:highlight w:val="none"/>
        </w:rPr>
      </w:pPr>
    </w:p>
    <w:p>
      <w:pPr>
        <w:adjustRightInd w:val="0"/>
        <w:snapToGrid w:val="0"/>
        <w:spacing w:line="360" w:lineRule="auto"/>
        <w:rPr>
          <w:rFonts w:hint="eastAsia" w:ascii="仿宋" w:hAnsi="仿宋" w:eastAsia="仿宋" w:cs="仿宋"/>
          <w:sz w:val="24"/>
          <w:highlight w:val="none"/>
        </w:rPr>
      </w:pP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9962" w:type="dxa"/>
            <w:shd w:val="clear" w:color="auto" w:fill="FFFFFF"/>
          </w:tcPr>
          <w:p>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9962" w:type="dxa"/>
            <w:shd w:val="clear" w:color="auto" w:fill="FFFFFF"/>
          </w:tcPr>
          <w:p>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pPr>
        <w:spacing w:line="360" w:lineRule="auto"/>
        <w:jc w:val="left"/>
        <w:rPr>
          <w:rFonts w:hint="eastAsia" w:ascii="仿宋" w:hAnsi="仿宋" w:eastAsia="仿宋" w:cs="仿宋"/>
          <w:b/>
          <w:bCs/>
          <w:sz w:val="28"/>
          <w:szCs w:val="28"/>
          <w:highlight w:val="none"/>
          <w:lang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p>
    <w:p>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tbl>
      <w:tblPr>
        <w:tblStyle w:val="10"/>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pPr>
        <w:autoSpaceDE w:val="0"/>
        <w:autoSpaceDN w:val="0"/>
        <w:spacing w:line="360" w:lineRule="auto"/>
        <w:ind w:firstLine="360" w:firstLineChars="150"/>
        <w:jc w:val="left"/>
        <w:rPr>
          <w:rFonts w:hint="eastAsia" w:ascii="仿宋" w:hAnsi="仿宋" w:eastAsia="仿宋" w:cs="仿宋"/>
          <w:kern w:val="0"/>
          <w:sz w:val="24"/>
          <w:highlight w:val="none"/>
        </w:rPr>
      </w:pPr>
    </w:p>
    <w:p>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p>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sz w:val="24"/>
          <w:highlight w:val="none"/>
        </w:rPr>
        <w:br w:type="page"/>
      </w:r>
      <w:r>
        <w:rPr>
          <w:rFonts w:hint="eastAsia" w:ascii="仿宋" w:hAnsi="仿宋" w:eastAsia="仿宋" w:cs="仿宋"/>
          <w:b/>
          <w:bCs/>
          <w:sz w:val="44"/>
          <w:szCs w:val="44"/>
          <w:highlight w:val="none"/>
        </w:rPr>
        <w:t>法人代表授权委托书</w:t>
      </w:r>
    </w:p>
    <w:p>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标段)响应文件、签订合同和处理有关事宜，其法律后果由我方承担。</w:t>
      </w:r>
    </w:p>
    <w:p>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108585</wp:posOffset>
                </wp:positionV>
                <wp:extent cx="2371725" cy="1135380"/>
                <wp:effectExtent l="4445" t="4445" r="16510" b="18415"/>
                <wp:wrapNone/>
                <wp:docPr id="3" name="圆角矩形 4"/>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89.4pt;width:186.75pt;z-index:251662336;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k9TlnaAAAACgEAAA8AAAAAAAAAAQAgAAAAIgAAAGRycy9kb3du&#10;cmV2LnhtbFBLAQIUABQAAAAIAIdO4kBd7FHcNgIAAHcEAAAOAAAAAAAAAAEAIAAAACkBAABkcnMv&#10;ZTJvRG9jLnhtbFBLBQYAAAAABgAGAFkBAADRBQAAAAA=&#10;">
                <v:fill on="t" focussize="0,0"/>
                <v:stroke color="#000000" joinstyle="round" dashstyle="dash"/>
                <v:imagedata o:title=""/>
                <o:lock v:ext="edit" aspectratio="f"/>
                <v:textbox>
                  <w:txbxContent>
                    <w:p/>
                    <w:p>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3360" behindDoc="0" locked="0" layoutInCell="1" allowOverlap="1">
                <wp:simplePos x="0" y="0"/>
                <wp:positionH relativeFrom="column">
                  <wp:posOffset>208280</wp:posOffset>
                </wp:positionH>
                <wp:positionV relativeFrom="paragraph">
                  <wp:posOffset>100965</wp:posOffset>
                </wp:positionV>
                <wp:extent cx="2371725" cy="1144905"/>
                <wp:effectExtent l="4445" t="4445" r="16510" b="889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ind w:left="0" w:leftChars="0" w:firstLine="0" w:firstLineChars="0"/>
                              <w:jc w:val="both"/>
                            </w:pPr>
                            <w:r>
                              <w:rPr>
                                <w:rFonts w:hint="eastAsia" w:ascii="宋体" w:hAnsi="宋体" w:eastAsia="宋体" w:cs="宋体"/>
                                <w:color w:val="auto"/>
                                <w:sz w:val="22"/>
                                <w:szCs w:val="22"/>
                                <w:highlight w:val="none"/>
                              </w:rPr>
                              <w:t>法定代表人（单位负责人）身份证</w:t>
                            </w:r>
                          </w:p>
                          <w:p>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3360;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pPr>
                        <w:jc w:val="center"/>
                      </w:pPr>
                    </w:p>
                    <w:p>
                      <w:pPr>
                        <w:ind w:left="0" w:leftChars="0" w:firstLine="0" w:firstLineChars="0"/>
                        <w:jc w:val="both"/>
                      </w:pPr>
                      <w:r>
                        <w:rPr>
                          <w:rFonts w:hint="eastAsia" w:ascii="宋体" w:hAnsi="宋体" w:eastAsia="宋体" w:cs="宋体"/>
                          <w:color w:val="auto"/>
                          <w:sz w:val="22"/>
                          <w:szCs w:val="22"/>
                          <w:highlight w:val="none"/>
                        </w:rPr>
                        <w:t>法定代表人（单位负责人）身份证</w:t>
                      </w:r>
                    </w:p>
                    <w:p>
                      <w:pPr>
                        <w:jc w:val="center"/>
                      </w:pPr>
                    </w:p>
                  </w:txbxContent>
                </v:textbox>
              </v:roundrect>
            </w:pict>
          </mc:Fallback>
        </mc:AlternateConten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r>
        <w:rPr>
          <w:rFonts w:hint="eastAsia" w:ascii="仿宋" w:hAnsi="仿宋" w:eastAsia="仿宋" w:cs="仿宋"/>
          <w:color w:val="auto"/>
          <w:sz w:val="22"/>
          <w:szCs w:val="22"/>
          <w:highlight w:val="none"/>
        </w:rPr>
        <mc:AlternateContent>
          <mc:Choice Requires="wps">
            <w:drawing>
              <wp:anchor distT="0" distB="0" distL="114300" distR="114300" simplePos="0" relativeHeight="251664384" behindDoc="0" locked="0" layoutInCell="1" allowOverlap="1">
                <wp:simplePos x="0" y="0"/>
                <wp:positionH relativeFrom="column">
                  <wp:posOffset>2720340</wp:posOffset>
                </wp:positionH>
                <wp:positionV relativeFrom="paragraph">
                  <wp:posOffset>236855</wp:posOffset>
                </wp:positionV>
                <wp:extent cx="2371725" cy="982980"/>
                <wp:effectExtent l="4445" t="4445" r="16510" b="18415"/>
                <wp:wrapNone/>
                <wp:docPr id="8" name="圆角矩形 6"/>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jc w:val="center"/>
                            </w:pPr>
                            <w:r>
                              <w:rPr>
                                <w:rFonts w:hint="eastAsia" w:ascii="宋体" w:hAnsi="宋体" w:eastAsia="宋体" w:cs="宋体"/>
                                <w:color w:val="auto"/>
                                <w:sz w:val="22"/>
                                <w:szCs w:val="22"/>
                                <w:highlight w:val="none"/>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77.4pt;width:186.75pt;z-index:251664384;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Cn5RdDQCAAB2BAAADgAAAAAAAAABACAAAAApAQAAZHJzL2Uy&#10;b0RvYy54bWxQSwUGAAAAAAYABgBZAQAAzwUAAAAA&#10;">
                <v:fill on="t" focussize="0,0"/>
                <v:stroke color="#000000" joinstyle="round" dashstyle="dash"/>
                <v:imagedata o:title=""/>
                <o:lock v:ext="edit" aspectratio="f"/>
                <v:textbox>
                  <w:txbxContent>
                    <w:p/>
                    <w:p>
                      <w:pPr>
                        <w:jc w:val="center"/>
                      </w:pPr>
                      <w:r>
                        <w:rPr>
                          <w:rFonts w:hint="eastAsia" w:ascii="宋体" w:hAnsi="宋体" w:eastAsia="宋体" w:cs="宋体"/>
                          <w:color w:val="auto"/>
                          <w:sz w:val="22"/>
                          <w:szCs w:val="22"/>
                          <w:highlight w:val="none"/>
                        </w:rPr>
                        <w:t>委托代理人身份证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5408" behindDoc="0" locked="0" layoutInCell="1" allowOverlap="1">
                <wp:simplePos x="0" y="0"/>
                <wp:positionH relativeFrom="column">
                  <wp:posOffset>234315</wp:posOffset>
                </wp:positionH>
                <wp:positionV relativeFrom="paragraph">
                  <wp:posOffset>236855</wp:posOffset>
                </wp:positionV>
                <wp:extent cx="2371725" cy="1016635"/>
                <wp:effectExtent l="4445" t="4445" r="16510" b="15240"/>
                <wp:wrapNone/>
                <wp:docPr id="9" name="圆角矩形 7"/>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r>
                              <w:rPr>
                                <w:rFonts w:hint="eastAsia" w:ascii="宋体" w:hAnsi="宋体" w:eastAsia="宋体" w:cs="宋体"/>
                                <w:color w:val="auto"/>
                                <w:sz w:val="22"/>
                                <w:szCs w:val="22"/>
                                <w:highlight w:val="none"/>
                              </w:rPr>
                              <w:t>委托代理人身份证</w:t>
                            </w:r>
                          </w:p>
                          <w:p>
                            <w:pPr>
                              <w:jc w:val="center"/>
                            </w:pPr>
                          </w:p>
                        </w:txbxContent>
                      </wps:txbx>
                      <wps:bodyPr vert="horz" anchor="t" upright="1"/>
                    </wps:wsp>
                  </a:graphicData>
                </a:graphic>
              </wp:anchor>
            </w:drawing>
          </mc:Choice>
          <mc:Fallback>
            <w:pict>
              <v:roundrect id="圆角矩形 7" o:spid="_x0000_s1026" o:spt="2" style="position:absolute;left:0pt;margin-left:18.45pt;margin-top:18.65pt;height:80.05pt;width:186.75pt;z-index:251665408;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EeuSCM3AgAAdwQAAA4AAAAAAAAAAQAgAAAAJwEAAGRycy9l&#10;Mm9Eb2MueG1sUEsFBgAAAAAGAAYAWQEAANAFAAAAAA==&#10;">
                <v:fill on="t" focussize="0,0"/>
                <v:stroke color="#0D0D0D" joinstyle="round" dashstyle="dash"/>
                <v:imagedata o:title=""/>
                <o:lock v:ext="edit" aspectratio="f"/>
                <v:textbox>
                  <w:txbxContent>
                    <w:p>
                      <w:pPr>
                        <w:jc w:val="center"/>
                      </w:pPr>
                    </w:p>
                    <w:p>
                      <w:pPr>
                        <w:jc w:val="center"/>
                      </w:pPr>
                      <w:r>
                        <w:rPr>
                          <w:rFonts w:hint="eastAsia" w:ascii="宋体" w:hAnsi="宋体" w:eastAsia="宋体" w:cs="宋体"/>
                          <w:color w:val="auto"/>
                          <w:sz w:val="22"/>
                          <w:szCs w:val="22"/>
                          <w:highlight w:val="none"/>
                        </w:rPr>
                        <w:t>委托代理人身份证</w:t>
                      </w:r>
                    </w:p>
                    <w:p>
                      <w:pPr>
                        <w:jc w:val="center"/>
                      </w:pPr>
                    </w:p>
                  </w:txbxContent>
                </v:textbox>
              </v:roundrect>
            </w:pict>
          </mc:Fallback>
        </mc:AlternateConten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pPr>
        <w:autoSpaceDE w:val="0"/>
        <w:autoSpaceDN w:val="0"/>
        <w:adjustRightInd w:val="0"/>
        <w:snapToGrid w:val="0"/>
        <w:spacing w:line="360" w:lineRule="auto"/>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年   月   日</w:t>
      </w:r>
    </w:p>
    <w:p>
      <w:pPr>
        <w:pStyle w:val="9"/>
        <w:spacing w:line="360" w:lineRule="auto"/>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3</w:t>
      </w:r>
      <w:r>
        <w:rPr>
          <w:rFonts w:hint="eastAsia" w:ascii="仿宋" w:hAnsi="仿宋" w:eastAsia="仿宋" w:cs="仿宋"/>
          <w:b/>
          <w:sz w:val="28"/>
          <w:szCs w:val="28"/>
          <w:highlight w:val="none"/>
        </w:rPr>
        <w:t>：</w:t>
      </w:r>
    </w:p>
    <w:p>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1、国家信息中心主办“信用中国”网站地址：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"http://www.creditchina.gov.cn打开网页后，点击"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http://www.creditchina.gov.cn打开网页后，点击“信用服务”。</w:t>
      </w:r>
      <w:r>
        <w:rPr>
          <w:rFonts w:hint="eastAsia" w:ascii="仿宋" w:hAnsi="仿宋" w:eastAsia="仿宋" w:cs="仿宋"/>
          <w:sz w:val="24"/>
          <w:highlight w:val="none"/>
        </w:rPr>
        <w:fldChar w:fldCharType="end"/>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drawing>
          <wp:inline distT="0" distB="0" distL="114300" distR="114300">
            <wp:extent cx="5801995" cy="2755900"/>
            <wp:effectExtent l="0" t="0" r="444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801995" cy="2755900"/>
                    </a:xfrm>
                    <a:prstGeom prst="rect">
                      <a:avLst/>
                    </a:prstGeom>
                    <a:noFill/>
                    <a:ln>
                      <a:noFill/>
                    </a:ln>
                  </pic:spPr>
                </pic:pic>
              </a:graphicData>
            </a:graphic>
          </wp:inline>
        </w:drawing>
      </w:r>
    </w:p>
    <w:p>
      <w:pPr>
        <w:spacing w:line="360" w:lineRule="auto"/>
        <w:rPr>
          <w:rFonts w:hint="eastAsia" w:ascii="仿宋" w:hAnsi="仿宋" w:eastAsia="仿宋" w:cs="仿宋"/>
          <w:sz w:val="24"/>
          <w:highlight w:val="none"/>
        </w:rPr>
      </w:pP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2、在以下页面中点击“失信被执行人”</w:t>
      </w:r>
    </w:p>
    <w:p>
      <w:pPr>
        <w:spacing w:line="360" w:lineRule="auto"/>
        <w:rPr>
          <w:rFonts w:hint="eastAsia" w:ascii="仿宋" w:hAnsi="仿宋" w:eastAsia="仿宋" w:cs="仿宋"/>
          <w:kern w:val="0"/>
          <w:sz w:val="24"/>
          <w:highlight w:val="none"/>
        </w:rPr>
        <w:sectPr>
          <w:footerReference r:id="rId3" w:type="default"/>
          <w:pgSz w:w="11905" w:h="16838"/>
          <w:pgMar w:top="1701" w:right="1417" w:bottom="1701" w:left="1417" w:header="850" w:footer="992" w:gutter="0"/>
          <w:pgNumType w:fmt="decimal"/>
          <w:cols w:space="0" w:num="1"/>
          <w:titlePg/>
          <w:rtlGutter w:val="0"/>
          <w:docGrid w:type="lines" w:linePitch="328" w:charSpace="0"/>
        </w:sectPr>
      </w:pPr>
      <w:r>
        <w:rPr>
          <w:rFonts w:hint="eastAsia" w:ascii="仿宋" w:hAnsi="仿宋" w:eastAsia="仿宋" w:cs="仿宋"/>
          <w:sz w:val="24"/>
          <w:highlight w:val="none"/>
        </w:rPr>
        <w:drawing>
          <wp:inline distT="0" distB="0" distL="114300" distR="114300">
            <wp:extent cx="5855970" cy="3321050"/>
            <wp:effectExtent l="0" t="0" r="11430" b="1270"/>
            <wp:docPr id="4" name="图片 3"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失信"/>
                    <pic:cNvPicPr>
                      <a:picLocks noChangeAspect="1"/>
                    </pic:cNvPicPr>
                  </pic:nvPicPr>
                  <pic:blipFill>
                    <a:blip r:embed="rId9"/>
                    <a:stretch>
                      <a:fillRect/>
                    </a:stretch>
                  </pic:blipFill>
                  <pic:spPr>
                    <a:xfrm>
                      <a:off x="0" y="0"/>
                      <a:ext cx="5855970" cy="3321050"/>
                    </a:xfrm>
                    <a:prstGeom prst="rect">
                      <a:avLst/>
                    </a:prstGeom>
                    <a:noFill/>
                    <a:ln>
                      <a:noFill/>
                    </a:ln>
                  </pic:spPr>
                </pic:pic>
              </a:graphicData>
            </a:graphic>
          </wp:inline>
        </w:drawing>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3、在查询窗口输入查询企业名称，将查询结果截图</w:t>
      </w:r>
    </w:p>
    <w:p>
      <w:pPr>
        <w:spacing w:line="360" w:lineRule="auto"/>
        <w:rPr>
          <w:rFonts w:hint="eastAsia" w:ascii="仿宋" w:hAnsi="仿宋" w:eastAsia="仿宋" w:cs="仿宋"/>
          <w:highlight w:val="none"/>
        </w:rPr>
      </w:pPr>
      <w:r>
        <w:rPr>
          <w:rFonts w:hint="eastAsia" w:ascii="仿宋" w:hAnsi="仿宋" w:eastAsia="仿宋" w:cs="仿宋"/>
          <w:highlight w:val="none"/>
        </w:rPr>
        <w:drawing>
          <wp:inline distT="0" distB="0" distL="114300" distR="114300">
            <wp:extent cx="5653405" cy="3240405"/>
            <wp:effectExtent l="0" t="0" r="635" b="5715"/>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0"/>
                    <a:stretch>
                      <a:fillRect/>
                    </a:stretch>
                  </pic:blipFill>
                  <pic:spPr>
                    <a:xfrm>
                      <a:off x="0" y="0"/>
                      <a:ext cx="5653405" cy="3240405"/>
                    </a:xfrm>
                    <a:prstGeom prst="rect">
                      <a:avLst/>
                    </a:prstGeom>
                    <a:noFill/>
                    <a:ln>
                      <a:noFill/>
                    </a:ln>
                  </pic:spPr>
                </pic:pic>
              </a:graphicData>
            </a:graphic>
          </wp:inline>
        </w:drawing>
      </w:r>
    </w:p>
    <w:p>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1"/>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pPr>
        <w:spacing w:line="360" w:lineRule="auto"/>
        <w:ind w:right="-1029" w:rightChars="-490"/>
        <w:jc w:val="left"/>
        <w:rPr>
          <w:rFonts w:hint="eastAsia" w:ascii="仿宋" w:hAnsi="仿宋" w:eastAsia="仿宋" w:cs="仿宋"/>
          <w:sz w:val="24"/>
          <w:highlight w:val="none"/>
        </w:rPr>
      </w:pPr>
    </w:p>
    <w:p>
      <w:pPr>
        <w:spacing w:line="360" w:lineRule="auto"/>
        <w:ind w:right="-1029"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2"/>
                    <a:stretch>
                      <a:fillRect/>
                    </a:stretch>
                  </pic:blipFill>
                  <pic:spPr>
                    <a:xfrm>
                      <a:off x="0" y="0"/>
                      <a:ext cx="5713095" cy="2900680"/>
                    </a:xfrm>
                    <a:prstGeom prst="rect">
                      <a:avLst/>
                    </a:prstGeom>
                    <a:noFill/>
                    <a:ln>
                      <a:noFill/>
                    </a:ln>
                  </pic:spPr>
                </pic:pic>
              </a:graphicData>
            </a:graphic>
          </wp:inline>
        </w:drawing>
      </w:r>
    </w:p>
    <w:p>
      <w:pPr>
        <w:spacing w:line="360" w:lineRule="auto"/>
        <w:ind w:right="-1029" w:rightChars="-490"/>
        <w:rPr>
          <w:rFonts w:hint="eastAsia" w:ascii="仿宋" w:hAnsi="仿宋" w:eastAsia="仿宋" w:cs="仿宋"/>
          <w:sz w:val="24"/>
          <w:highlight w:val="none"/>
        </w:rPr>
      </w:pPr>
    </w:p>
    <w:p>
      <w:pPr>
        <w:spacing w:line="360" w:lineRule="auto"/>
        <w:ind w:right="-1029"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pPr>
        <w:spacing w:line="360" w:lineRule="auto"/>
        <w:rPr>
          <w:rFonts w:hint="eastAsia" w:ascii="仿宋" w:hAnsi="仿宋" w:eastAsia="仿宋" w:cs="仿宋"/>
          <w:b/>
          <w:bCs/>
          <w:sz w:val="24"/>
          <w:highlight w:val="none"/>
        </w:rPr>
        <w:sectPr>
          <w:footerReference r:id="rId6" w:type="first"/>
          <w:headerReference r:id="rId4" w:type="default"/>
          <w:footerReference r:id="rId5" w:type="default"/>
          <w:pgSz w:w="11905" w:h="16838"/>
          <w:pgMar w:top="1701" w:right="1417" w:bottom="1701" w:left="1417" w:header="850" w:footer="992" w:gutter="0"/>
          <w:pgNumType w:fmt="decimal"/>
          <w:cols w:space="0" w:num="1"/>
          <w:titlePg/>
          <w:rtlGutter w:val="0"/>
          <w:docGrid w:type="lines" w:linePitch="328" w:charSpace="0"/>
        </w:sectPr>
      </w:pPr>
      <w:r>
        <w:rPr>
          <w:rFonts w:hint="eastAsia" w:ascii="仿宋" w:hAnsi="仿宋" w:eastAsia="仿宋" w:cs="仿宋"/>
          <w:sz w:val="24"/>
          <w:highlight w:val="none"/>
        </w:rPr>
        <w:drawing>
          <wp:inline distT="0" distB="0" distL="114300" distR="114300">
            <wp:extent cx="5711825" cy="2983230"/>
            <wp:effectExtent l="0" t="0" r="3175" b="381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3"/>
                    <a:stretch>
                      <a:fillRect/>
                    </a:stretch>
                  </pic:blipFill>
                  <pic:spPr>
                    <a:xfrm>
                      <a:off x="0" y="0"/>
                      <a:ext cx="5711825" cy="2983230"/>
                    </a:xfrm>
                    <a:prstGeom prst="rect">
                      <a:avLst/>
                    </a:prstGeom>
                    <a:noFill/>
                    <a:ln>
                      <a:noFill/>
                    </a:ln>
                  </pic:spPr>
                </pic:pic>
              </a:graphicData>
            </a:graphic>
          </wp:inline>
        </w:drawing>
      </w:r>
    </w:p>
    <w:p>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4"/>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r>
        <w:rPr>
          <w:rFonts w:hint="eastAsia" w:ascii="仿宋" w:hAnsi="仿宋" w:eastAsia="仿宋" w:cs="仿宋"/>
          <w:bCs/>
          <w:sz w:val="24"/>
          <w:highlight w:val="none"/>
          <w:lang w:eastAsia="zh-CN"/>
        </w:rPr>
        <w:drawing>
          <wp:inline distT="0" distB="0" distL="114300" distR="114300">
            <wp:extent cx="5280660" cy="3390900"/>
            <wp:effectExtent l="0" t="0" r="7620" b="7620"/>
            <wp:docPr id="21"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descr="图片1_副本"/>
                    <pic:cNvPicPr>
                      <a:picLocks noChangeAspect="1"/>
                    </pic:cNvPicPr>
                  </pic:nvPicPr>
                  <pic:blipFill>
                    <a:blip r:embed="rId15"/>
                    <a:stretch>
                      <a:fillRect/>
                    </a:stretch>
                  </pic:blipFill>
                  <pic:spPr>
                    <a:xfrm>
                      <a:off x="0" y="0"/>
                      <a:ext cx="5280660" cy="339090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EhxuI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ESHG4jICAABj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10</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00" w:lineRule="exact"/>
      <w:rPr>
        <w:sz w:val="20"/>
        <w:szCs w:val="20"/>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kk7QU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K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kk7QUzAgAAYwQAAA4AAAAAAAAAAQAgAAAAHwEAAGRycy9lMm9Eb2MueG1sUEsF&#10;BgAAAAAGAAYAWQEAAMQ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15</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14</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kxZjUyODI2YjFhMWM1NjcxMTdjNTE4Njc0NGNhOWUifQ=="/>
  </w:docVars>
  <w:rsids>
    <w:rsidRoot w:val="27147DE6"/>
    <w:rsid w:val="030E425F"/>
    <w:rsid w:val="08AC4EF1"/>
    <w:rsid w:val="0D2F609F"/>
    <w:rsid w:val="27147DE6"/>
    <w:rsid w:val="28F81C8A"/>
    <w:rsid w:val="34B34216"/>
    <w:rsid w:val="437F07A8"/>
    <w:rsid w:val="71387E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0"/>
    <w:pPr>
      <w:spacing w:after="120"/>
    </w:pPr>
  </w:style>
  <w:style w:type="paragraph" w:customStyle="1" w:styleId="3">
    <w:name w:val="Defaul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styleId="4">
    <w:name w:val="Body Text Indent"/>
    <w:basedOn w:val="1"/>
    <w:next w:val="5"/>
    <w:qFormat/>
    <w:uiPriority w:val="0"/>
    <w:pPr>
      <w:spacing w:line="360" w:lineRule="auto"/>
      <w:ind w:left="42" w:leftChars="20"/>
    </w:pPr>
    <w:rPr>
      <w:sz w:val="24"/>
      <w:szCs w:val="18"/>
    </w:rPr>
  </w:style>
  <w:style w:type="paragraph" w:customStyle="1" w:styleId="5">
    <w:name w:val="p16"/>
    <w:basedOn w:val="1"/>
    <w:next w:val="6"/>
    <w:qFormat/>
    <w:uiPriority w:val="0"/>
    <w:pPr>
      <w:widowControl/>
      <w:spacing w:line="360" w:lineRule="auto"/>
      <w:ind w:firstLine="420"/>
    </w:pPr>
    <w:rPr>
      <w:kern w:val="0"/>
      <w:sz w:val="24"/>
    </w:rPr>
  </w:style>
  <w:style w:type="paragraph" w:styleId="6">
    <w:name w:val="toc 2"/>
    <w:basedOn w:val="1"/>
    <w:next w:val="1"/>
    <w:qFormat/>
    <w:uiPriority w:val="39"/>
    <w:pPr>
      <w:ind w:left="210"/>
      <w:jc w:val="left"/>
    </w:pPr>
    <w:rPr>
      <w:smallCaps/>
      <w:sz w:val="20"/>
      <w:szCs w:val="20"/>
    </w:rPr>
  </w:style>
  <w:style w:type="paragraph" w:styleId="7">
    <w:name w:val="footer"/>
    <w:basedOn w:val="1"/>
    <w:next w:val="2"/>
    <w:qFormat/>
    <w:uiPriority w:val="99"/>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Body Text First Indent 2"/>
    <w:basedOn w:val="4"/>
    <w:next w:val="1"/>
    <w:qFormat/>
    <w:uiPriority w:val="0"/>
    <w:pPr>
      <w:spacing w:after="120" w:line="240" w:lineRule="auto"/>
      <w:ind w:left="420" w:leftChars="200" w:firstLine="420" w:firstLineChars="200"/>
    </w:pPr>
    <w:rPr>
      <w:rFonts w:ascii="Times New Roman" w:hAnsi="Times New Roman"/>
      <w:sz w:val="21"/>
      <w:szCs w:val="24"/>
    </w:rPr>
  </w:style>
  <w:style w:type="table" w:styleId="11">
    <w:name w:val="Table Grid"/>
    <w:basedOn w:val="10"/>
    <w:unhideWhenUsed/>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13">
    <w:name w:val="BodyText1I2"/>
    <w:basedOn w:val="14"/>
    <w:qFormat/>
    <w:uiPriority w:val="0"/>
    <w:pPr>
      <w:spacing w:line="240" w:lineRule="auto"/>
      <w:ind w:firstLine="420"/>
    </w:pPr>
  </w:style>
  <w:style w:type="paragraph" w:customStyle="1" w:styleId="14">
    <w:name w:val="BodyTextIndent"/>
    <w:basedOn w:val="1"/>
    <w:qFormat/>
    <w:uiPriority w:val="0"/>
    <w:pPr>
      <w:spacing w:after="120" w:line="360" w:lineRule="auto"/>
      <w:ind w:left="420" w:leftChars="200" w:firstLine="1041" w:firstLineChars="200"/>
      <w:textAlignment w:val="baseline"/>
    </w:pPr>
  </w:style>
  <w:style w:type="character" w:customStyle="1" w:styleId="15">
    <w:name w:val="font51"/>
    <w:basedOn w:val="12"/>
    <w:qFormat/>
    <w:uiPriority w:val="0"/>
    <w:rPr>
      <w:rFonts w:hint="eastAsia" w:ascii="宋体" w:hAnsi="宋体" w:eastAsia="宋体" w:cs="宋体"/>
      <w:color w:val="000000"/>
      <w:sz w:val="20"/>
      <w:szCs w:val="20"/>
      <w:u w:val="single"/>
    </w:rPr>
  </w:style>
  <w:style w:type="character" w:customStyle="1" w:styleId="16">
    <w:name w:val="font21"/>
    <w:basedOn w:val="12"/>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1116</Words>
  <Characters>1232</Characters>
  <Lines>0</Lines>
  <Paragraphs>0</Paragraphs>
  <TotalTime>0</TotalTime>
  <ScaleCrop>false</ScaleCrop>
  <LinksUpToDate>false</LinksUpToDate>
  <CharactersWithSpaces>1805</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2023-04-07T07:14:00Z</dcterms:created>
  <dc:creator>鄂尔多斯草原高宇 ✨15047795745</dc:creator>
  <cp:lastModifiedBy>鄂尔多斯草原高宇 ✨15047795745</cp:lastModifiedBy>
  <dcterms:modified xsi:type="dcterms:W3CDTF">2023-04-25T01:27:40Z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DE15B18194BF4BC38AE547A256A878A9_11</vt:lpwstr>
  </property>
</Properties>
</file>