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</w:pPr>
      <w:bookmarkStart w:id="0" w:name="_GoBack"/>
      <w:bookmarkEnd w:id="0"/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</w:rPr>
        <w:t>附件二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highlight w:val="none"/>
        </w:rPr>
        <w:t xml:space="preserve">  </w:t>
      </w:r>
      <w: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（适用于无委托代理人的情况）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姓名：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性别：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年龄：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职务：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名称）的法定代表人（单位负责人）。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特此证明。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540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438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28"/>
          <w:szCs w:val="28"/>
        </w:rPr>
      </w:pPr>
      <w:r>
        <w:rPr>
          <w:rFonts w:hint="eastAsia" w:asciiTheme="minorEastAsia" w:hAnsiTheme="minorEastAsia" w:eastAsiaTheme="minorEastAsia" w:cstheme="minorEastAsia"/>
          <w:b/>
          <w:sz w:val="28"/>
          <w:szCs w:val="28"/>
        </w:rPr>
        <w:t>法人代表授权委托书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28"/>
          <w:szCs w:val="28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28"/>
          <w:szCs w:val="28"/>
          <w:highlight w:val="none"/>
        </w:rPr>
        <w:t>（适用于有委托代理人的情况）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本人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（姓名）系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（项目名称）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(项目编号)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highlight w:val="none"/>
        </w:rPr>
        <w:t>(如有标段号)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报名资料、投标文件、签订合同和处理有关事宜，其法律后果由我方承担。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line="240" w:lineRule="auto"/>
        <w:ind w:firstLine="42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委托期限：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。（可参考：自本委托书签署之日起至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采购文件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40" w:after="240" w:line="240" w:lineRule="auto"/>
        <w:ind w:firstLine="42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附：法定代表人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0288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委托代理人：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sectPr>
          <w:footerReference r:id="rId3" w:type="default"/>
          <w:pgSz w:w="11905" w:h="16838"/>
          <w:pgMar w:top="1559" w:right="1247" w:bottom="1247" w:left="1304" w:header="850" w:footer="992" w:gutter="0"/>
          <w:pgNumType w:fmt="decimal" w:start="1"/>
          <w:cols w:space="0" w:num="1"/>
          <w:rtlGutter w:val="0"/>
          <w:docGrid w:type="lines" w:linePitch="322" w:charSpace="0"/>
        </w:sectPr>
      </w:pPr>
    </w:p>
    <w:p>
      <w:pP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附件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：</w:t>
      </w:r>
    </w:p>
    <w:p>
      <w:pPr>
        <w:rPr>
          <w:rFonts w:hint="eastAsia" w:asciiTheme="minorEastAsia" w:hAnsiTheme="minorEastAsia" w:eastAsiaTheme="minorEastAsia" w:cstheme="minorEastAsia"/>
          <w:sz w:val="28"/>
          <w:szCs w:val="20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企业工商信息系统（www.gsxt.gov.cn）“行政处罚信息”栏查询截图</w:t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34050" cy="2543175"/>
            <wp:effectExtent l="0" t="0" r="0" b="9525"/>
            <wp:docPr id="7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“经营异常”栏查询截图</w:t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43575" cy="2762250"/>
            <wp:effectExtent l="0" t="0" r="9525" b="0"/>
            <wp:docPr id="10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“严重违法失信企业名单”栏查询截图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 xml:space="preserve"> </w:t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62625" cy="2838450"/>
            <wp:effectExtent l="0" t="0" r="9525" b="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firstLine="360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firstLine="36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ind w:firstLine="210" w:firstLineChars="100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信用中国（www.creditchina.gov.cn）截图</w:t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68645" cy="3230880"/>
            <wp:effectExtent l="0" t="0" r="825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864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第2步：点击信用服务</w:t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59755" cy="3561080"/>
            <wp:effectExtent l="0" t="0" r="171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356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第3步：点击“失信被执行人查询”</w:t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54980" cy="3169920"/>
            <wp:effectExtent l="0" t="0" r="762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第4步：空白处输入投标人名称并点击“查询”</w:t>
      </w: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72760" cy="3725545"/>
            <wp:effectExtent l="0" t="0" r="8890" b="8255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第5步：截取当前页面，显示为“没有相关结果”即可报名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25415" cy="3601085"/>
            <wp:effectExtent l="0" t="0" r="13335" b="18415"/>
            <wp:docPr id="2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“信用能源”网站截图</w:t>
      </w:r>
      <w:r>
        <w:rPr>
          <w:rFonts w:hint="eastAsia" w:asciiTheme="minorEastAsia" w:hAnsiTheme="minorEastAsia" w:eastAsiaTheme="minorEastAsia" w:cstheme="minorEastAsia"/>
          <w:lang w:eastAsia="zh-CN"/>
        </w:rPr>
        <w:t>（http://www.creditenergy.gov.cn/main）</w:t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3276600"/>
            <wp:effectExtent l="0" t="0" r="9525" b="0"/>
            <wp:docPr id="12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z w:val="2"/>
          <w:szCs w:val="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14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z w:val="2"/>
          <w:szCs w:val="6"/>
        </w:rPr>
        <w:t>“信用电力”网站查询截图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“信用电力”网站查询截图</w:t>
      </w:r>
    </w:p>
    <w:p>
      <w:pPr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pStyle w:val="4"/>
        <w:ind w:left="0" w:leftChars="0" w:firstLine="0" w:firstLineChars="0"/>
        <w:jc w:val="left"/>
        <w:rPr>
          <w:rFonts w:hint="eastAsia" w:asciiTheme="minorEastAsia" w:hAnsiTheme="minorEastAsia" w:eastAsiaTheme="minorEastAsia" w:cstheme="minorEastAsia"/>
          <w:sz w:val="2"/>
          <w:szCs w:val="6"/>
          <w:lang w:eastAsia="zh-CN"/>
        </w:rPr>
      </w:pPr>
      <w:r>
        <w:rPr>
          <w:rFonts w:hint="eastAsia" w:asciiTheme="minorEastAsia" w:hAnsiTheme="minorEastAsia" w:eastAsiaTheme="minorEastAsia" w:cstheme="minorEastAsia"/>
          <w:lang w:eastAsia="zh-CN"/>
        </w:rPr>
        <w:t>“信用电力”</w:t>
      </w:r>
      <w:r>
        <w:rPr>
          <w:rFonts w:hint="eastAsia" w:asciiTheme="minorEastAsia" w:hAnsiTheme="minorEastAsia" w:eastAsiaTheme="minorEastAsia" w:cstheme="minorEastAsia"/>
        </w:rPr>
        <w:t>网站截图</w:t>
      </w:r>
      <w:r>
        <w:rPr>
          <w:rFonts w:hint="eastAsia" w:asciiTheme="minorEastAsia" w:hAnsiTheme="minorEastAsia" w:eastAsiaTheme="minorEastAsia" w:cstheme="minorEastAsia"/>
          <w:lang w:eastAsia="zh-CN"/>
        </w:rPr>
        <w:t>（http://creditpower.cec.org.cn:18100/acloud-xydl-ui/unionAwardPunishTwo）</w:t>
      </w:r>
    </w:p>
    <w:p>
      <w:pPr>
        <w:pStyle w:val="4"/>
        <w:rPr>
          <w:rFonts w:hint="eastAsia" w:asciiTheme="minorEastAsia" w:hAnsiTheme="minorEastAsia" w:eastAsiaTheme="minorEastAsia" w:cstheme="minorEastAsia"/>
          <w:sz w:val="2"/>
          <w:szCs w:val="6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2581275"/>
            <wp:effectExtent l="0" t="0" r="9525" b="9525"/>
            <wp:docPr id="15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7325" cy="2571750"/>
            <wp:effectExtent l="0" t="0" r="9525" b="0"/>
            <wp:docPr id="16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</w:rPr>
        <w:t>国税总局重大税收违法案件信息公布栏网站截图</w:t>
      </w:r>
      <w:r>
        <w:rPr>
          <w:rFonts w:hint="eastAsia" w:asciiTheme="minorEastAsia" w:hAnsiTheme="minorEastAsia" w:eastAsiaTheme="minorEastAsia" w:cstheme="minorEastAsia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</w:rPr>
        <w:t>http://www.chinatax.gov.cn/</w:t>
      </w:r>
      <w:r>
        <w:rPr>
          <w:rFonts w:hint="eastAsia" w:asciiTheme="minorEastAsia" w:hAnsiTheme="minorEastAsia" w:eastAsiaTheme="minorEastAsia" w:cstheme="minorEastAsia"/>
          <w:lang w:eastAsia="zh-CN"/>
        </w:rPr>
        <w:t>）</w:t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2245" cy="2731770"/>
            <wp:effectExtent l="0" t="0" r="14605" b="1143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69230" cy="2224405"/>
            <wp:effectExtent l="0" t="0" r="7620" b="444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82565" cy="1659890"/>
            <wp:effectExtent l="0" t="0" r="13335" b="16510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pStyle w:val="4"/>
        <w:ind w:firstLine="0" w:firstLineChars="0"/>
        <w:rPr>
          <w:sz w:val="21"/>
          <w:szCs w:val="21"/>
        </w:rPr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r>
        <w:t xml:space="preserve"> </w:t>
      </w:r>
    </w:p>
    <w:p>
      <w:pPr>
        <w:pStyle w:val="10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4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450215</wp:posOffset>
            </wp:positionV>
            <wp:extent cx="5726430" cy="2671445"/>
            <wp:effectExtent l="0" t="0" r="7620" b="14605"/>
            <wp:wrapTopAndBottom/>
            <wp:docPr id="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</w:p>
    <w:p>
      <w:pPr>
        <w:pStyle w:val="10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  <w:rPr>
          <w:rFonts w:hint="eastAsia" w:asciiTheme="minorEastAsia" w:hAnsiTheme="minorEastAsia" w:eastAsiaTheme="minorEastAsia" w:cstheme="minorEastAsia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208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2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4"/>
        <w:spacing w:line="360" w:lineRule="auto"/>
        <w:rPr>
          <w:rFonts w:hint="eastAsia" w:asciiTheme="minorEastAsia" w:hAnsiTheme="minorEastAsia" w:eastAsiaTheme="minorEastAsia" w:cstheme="minorEastAsia"/>
          <w:lang w:val="en-US" w:eastAsia="zh-CN"/>
        </w:rPr>
      </w:pPr>
    </w:p>
    <w:p>
      <w:pPr>
        <w:spacing w:line="360" w:lineRule="auto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内蒙古电力（集团）有限责任公司内蒙古超高压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供电分公司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我公司参与的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1、与采购人存在利害关系可能影响采购公正性的法人、其他组织或者个人，不得参加投标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。</w:t>
      </w:r>
    </w:p>
    <w:p>
      <w:pPr>
        <w:spacing w:line="360" w:lineRule="auto"/>
        <w:ind w:firstLine="6960" w:firstLineChars="29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 xml:space="preserve">                                 </w:t>
      </w:r>
    </w:p>
    <w:p>
      <w:pPr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p>
      <w:pPr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特此声明</w:t>
      </w:r>
    </w:p>
    <w:p>
      <w:pPr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p>
      <w:pPr>
        <w:pStyle w:val="4"/>
        <w:ind w:left="0" w:leftChars="0" w:firstLine="0" w:firstLineChars="0"/>
        <w:jc w:val="right"/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spacing w:line="48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480" w:lineRule="auto"/>
        <w:ind w:right="-132" w:rightChars="-63" w:firstLine="5280" w:firstLineChars="22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t>附件五：</w:t>
      </w: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ind w:firstLine="3120" w:firstLineChars="13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《响应真实性承诺书》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内蒙古电力（集团）有限责任公司内蒙古超高压供电分公司：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80" w:firstLineChars="200"/>
              <w:jc w:val="left"/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4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br w:type="page"/>
      </w:r>
    </w:p>
    <w:p>
      <w:pPr>
        <w:pStyle w:val="14"/>
        <w:tabs>
          <w:tab w:val="center" w:pos="4201"/>
          <w:tab w:val="right" w:leader="dot" w:pos="9298"/>
        </w:tabs>
        <w:ind w:left="0" w:leftChars="0" w:firstLine="0" w:firstLineChars="0"/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t>附件六：</w:t>
      </w:r>
    </w:p>
    <w:p>
      <w:pPr>
        <w:pStyle w:val="12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Theme="minorEastAsia" w:hAnsiTheme="minorEastAsia" w:eastAsiaTheme="minorEastAsia" w:cstheme="minorEastAsia"/>
          <w:b/>
          <w:bCs/>
          <w:kern w:val="2"/>
          <w:sz w:val="36"/>
          <w:szCs w:val="44"/>
          <w:highlight w:val="yellow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2"/>
          <w:sz w:val="36"/>
          <w:szCs w:val="44"/>
          <w:highlight w:val="none"/>
          <w:lang w:val="en-US" w:eastAsia="zh-CN" w:bidi="ar-SA"/>
        </w:rPr>
        <w:t>异议书</w:t>
      </w:r>
    </w:p>
    <w:p>
      <w:pPr>
        <w:pStyle w:val="14"/>
        <w:tabs>
          <w:tab w:val="center" w:pos="4201"/>
          <w:tab w:val="right" w:leader="dot" w:pos="9298"/>
        </w:tabs>
        <w:ind w:firstLine="360"/>
        <w:rPr>
          <w:rFonts w:hint="eastAsia" w:asciiTheme="minorEastAsia" w:hAnsiTheme="minorEastAsia" w:eastAsiaTheme="minorEastAsia" w:cstheme="minorEastAsia"/>
          <w:color w:val="auto"/>
          <w:sz w:val="18"/>
          <w:szCs w:val="18"/>
        </w:rPr>
      </w:pP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致： （异议对象单位名称）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我公司依法参与了贵公司（局）于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年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月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日组织（项目名称为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，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eastAsia="zh-CN"/>
        </w:rPr>
        <w:t>采购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/采购编号为：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标段名称(标段号)：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）的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eastAsia="zh-CN"/>
        </w:rPr>
        <w:t>采购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采购活动，该项目目前正处于：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。现我公司对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提出异议。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一、被异议人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二、异议事项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。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1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。                                       </w:t>
      </w:r>
    </w:p>
    <w:p>
      <w:pPr>
        <w:pStyle w:val="14"/>
        <w:keepNext w:val="0"/>
        <w:keepLines w:val="0"/>
        <w:pageBreakBefore w:val="0"/>
        <w:widowControl/>
        <w:tabs>
          <w:tab w:val="center" w:pos="4201"/>
          <w:tab w:val="right" w:leader="dot" w:pos="929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firstLine="360"/>
        <w:textAlignment w:val="auto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</w:t>
      </w:r>
    </w:p>
    <w:p>
      <w:pPr>
        <w:pStyle w:val="14"/>
        <w:tabs>
          <w:tab w:val="center" w:pos="4201"/>
          <w:tab w:val="right" w:leader="dot" w:pos="9298"/>
        </w:tabs>
        <w:ind w:firstLine="5760" w:firstLineChars="240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异议人：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  </w:t>
      </w:r>
    </w:p>
    <w:p>
      <w:pPr>
        <w:pStyle w:val="14"/>
        <w:tabs>
          <w:tab w:val="center" w:pos="4201"/>
          <w:tab w:val="right" w:leader="dot" w:pos="9298"/>
        </w:tabs>
        <w:ind w:firstLine="360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</w:pPr>
      <w:r>
        <w:rPr>
          <w:rFonts w:hint="eastAsia" w:asciiTheme="minorEastAsia" w:hAnsiTheme="minorEastAsia" w:eastAsiaTheme="minorEastAsia" w:cstheme="minorEastAsia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u w:val="single"/>
        </w:rPr>
        <w:t xml:space="preserve">             </w:t>
      </w:r>
    </w:p>
    <w:p>
      <w:pPr>
        <w:pStyle w:val="4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4"/>
        <w:tabs>
          <w:tab w:val="center" w:pos="4201"/>
          <w:tab w:val="right" w:leader="dot" w:pos="9298"/>
        </w:tabs>
        <w:ind w:firstLine="360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附件：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en-US" w:eastAsia="zh-CN"/>
        </w:rPr>
        <w:t>1.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异议授权书</w:t>
      </w:r>
    </w:p>
    <w:p>
      <w:pPr>
        <w:ind w:firstLine="1200" w:firstLineChars="500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</w:p>
    <w:p>
      <w:pPr>
        <w:pStyle w:val="4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</w:p>
    <w:p/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xMTgwZjAxMDcxMDExMDUwMzQ1NmRlMTA3ZjMyY2UifQ=="/>
  </w:docVars>
  <w:rsids>
    <w:rsidRoot w:val="5C0B6CFE"/>
    <w:rsid w:val="12124A5B"/>
    <w:rsid w:val="5C0B6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next w:val="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Body Text Indent"/>
    <w:basedOn w:val="1"/>
    <w:next w:val="4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4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8">
    <w:name w:val="Table Grid"/>
    <w:basedOn w:val="7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10">
    <w:name w:val="_Style 6"/>
    <w:basedOn w:val="1"/>
    <w:next w:val="1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1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2">
    <w:name w:val="附录表标题"/>
    <w:basedOn w:val="13"/>
    <w:next w:val="14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3">
    <w:name w:val="正文表标题"/>
    <w:next w:val="14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4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2022-09-01T03:02:00Z</dcterms:created>
  <dc:creator>WDS</dc:creator>
  <cp:lastModifiedBy>WDS</cp:lastModifiedBy>
  <dcterms:modified xsi:type="dcterms:W3CDTF">2022-09-01T03:04:11Z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D0A889D120FA436FB7EAB8FB4FE38FFC</vt:lpwstr>
  </property>
</Properties>
</file>