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Style w:val="12"/>
          <w:rFonts w:hint="eastAsia" w:ascii="宋体" w:hAnsi="宋体" w:eastAsia="宋体" w:cs="宋体"/>
          <w:lang w:val="en-US" w:eastAsia="zh-CN"/>
        </w:rPr>
      </w:pPr>
      <w:r>
        <w:rPr>
          <w:rStyle w:val="12"/>
          <w:rFonts w:hint="eastAsia" w:ascii="宋体" w:hAnsi="宋体" w:eastAsia="宋体" w:cs="宋体"/>
          <w:lang w:val="en-US" w:eastAsia="zh-CN"/>
        </w:rPr>
        <w:t>标段划分表</w:t>
      </w:r>
    </w:p>
    <w:tbl>
      <w:tblPr>
        <w:tblStyle w:val="9"/>
        <w:tblpPr w:leftFromText="180" w:rightFromText="180" w:vertAnchor="text" w:horzAnchor="page" w:tblpXSpec="center" w:tblpY="303"/>
        <w:tblOverlap w:val="never"/>
        <w:tblW w:w="1043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
      <w:tblGrid>
        <w:gridCol w:w="1170"/>
        <w:gridCol w:w="2160"/>
        <w:gridCol w:w="1416"/>
        <w:gridCol w:w="569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651" w:hRule="atLeast"/>
          <w:jc w:val="center"/>
        </w:trPr>
        <w:tc>
          <w:tcPr>
            <w:tcW w:w="1170" w:type="dxa"/>
            <w:tcBorders>
              <w:top w:val="single" w:color="000000" w:sz="4" w:space="0"/>
              <w:left w:val="single" w:color="000000" w:sz="4" w:space="0"/>
              <w:bottom w:val="single" w:color="000000"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eastAsia="宋体" w:cs="宋体"/>
                <w:b/>
                <w:bCs/>
                <w:kern w:val="0"/>
                <w:sz w:val="21"/>
                <w:szCs w:val="21"/>
                <w:lang w:val="en-US" w:eastAsia="zh-CN" w:bidi="ar-SA"/>
              </w:rPr>
            </w:pPr>
            <w:r>
              <w:rPr>
                <w:rFonts w:hint="eastAsia" w:ascii="宋体" w:hAnsi="宋体" w:eastAsia="宋体" w:cs="宋体"/>
                <w:b/>
                <w:bCs/>
                <w:kern w:val="0"/>
                <w:sz w:val="21"/>
                <w:szCs w:val="21"/>
                <w:lang w:val="en-US" w:eastAsia="zh-CN" w:bidi="ar-SA"/>
              </w:rPr>
              <w:t>标段号</w:t>
            </w:r>
          </w:p>
        </w:tc>
        <w:tc>
          <w:tcPr>
            <w:tcW w:w="216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eastAsia="宋体" w:cs="宋体"/>
                <w:b/>
                <w:bCs/>
                <w:kern w:val="0"/>
                <w:sz w:val="21"/>
                <w:szCs w:val="21"/>
                <w:lang w:val="en-US" w:eastAsia="zh-CN" w:bidi="ar-SA"/>
              </w:rPr>
            </w:pPr>
            <w:r>
              <w:rPr>
                <w:rFonts w:hint="eastAsia" w:ascii="宋体" w:hAnsi="宋体" w:eastAsia="宋体" w:cs="宋体"/>
                <w:b/>
                <w:bCs/>
                <w:kern w:val="0"/>
                <w:sz w:val="21"/>
                <w:szCs w:val="21"/>
                <w:lang w:val="en-US" w:eastAsia="zh-CN" w:bidi="ar-SA"/>
              </w:rPr>
              <w:t>采购主要内容</w:t>
            </w:r>
          </w:p>
        </w:tc>
        <w:tc>
          <w:tcPr>
            <w:tcW w:w="141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eastAsia="宋体" w:cs="宋体"/>
                <w:b/>
                <w:bCs/>
                <w:kern w:val="0"/>
                <w:sz w:val="21"/>
                <w:szCs w:val="21"/>
                <w:lang w:val="en-US" w:eastAsia="zh-CN" w:bidi="ar-SA"/>
              </w:rPr>
            </w:pPr>
            <w:r>
              <w:rPr>
                <w:rFonts w:hint="eastAsia" w:ascii="宋体" w:hAnsi="宋体" w:eastAsia="宋体" w:cs="宋体"/>
                <w:b/>
                <w:bCs/>
                <w:kern w:val="0"/>
                <w:sz w:val="21"/>
                <w:szCs w:val="21"/>
                <w:lang w:val="en-US" w:eastAsia="zh-CN" w:bidi="ar-SA"/>
              </w:rPr>
              <w:t>最高投标限价（元）</w:t>
            </w:r>
          </w:p>
        </w:tc>
        <w:tc>
          <w:tcPr>
            <w:tcW w:w="569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eastAsia="宋体" w:cs="宋体"/>
                <w:b/>
                <w:bCs/>
                <w:kern w:val="0"/>
                <w:sz w:val="21"/>
                <w:szCs w:val="21"/>
                <w:lang w:val="en-US" w:eastAsia="zh-CN" w:bidi="ar-SA"/>
              </w:rPr>
            </w:pPr>
            <w:r>
              <w:rPr>
                <w:rFonts w:hint="eastAsia" w:ascii="宋体" w:hAnsi="宋体" w:eastAsia="宋体" w:cs="宋体"/>
                <w:b/>
                <w:bCs/>
                <w:kern w:val="0"/>
                <w:sz w:val="21"/>
                <w:szCs w:val="21"/>
                <w:lang w:val="en-US" w:eastAsia="zh-CN" w:bidi="ar-SA"/>
              </w:rPr>
              <w:t>专用资格要求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876" w:hRule="atLeast"/>
          <w:jc w:val="center"/>
        </w:trPr>
        <w:tc>
          <w:tcPr>
            <w:tcW w:w="1170" w:type="dxa"/>
            <w:tcBorders>
              <w:top w:val="single" w:color="000000" w:sz="4" w:space="0"/>
              <w:left w:val="single" w:color="000000" w:sz="4" w:space="0"/>
              <w:bottom w:val="single" w:color="000000"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HG20220304-853</w:t>
            </w:r>
          </w:p>
        </w:tc>
        <w:tc>
          <w:tcPr>
            <w:tcW w:w="216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eastAsia" w:ascii="宋体" w:hAnsi="宋体" w:eastAsia="宋体" w:cs="宋体"/>
                <w:i w:val="0"/>
                <w:iCs w:val="0"/>
                <w:color w:val="000000"/>
                <w:kern w:val="0"/>
                <w:sz w:val="21"/>
                <w:szCs w:val="21"/>
                <w:highlight w:val="none"/>
                <w:u w:val="none"/>
                <w:lang w:val="en-US" w:eastAsia="zh-CN" w:bidi="ar"/>
              </w:rPr>
            </w:pPr>
            <w:r>
              <w:rPr>
                <w:rFonts w:hint="default" w:ascii="宋体" w:hAnsi="宋体" w:eastAsia="宋体" w:cs="宋体"/>
                <w:i w:val="0"/>
                <w:iCs w:val="0"/>
                <w:color w:val="000000"/>
                <w:kern w:val="0"/>
                <w:sz w:val="21"/>
                <w:szCs w:val="21"/>
                <w:highlight w:val="none"/>
                <w:u w:val="none"/>
                <w:lang w:val="en-US" w:eastAsia="zh-CN" w:bidi="ar"/>
              </w:rPr>
              <w:t>10KV调压器</w:t>
            </w:r>
          </w:p>
        </w:tc>
        <w:tc>
          <w:tcPr>
            <w:tcW w:w="141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210000</w:t>
            </w:r>
          </w:p>
        </w:tc>
        <w:tc>
          <w:tcPr>
            <w:tcW w:w="5693" w:type="dxa"/>
            <w:tcBorders>
              <w:top w:val="single" w:color="auto" w:sz="4" w:space="0"/>
              <w:left w:val="single" w:color="auto" w:sz="4" w:space="0"/>
              <w:bottom w:val="single" w:color="auto" w:sz="4" w:space="0"/>
              <w:right w:val="single" w:color="auto" w:sz="4" w:space="0"/>
            </w:tcBorders>
            <w:noWrap w:val="0"/>
            <w:vAlign w:val="top"/>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i w:val="0"/>
                <w:iCs w:val="0"/>
                <w:color w:val="000000"/>
                <w:kern w:val="0"/>
                <w:sz w:val="21"/>
                <w:szCs w:val="21"/>
                <w:highlight w:val="yellow"/>
                <w:u w:val="none"/>
                <w:lang w:val="en-US" w:eastAsia="zh-CN" w:bidi="ar"/>
              </w:rPr>
            </w:pPr>
            <w:r>
              <w:rPr>
                <w:rFonts w:hint="eastAsia" w:ascii="宋体" w:hAnsi="宋体" w:eastAsia="宋体" w:cs="宋体"/>
                <w:i w:val="0"/>
                <w:iCs w:val="0"/>
                <w:color w:val="000000"/>
                <w:kern w:val="0"/>
                <w:sz w:val="21"/>
                <w:szCs w:val="21"/>
                <w:u w:val="none"/>
                <w:lang w:val="en-US" w:eastAsia="zh-CN" w:bidi="ar"/>
              </w:rPr>
              <w:t xml:space="preserve">供应商须为通过内蒙古电力（集团）有限责任公司设备材料资格预审38标段“10kV调压器”合格的供应商，并提供资格预审合格通知书原件扫描件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876" w:hRule="atLeast"/>
          <w:jc w:val="center"/>
        </w:trPr>
        <w:tc>
          <w:tcPr>
            <w:tcW w:w="1170" w:type="dxa"/>
            <w:tcBorders>
              <w:top w:val="single" w:color="000000" w:sz="4" w:space="0"/>
              <w:left w:val="single" w:color="000000" w:sz="4" w:space="0"/>
              <w:bottom w:val="single" w:color="000000"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eastAsia"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HG20220304-854</w:t>
            </w:r>
          </w:p>
        </w:tc>
        <w:tc>
          <w:tcPr>
            <w:tcW w:w="216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eastAsia" w:ascii="宋体" w:hAnsi="宋体" w:eastAsia="宋体" w:cs="宋体"/>
                <w:i w:val="0"/>
                <w:iCs w:val="0"/>
                <w:color w:val="000000"/>
                <w:kern w:val="0"/>
                <w:sz w:val="21"/>
                <w:szCs w:val="21"/>
                <w:highlight w:val="none"/>
                <w:u w:val="none"/>
                <w:lang w:val="en-US" w:eastAsia="zh-CN" w:bidi="ar"/>
              </w:rPr>
            </w:pPr>
            <w:r>
              <w:rPr>
                <w:rFonts w:hint="default" w:ascii="宋体" w:hAnsi="宋体" w:eastAsia="宋体" w:cs="宋体"/>
                <w:i w:val="0"/>
                <w:iCs w:val="0"/>
                <w:color w:val="000000"/>
                <w:kern w:val="0"/>
                <w:sz w:val="21"/>
                <w:szCs w:val="21"/>
                <w:highlight w:val="none"/>
                <w:u w:val="none"/>
                <w:lang w:val="en-US" w:eastAsia="zh-CN" w:bidi="ar"/>
              </w:rPr>
              <w:t>35KV真空断路器及重合器</w:t>
            </w:r>
          </w:p>
        </w:tc>
        <w:tc>
          <w:tcPr>
            <w:tcW w:w="141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66000</w:t>
            </w:r>
          </w:p>
        </w:tc>
        <w:tc>
          <w:tcPr>
            <w:tcW w:w="5693" w:type="dxa"/>
            <w:tcBorders>
              <w:top w:val="single" w:color="auto" w:sz="4" w:space="0"/>
              <w:left w:val="single" w:color="auto" w:sz="4" w:space="0"/>
              <w:bottom w:val="single" w:color="auto" w:sz="4" w:space="0"/>
              <w:right w:val="single" w:color="auto" w:sz="4" w:space="0"/>
            </w:tcBorders>
            <w:noWrap w:val="0"/>
            <w:vAlign w:val="top"/>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i w:val="0"/>
                <w:iCs w:val="0"/>
                <w:color w:val="000000"/>
                <w:kern w:val="0"/>
                <w:sz w:val="21"/>
                <w:szCs w:val="21"/>
                <w:highlight w:val="yellow"/>
                <w:u w:val="none"/>
                <w:lang w:val="en-US" w:eastAsia="zh-CN" w:bidi="ar"/>
              </w:rPr>
            </w:pPr>
            <w:r>
              <w:rPr>
                <w:rFonts w:hint="eastAsia" w:ascii="宋体" w:hAnsi="宋体" w:eastAsia="宋体" w:cs="宋体"/>
                <w:i w:val="0"/>
                <w:iCs w:val="0"/>
                <w:color w:val="000000"/>
                <w:kern w:val="0"/>
                <w:sz w:val="21"/>
                <w:szCs w:val="21"/>
                <w:u w:val="none"/>
                <w:lang w:val="en-US" w:eastAsia="zh-CN" w:bidi="ar"/>
              </w:rPr>
              <w:t xml:space="preserve">供应商须为通过内蒙古电力（集团）有限责任公司设备材料资格预审15标段“35kV真空断路器及重合器”合格的供应商，并提供资格预审合格通知书原件扫描件   </w:t>
            </w:r>
          </w:p>
        </w:tc>
      </w:tr>
    </w:tbl>
    <w:p>
      <w:pPr>
        <w:pStyle w:val="3"/>
        <w:bidi w:val="0"/>
        <w:ind w:left="0" w:leftChars="0" w:firstLine="0" w:firstLineChars="0"/>
        <w:rPr>
          <w:rFonts w:hint="eastAsia"/>
          <w:lang w:val="en-US" w:eastAsia="zh-CN"/>
        </w:rPr>
      </w:pPr>
      <w:r>
        <w:br w:type="page"/>
      </w:r>
      <w:r>
        <w:rPr>
          <w:rFonts w:hint="eastAsia"/>
          <w:lang w:val="en-US" w:eastAsia="zh-CN"/>
        </w:rPr>
        <w:t>附件一：法人证明、授权委托书</w:t>
      </w:r>
    </w:p>
    <w:p>
      <w:pPr>
        <w:ind w:left="0" w:leftChars="0" w:firstLine="0" w:firstLineChars="0"/>
        <w:jc w:val="left"/>
        <w:rPr>
          <w:rFonts w:hint="eastAsia" w:ascii="宋体" w:hAnsi="宋体" w:eastAsia="宋体" w:cs="宋体"/>
          <w:b/>
          <w:spacing w:val="8"/>
          <w:kern w:val="0"/>
          <w:sz w:val="30"/>
          <w:szCs w:val="20"/>
          <w:lang w:val="en-US" w:eastAsia="zh-CN" w:bidi="ar-SA"/>
        </w:rPr>
      </w:pPr>
    </w:p>
    <w:p>
      <w:pPr>
        <w:jc w:val="center"/>
        <w:rPr>
          <w:rFonts w:hint="eastAsia" w:ascii="宋体" w:hAnsi="宋体" w:eastAsia="宋体" w:cs="宋体"/>
          <w:b/>
          <w:bCs/>
          <w:sz w:val="30"/>
          <w:szCs w:val="30"/>
        </w:rPr>
      </w:pPr>
      <w:r>
        <w:rPr>
          <w:rFonts w:hint="eastAsia" w:ascii="宋体" w:hAnsi="宋体" w:eastAsia="宋体" w:cs="宋体"/>
          <w:b/>
          <w:bCs/>
          <w:sz w:val="30"/>
          <w:szCs w:val="30"/>
        </w:rPr>
        <w:t>法定代表人（单位负责人）身份证明</w:t>
      </w:r>
    </w:p>
    <w:p>
      <w:pPr>
        <w:jc w:val="center"/>
        <w:rPr>
          <w:rFonts w:hint="eastAsia" w:ascii="宋体" w:hAnsi="宋体" w:eastAsia="宋体" w:cs="宋体"/>
          <w:sz w:val="28"/>
          <w:szCs w:val="28"/>
        </w:rPr>
      </w:pPr>
      <w:r>
        <w:rPr>
          <w:rFonts w:hint="eastAsia" w:ascii="宋体" w:hAnsi="宋体" w:eastAsia="宋体" w:cs="宋体"/>
          <w:b/>
          <w:bCs/>
          <w:sz w:val="28"/>
          <w:szCs w:val="28"/>
        </w:rPr>
        <w:t>（适用于无委托代理人的情况）</w:t>
      </w:r>
    </w:p>
    <w:p>
      <w:pPr>
        <w:ind w:firstLine="480"/>
        <w:rPr>
          <w:rFonts w:hint="eastAsia" w:ascii="宋体" w:hAnsi="宋体" w:eastAsia="宋体" w:cs="宋体"/>
          <w:sz w:val="24"/>
        </w:rPr>
      </w:pPr>
      <w:r>
        <w:rPr>
          <w:rFonts w:hint="eastAsia" w:ascii="宋体" w:hAnsi="宋体" w:eastAsia="宋体" w:cs="宋体"/>
          <w:sz w:val="24"/>
          <w:lang w:val="en-US" w:eastAsia="zh-CN"/>
        </w:rPr>
        <w:t>供应商</w:t>
      </w:r>
      <w:r>
        <w:rPr>
          <w:rFonts w:hint="eastAsia" w:ascii="宋体" w:hAnsi="宋体" w:eastAsia="宋体" w:cs="宋体"/>
          <w:sz w:val="24"/>
        </w:rPr>
        <w:t>名称：</w:t>
      </w:r>
      <w:r>
        <w:rPr>
          <w:rFonts w:hint="eastAsia" w:ascii="宋体" w:hAnsi="宋体" w:eastAsia="宋体" w:cs="宋体"/>
          <w:sz w:val="24"/>
        </w:rPr>
        <w:tab/>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姓名：</w:t>
      </w:r>
      <w:r>
        <w:rPr>
          <w:rFonts w:hint="eastAsia" w:ascii="宋体" w:hAnsi="宋体" w:eastAsia="宋体" w:cs="宋体"/>
          <w:sz w:val="24"/>
        </w:rPr>
        <w:tab/>
      </w:r>
      <w:r>
        <w:rPr>
          <w:rFonts w:hint="eastAsia" w:ascii="宋体" w:hAnsi="宋体" w:eastAsia="宋体" w:cs="宋体"/>
          <w:sz w:val="24"/>
        </w:rPr>
        <w:t>性别：</w:t>
      </w:r>
      <w:r>
        <w:rPr>
          <w:rFonts w:hint="eastAsia" w:ascii="宋体" w:hAnsi="宋体" w:eastAsia="宋体" w:cs="宋体"/>
          <w:sz w:val="24"/>
        </w:rPr>
        <w:tab/>
      </w:r>
      <w:r>
        <w:rPr>
          <w:rFonts w:hint="eastAsia" w:ascii="宋体" w:hAnsi="宋体" w:eastAsia="宋体" w:cs="宋体"/>
          <w:sz w:val="24"/>
        </w:rPr>
        <w:t>年龄：</w:t>
      </w:r>
      <w:r>
        <w:rPr>
          <w:rFonts w:hint="eastAsia" w:ascii="宋体" w:hAnsi="宋体" w:eastAsia="宋体" w:cs="宋体"/>
          <w:sz w:val="24"/>
        </w:rPr>
        <w:tab/>
      </w:r>
      <w:r>
        <w:rPr>
          <w:rFonts w:hint="eastAsia" w:ascii="宋体" w:hAnsi="宋体" w:eastAsia="宋体" w:cs="宋体"/>
          <w:sz w:val="24"/>
        </w:rPr>
        <w:t>职务：</w:t>
      </w:r>
      <w:r>
        <w:rPr>
          <w:rFonts w:hint="eastAsia" w:ascii="宋体" w:hAnsi="宋体" w:eastAsia="宋体" w:cs="宋体"/>
          <w:sz w:val="24"/>
        </w:rPr>
        <w:tab/>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系</w:t>
      </w:r>
      <w:r>
        <w:rPr>
          <w:rFonts w:hint="eastAsia" w:ascii="宋体" w:hAnsi="宋体" w:eastAsia="宋体" w:cs="宋体"/>
          <w:sz w:val="24"/>
        </w:rPr>
        <w:tab/>
      </w:r>
      <w:r>
        <w:rPr>
          <w:rFonts w:hint="eastAsia" w:ascii="宋体" w:hAnsi="宋体" w:eastAsia="宋体" w:cs="宋体"/>
          <w:sz w:val="24"/>
        </w:rPr>
        <w:t>（</w:t>
      </w:r>
      <w:r>
        <w:rPr>
          <w:rFonts w:hint="eastAsia" w:ascii="宋体" w:hAnsi="宋体" w:eastAsia="宋体" w:cs="宋体"/>
          <w:sz w:val="24"/>
          <w:lang w:val="en-US" w:eastAsia="zh-CN"/>
        </w:rPr>
        <w:t>供应商名称</w:t>
      </w:r>
      <w:r>
        <w:rPr>
          <w:rFonts w:hint="eastAsia" w:ascii="宋体" w:hAnsi="宋体" w:eastAsia="宋体" w:cs="宋体"/>
          <w:sz w:val="24"/>
        </w:rPr>
        <w:t>）的法定代表人（单位负责人）。</w:t>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特此证明。</w:t>
      </w:r>
    </w:p>
    <w:p>
      <w:pPr>
        <w:pStyle w:val="4"/>
        <w:rPr>
          <w:rFonts w:hint="eastAsia" w:ascii="宋体" w:hAnsi="宋体" w:eastAsia="宋体" w:cs="宋体"/>
        </w:rPr>
      </w:pPr>
    </w:p>
    <w:p>
      <w:pPr>
        <w:ind w:firstLine="480"/>
        <w:rPr>
          <w:rFonts w:hint="eastAsia" w:ascii="宋体" w:hAnsi="宋体" w:eastAsia="宋体" w:cs="宋体"/>
        </w:rPr>
      </w:pPr>
      <w:r>
        <w:rPr>
          <w:rFonts w:hint="eastAsia" w:ascii="宋体" w:hAnsi="宋体" w:eastAsia="宋体" w:cs="宋体"/>
          <w:sz w:val="24"/>
        </w:rPr>
        <w:t>附：法定代表人（单位负责人）身份证复印件。</w:t>
      </w:r>
    </w:p>
    <w:p>
      <w:pPr>
        <w:ind w:firstLine="480"/>
        <w:rPr>
          <w:rFonts w:hint="eastAsia" w:ascii="宋体" w:hAnsi="宋体" w:eastAsia="宋体" w:cs="宋体"/>
        </w:rPr>
      </w:pPr>
      <w:r>
        <w:rPr>
          <w:rFonts w:hint="eastAsia" w:ascii="宋体" w:hAnsi="宋体" w:eastAsia="宋体" w:cs="宋体"/>
        </w:rPr>
        <mc:AlternateContent>
          <mc:Choice Requires="wps">
            <w:drawing>
              <wp:anchor distT="0" distB="0" distL="114300" distR="114300" simplePos="0" relativeHeight="251665408" behindDoc="0" locked="0" layoutInCell="1" allowOverlap="1">
                <wp:simplePos x="0" y="0"/>
                <wp:positionH relativeFrom="column">
                  <wp:posOffset>440055</wp:posOffset>
                </wp:positionH>
                <wp:positionV relativeFrom="paragraph">
                  <wp:posOffset>100965</wp:posOffset>
                </wp:positionV>
                <wp:extent cx="2371725" cy="1381125"/>
                <wp:effectExtent l="4445" t="4445" r="16510" b="16510"/>
                <wp:wrapNone/>
                <wp:docPr id="32" name="圆角矩形 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wps:txbx>
                      <wps:bodyPr vert="horz" anchor="t" upright="1"/>
                    </wps:wsp>
                  </a:graphicData>
                </a:graphic>
              </wp:anchor>
            </w:drawing>
          </mc:Choice>
          <mc:Fallback>
            <w:pict>
              <v:roundrect id="_x0000_s1026" o:spid="_x0000_s1026" o:spt="2" style="position:absolute;left:0pt;margin-left:34.65pt;margin-top:7.95pt;height:108.75pt;width:186.75pt;z-index:251665408;mso-width-relative:page;mso-height-relative:page;" fillcolor="#FFFFFF" filled="t" stroked="t" coordsize="21600,21600" arcsize="0" o:gfxdata="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tv4Iq2AAAAAkBAAAPAAAAAAAAAAEAIAAAACIAAABkcnMvZG93&#10;bnJldi54bWxQSwECFAAUAAAACACHTuJAqei5JjkCAAB5BAAADgAAAAAAAAABACAAAAAnAQAAZHJz&#10;L2Uyb0RvYy54bWxQSwUGAAAAAAYABgBZAQAA0gUAAAAA&#10;">
                <v:path/>
                <v:fill on="t" focussize="0,0"/>
                <v:stroke color="#0D0D0D" joinstyle="round" dashstyle="dash"/>
                <v:imagedata o:title=""/>
                <o:lock v:ext="edit" aspectratio="f"/>
                <v:textbo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v:textbox>
              </v:roundrect>
            </w:pict>
          </mc:Fallback>
        </mc:AlternateContent>
      </w:r>
      <w:r>
        <w:rPr>
          <w:rFonts w:hint="eastAsia" w:ascii="宋体" w:hAnsi="宋体" w:eastAsia="宋体" w:cs="宋体"/>
        </w:rPr>
        <mc:AlternateContent>
          <mc:Choice Requires="wps">
            <w:drawing>
              <wp:anchor distT="0" distB="0" distL="114300" distR="114300" simplePos="0" relativeHeight="251664384" behindDoc="0" locked="0" layoutInCell="1" allowOverlap="1">
                <wp:simplePos x="0" y="0"/>
                <wp:positionH relativeFrom="column">
                  <wp:posOffset>3477895</wp:posOffset>
                </wp:positionH>
                <wp:positionV relativeFrom="paragraph">
                  <wp:posOffset>83820</wp:posOffset>
                </wp:positionV>
                <wp:extent cx="2371725" cy="1381125"/>
                <wp:effectExtent l="4445" t="4445" r="16510" b="16510"/>
                <wp:wrapNone/>
                <wp:docPr id="31" name="圆角矩形 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ind w:firstLine="480"/>
                            </w:pPr>
                          </w:p>
                          <w:p>
                            <w:pPr>
                              <w:ind w:firstLine="600" w:firstLineChars="250"/>
                              <w:jc w:val="both"/>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pPr>
                          </w:p>
                          <w:p>
                            <w:pPr>
                              <w:ind w:firstLine="480"/>
                              <w:jc w:val="center"/>
                            </w:pPr>
                          </w:p>
                        </w:txbxContent>
                      </wps:txbx>
                      <wps:bodyPr vert="horz" anchor="t" upright="1"/>
                    </wps:wsp>
                  </a:graphicData>
                </a:graphic>
              </wp:anchor>
            </w:drawing>
          </mc:Choice>
          <mc:Fallback>
            <w:pict>
              <v:roundrect id="_x0000_s1026" o:spid="_x0000_s1026" o:spt="2" style="position:absolute;left:0pt;margin-left:273.85pt;margin-top:6.6pt;height:108.75pt;width:186.75pt;z-index:251664384;mso-width-relative:page;mso-height-relative:page;" fillcolor="#FFFFFF" filled="t" stroked="t" coordsize="21600,21600" arcsize="0" o:gfxdata="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Mgy3X2gAAAAoBAAAPAAAAAAAAAAEAIAAAACIAAABkcnMvZG93&#10;bnJldi54bWxQSwECFAAUAAAACACHTuJADE0j3jcCAAB5BAAADgAAAAAAAAABACAAAAApAQAAZHJz&#10;L2Uyb0RvYy54bWxQSwUGAAAAAAYABgBZAQAA0gUAAAAA&#10;">
                <v:path/>
                <v:fill on="t" focussize="0,0"/>
                <v:stroke joinstyle="round" dashstyle="dash"/>
                <v:imagedata o:title=""/>
                <o:lock v:ext="edit" aspectratio="f"/>
                <v:textbox>
                  <w:txbxContent>
                    <w:p>
                      <w:pPr>
                        <w:ind w:firstLine="480"/>
                      </w:pPr>
                    </w:p>
                    <w:p>
                      <w:pPr>
                        <w:ind w:firstLine="600" w:firstLineChars="250"/>
                        <w:jc w:val="both"/>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pPr>
                    </w:p>
                    <w:p>
                      <w:pPr>
                        <w:ind w:firstLine="480"/>
                        <w:jc w:val="center"/>
                      </w:pPr>
                    </w:p>
                  </w:txbxContent>
                </v:textbox>
              </v:roundrect>
            </w:pict>
          </mc:Fallback>
        </mc:AlternateContent>
      </w:r>
    </w:p>
    <w:p>
      <w:pPr>
        <w:ind w:firstLine="480"/>
        <w:rPr>
          <w:rFonts w:hint="eastAsia" w:ascii="宋体" w:hAnsi="宋体" w:eastAsia="宋体" w:cs="宋体"/>
        </w:rPr>
      </w:pPr>
    </w:p>
    <w:p>
      <w:pPr>
        <w:ind w:firstLine="480"/>
        <w:rPr>
          <w:rFonts w:hint="eastAsia" w:ascii="宋体" w:hAnsi="宋体" w:eastAsia="宋体" w:cs="宋体"/>
        </w:rPr>
      </w:pPr>
    </w:p>
    <w:p>
      <w:pPr>
        <w:ind w:firstLine="480"/>
        <w:rPr>
          <w:rFonts w:hint="eastAsia" w:ascii="宋体" w:hAnsi="宋体" w:eastAsia="宋体" w:cs="宋体"/>
        </w:rPr>
      </w:pPr>
    </w:p>
    <w:p>
      <w:pPr>
        <w:ind w:firstLine="480"/>
        <w:rPr>
          <w:rFonts w:hint="eastAsia" w:ascii="宋体" w:hAnsi="宋体" w:eastAsia="宋体" w:cs="宋体"/>
          <w:sz w:val="24"/>
        </w:rPr>
      </w:pP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供应商：（签章）</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法定代表人（单位负责人）：（签字）</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身份证号码：                             </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联 系 电 话：                                 </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年   月   日</w:t>
      </w:r>
    </w:p>
    <w:p>
      <w:pPr>
        <w:pStyle w:val="4"/>
        <w:rPr>
          <w:rFonts w:hint="eastAsia" w:ascii="宋体" w:hAnsi="宋体" w:eastAsia="宋体" w:cs="宋体"/>
          <w:kern w:val="0"/>
          <w:sz w:val="24"/>
          <w:szCs w:val="24"/>
          <w:lang w:val="en-US" w:eastAsia="zh-CN" w:bidi="ar-SA"/>
        </w:rPr>
      </w:pPr>
    </w:p>
    <w:p>
      <w:pPr>
        <w:jc w:val="both"/>
        <w:rPr>
          <w:rFonts w:hint="eastAsia" w:ascii="宋体" w:hAnsi="宋体" w:eastAsia="宋体" w:cs="宋体"/>
          <w:sz w:val="24"/>
          <w:szCs w:val="28"/>
          <w:lang w:val="en-US" w:eastAsia="zh-CN"/>
        </w:rPr>
      </w:pPr>
      <w:r>
        <w:rPr>
          <w:rFonts w:hint="eastAsia" w:ascii="宋体" w:hAnsi="宋体" w:eastAsia="宋体" w:cs="宋体"/>
          <w:kern w:val="0"/>
          <w:sz w:val="21"/>
          <w:szCs w:val="21"/>
          <w:lang w:val="en-US" w:eastAsia="zh-CN" w:bidi="ar-SA"/>
        </w:rPr>
        <w:t>签章：指签字盖章的合称。即在单位名上加盖公章。</w:t>
      </w:r>
      <w:r>
        <w:rPr>
          <w:rFonts w:hint="eastAsia" w:ascii="宋体" w:hAnsi="宋体" w:eastAsia="宋体" w:cs="宋体"/>
          <w:sz w:val="24"/>
          <w:szCs w:val="28"/>
          <w:lang w:val="en-US" w:eastAsia="zh-CN"/>
        </w:rPr>
        <w:t xml:space="preserve">       </w:t>
      </w:r>
    </w:p>
    <w:p>
      <w:pPr>
        <w:jc w:val="both"/>
        <w:rPr>
          <w:rFonts w:hint="eastAsia" w:ascii="宋体" w:hAnsi="宋体" w:eastAsia="宋体" w:cs="宋体"/>
          <w:sz w:val="24"/>
          <w:szCs w:val="28"/>
          <w:lang w:val="en-US" w:eastAsia="zh-CN"/>
        </w:rPr>
      </w:pPr>
    </w:p>
    <w:p>
      <w:pPr>
        <w:pStyle w:val="13"/>
        <w:rPr>
          <w:rFonts w:hint="eastAsia" w:ascii="宋体" w:hAnsi="宋体" w:eastAsia="宋体" w:cs="宋体"/>
          <w:lang w:val="en-US" w:eastAsia="zh-CN"/>
        </w:rPr>
      </w:pPr>
    </w:p>
    <w:p>
      <w:pPr>
        <w:ind w:left="0" w:leftChars="0" w:firstLine="0" w:firstLineChars="0"/>
        <w:jc w:val="center"/>
        <w:rPr>
          <w:rFonts w:hint="eastAsia" w:ascii="宋体" w:hAnsi="宋体" w:eastAsia="宋体" w:cs="宋体"/>
          <w:b/>
          <w:spacing w:val="8"/>
          <w:kern w:val="0"/>
          <w:sz w:val="30"/>
          <w:szCs w:val="20"/>
          <w:lang w:val="en-US" w:eastAsia="zh-CN" w:bidi="ar-SA"/>
        </w:rPr>
      </w:pPr>
      <w:r>
        <w:rPr>
          <w:rFonts w:hint="eastAsia" w:ascii="宋体" w:hAnsi="宋体" w:eastAsia="宋体" w:cs="宋体"/>
          <w:b/>
          <w:bCs/>
          <w:sz w:val="28"/>
          <w:szCs w:val="28"/>
          <w:lang w:val="en-US" w:eastAsia="zh-CN"/>
        </w:rPr>
        <w:br w:type="page"/>
      </w:r>
      <w:r>
        <w:rPr>
          <w:rFonts w:hint="eastAsia" w:ascii="宋体" w:hAnsi="宋体" w:eastAsia="宋体" w:cs="宋体"/>
          <w:b/>
          <w:bCs/>
          <w:sz w:val="28"/>
          <w:szCs w:val="28"/>
          <w:lang w:val="en-US" w:eastAsia="zh-CN"/>
        </w:rPr>
        <w:t>授权委托书</w:t>
      </w:r>
      <w:r>
        <w:rPr>
          <w:rFonts w:hint="eastAsia" w:ascii="宋体" w:hAnsi="宋体" w:eastAsia="宋体" w:cs="宋体"/>
          <w:b/>
          <w:bCs/>
          <w:sz w:val="28"/>
          <w:szCs w:val="28"/>
        </w:rPr>
        <w:t>（适用于</w:t>
      </w:r>
      <w:r>
        <w:rPr>
          <w:rFonts w:hint="eastAsia" w:ascii="宋体" w:hAnsi="宋体" w:eastAsia="宋体" w:cs="宋体"/>
          <w:b/>
          <w:bCs/>
          <w:sz w:val="28"/>
          <w:szCs w:val="28"/>
          <w:lang w:val="en-US" w:eastAsia="zh-CN"/>
        </w:rPr>
        <w:t>有</w:t>
      </w:r>
      <w:r>
        <w:rPr>
          <w:rFonts w:hint="eastAsia" w:ascii="宋体" w:hAnsi="宋体" w:eastAsia="宋体" w:cs="宋体"/>
          <w:b/>
          <w:bCs/>
          <w:sz w:val="28"/>
          <w:szCs w:val="28"/>
        </w:rPr>
        <w:t>委托代理人的情况）</w:t>
      </w:r>
    </w:p>
    <w:p>
      <w:pPr>
        <w:jc w:val="center"/>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本人</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（姓名）系</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（供应商名称）的法定代表人，现委托</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（姓名）为我方代理人。代理人根据授权，以我方名义签署、澄清、说明、补正、递交、撤回、修改</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（项目名称）</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w:t>
      </w:r>
      <w:r>
        <w:rPr>
          <w:rFonts w:hint="eastAsia" w:ascii="宋体" w:hAnsi="宋体" w:cs="宋体"/>
          <w:kern w:val="0"/>
          <w:sz w:val="24"/>
          <w:szCs w:val="24"/>
          <w:lang w:val="en-US" w:eastAsia="zh-CN" w:bidi="ar-SA"/>
        </w:rPr>
        <w:t>项目</w:t>
      </w:r>
      <w:r>
        <w:rPr>
          <w:rFonts w:hint="eastAsia" w:ascii="宋体" w:hAnsi="宋体" w:eastAsia="宋体" w:cs="宋体"/>
          <w:kern w:val="0"/>
          <w:sz w:val="24"/>
          <w:szCs w:val="24"/>
          <w:lang w:val="en-US" w:eastAsia="zh-CN" w:bidi="ar-SA"/>
        </w:rPr>
        <w:t>编号）</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（标段号</w:t>
      </w:r>
      <w:r>
        <w:rPr>
          <w:rFonts w:hint="eastAsia" w:ascii="宋体" w:hAnsi="宋体" w:cs="宋体"/>
          <w:kern w:val="0"/>
          <w:sz w:val="24"/>
          <w:szCs w:val="24"/>
          <w:lang w:val="en-US" w:eastAsia="zh-CN" w:bidi="ar-SA"/>
        </w:rPr>
        <w:t>）</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采购内容）</w:t>
      </w:r>
      <w:r>
        <w:rPr>
          <w:rFonts w:hint="eastAsia" w:ascii="宋体" w:hAnsi="宋体" w:cs="宋体"/>
          <w:kern w:val="0"/>
          <w:sz w:val="24"/>
          <w:szCs w:val="24"/>
          <w:lang w:val="en-US" w:eastAsia="zh-CN" w:bidi="ar-SA"/>
        </w:rPr>
        <w:t>响应文件</w:t>
      </w:r>
      <w:r>
        <w:rPr>
          <w:rFonts w:hint="eastAsia" w:ascii="宋体" w:hAnsi="宋体" w:eastAsia="宋体" w:cs="宋体"/>
          <w:kern w:val="0"/>
          <w:sz w:val="24"/>
          <w:szCs w:val="24"/>
          <w:lang w:val="en-US" w:eastAsia="zh-CN" w:bidi="ar-SA"/>
        </w:rPr>
        <w:t>、签订合同和处理有关事宜，其法律后果由我方承担。</w:t>
      </w:r>
    </w:p>
    <w:p>
      <w:pPr>
        <w:pStyle w:val="13"/>
        <w:spacing w:line="360" w:lineRule="auto"/>
        <w:ind w:firstLine="480" w:firstLineChars="20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委托期限：</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（可参考：自本委托书签署之日起至响应文件有效期满）</w:t>
      </w:r>
    </w:p>
    <w:p>
      <w:pPr>
        <w:spacing w:before="120"/>
        <w:ind w:firstLine="42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代理人无转委托权。</w:t>
      </w:r>
    </w:p>
    <w:p>
      <w:pPr>
        <w:ind w:firstLine="3570"/>
        <w:rPr>
          <w:rFonts w:hint="eastAsia" w:ascii="宋体" w:hAnsi="宋体" w:eastAsia="宋体" w:cs="宋体"/>
          <w:szCs w:val="21"/>
        </w:rPr>
      </w:pP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1312" behindDoc="0" locked="0" layoutInCell="1" allowOverlap="1">
                <wp:simplePos x="0" y="0"/>
                <wp:positionH relativeFrom="column">
                  <wp:posOffset>226695</wp:posOffset>
                </wp:positionH>
                <wp:positionV relativeFrom="paragraph">
                  <wp:posOffset>24765</wp:posOffset>
                </wp:positionV>
                <wp:extent cx="2292350" cy="1214120"/>
                <wp:effectExtent l="4445" t="5080" r="19685" b="15240"/>
                <wp:wrapNone/>
                <wp:docPr id="10" name="圆角矩形 1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rPr>
                                <w:rFonts w:hint="eastAsia" w:eastAsia="宋体"/>
                                <w:sz w:val="22"/>
                                <w:szCs w:val="20"/>
                                <w:highlight w:val="white"/>
                                <w:lang w:eastAsia="zh-CN"/>
                              </w:rPr>
                            </w:pPr>
                            <w:r>
                              <w:rPr>
                                <w:rFonts w:hint="eastAsia"/>
                                <w:sz w:val="22"/>
                                <w:szCs w:val="20"/>
                                <w:highlight w:val="white"/>
                              </w:rPr>
                              <w:t>法定代表人身份证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85pt;margin-top:1.95pt;height:95.6pt;width:180.5pt;z-index:251661312;mso-width-relative:page;mso-height-relative:page;" fillcolor="#FFFFFF" filled="t" stroked="t" coordsize="21600,21600" arcsize="0.166666666666667" o:gfxdata="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qatGNcAAAAIAQAADwAAAAAAAAABACAAAAAiAAAAZHJzL2Rvd25yZXYueG1sUEsBAhQA&#10;FAAAAAgAh07iQM0qcVwsAgAAZgQAAA4AAAAAAAAAAQAgAAAAJgEAAGRycy9lMm9Eb2MueG1sUEsF&#10;BgAAAAAGAAYAWQEAAMQFAAAAAA==&#10;">
                <v:path/>
                <v:fill on="t" focussize="0,0"/>
                <v:stroke color="#0D0D0D" joinstyle="round" dashstyle="dash"/>
                <v:imagedata o:title=""/>
                <o:lock v:ext="edit" aspectratio="f"/>
                <v:textbox>
                  <w:txbxContent>
                    <w:p>
                      <w:pPr>
                        <w:jc w:val="center"/>
                      </w:pPr>
                    </w:p>
                    <w:p>
                      <w:pPr>
                        <w:jc w:val="center"/>
                        <w:rPr>
                          <w:rFonts w:hint="eastAsia" w:eastAsia="宋体"/>
                          <w:sz w:val="22"/>
                          <w:szCs w:val="20"/>
                          <w:highlight w:val="white"/>
                          <w:lang w:eastAsia="zh-CN"/>
                        </w:rPr>
                      </w:pPr>
                      <w:r>
                        <w:rPr>
                          <w:rFonts w:hint="eastAsia"/>
                          <w:sz w:val="22"/>
                          <w:szCs w:val="20"/>
                          <w:highlight w:val="white"/>
                        </w:rPr>
                        <w:t>法定代表人身份证</w:t>
                      </w:r>
                      <w:r>
                        <w:rPr>
                          <w:rFonts w:hint="eastAsia"/>
                          <w:sz w:val="22"/>
                          <w:szCs w:val="20"/>
                          <w:highlight w:val="white"/>
                          <w:lang w:val="en-US" w:eastAsia="zh-CN"/>
                        </w:rPr>
                        <w:t>扫描件</w:t>
                      </w:r>
                    </w:p>
                  </w:txbxContent>
                </v:textbox>
              </v:roundrect>
            </w:pict>
          </mc:Fallback>
        </mc:AlternateContent>
      </w: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2729230</wp:posOffset>
                </wp:positionH>
                <wp:positionV relativeFrom="paragraph">
                  <wp:posOffset>24765</wp:posOffset>
                </wp:positionV>
                <wp:extent cx="2292350" cy="1214120"/>
                <wp:effectExtent l="4445" t="5080" r="19685" b="15240"/>
                <wp:wrapNone/>
                <wp:docPr id="9" name="圆角矩形 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
                            <w:pPr>
                              <w:jc w:val="center"/>
                              <w:rPr>
                                <w:rFonts w:hint="eastAsia"/>
                                <w:sz w:val="22"/>
                                <w:szCs w:val="20"/>
                                <w:highlight w:val="white"/>
                              </w:rPr>
                            </w:pPr>
                            <w:r>
                              <w:rPr>
                                <w:rFonts w:hint="eastAsia"/>
                                <w:sz w:val="22"/>
                                <w:szCs w:val="20"/>
                                <w:highlight w:val="white"/>
                              </w:rPr>
                              <w:t>法定代表人身份证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4.9pt;margin-top:1.95pt;height:95.6pt;width:180.5pt;z-index:251660288;mso-width-relative:page;mso-height-relative:page;" fillcolor="#FFFFFF" filled="t" stroked="t" coordsize="21600,21600" arcsize="0.166666666666667" o:gfxdata="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PwA5GfYAAAACQEAAA8AAAAAAAAAAQAgAAAAIgAAAGRycy9kb3ducmV2LnhtbFBLAQIUABQA&#10;AAAIAIdO4kD8QZK8KQIAAGQEAAAOAAAAAAAAAAEAIAAAACcBAABkcnMvZTJvRG9jLnhtbFBLBQYA&#10;AAAABgAGAFkBAADCBQAAAAA=&#10;">
                <v:path/>
                <v:fill on="t" focussize="0,0"/>
                <v:stroke joinstyle="round" dashstyle="dash"/>
                <v:imagedata o:title=""/>
                <o:lock v:ext="edit" aspectratio="f"/>
                <v:textbox>
                  <w:txbxContent>
                    <w:p/>
                    <w:p>
                      <w:pPr>
                        <w:jc w:val="center"/>
                        <w:rPr>
                          <w:rFonts w:hint="eastAsia"/>
                          <w:sz w:val="22"/>
                          <w:szCs w:val="20"/>
                          <w:highlight w:val="white"/>
                        </w:rPr>
                      </w:pPr>
                      <w:r>
                        <w:rPr>
                          <w:rFonts w:hint="eastAsia"/>
                          <w:sz w:val="22"/>
                          <w:szCs w:val="20"/>
                          <w:highlight w:val="white"/>
                        </w:rPr>
                        <w:t>法定代表人身份证</w:t>
                      </w:r>
                      <w:r>
                        <w:rPr>
                          <w:rFonts w:hint="eastAsia"/>
                          <w:sz w:val="22"/>
                          <w:szCs w:val="20"/>
                          <w:highlight w:val="white"/>
                          <w:lang w:val="en-US" w:eastAsia="zh-CN"/>
                        </w:rPr>
                        <w:t>扫描件</w:t>
                      </w:r>
                    </w:p>
                  </w:txbxContent>
                </v:textbox>
              </v:roundrect>
            </w:pict>
          </mc:Fallback>
        </mc:AlternateContent>
      </w:r>
    </w:p>
    <w:p>
      <w:pPr>
        <w:ind w:firstLine="3570"/>
        <w:rPr>
          <w:rFonts w:hint="eastAsia" w:ascii="宋体" w:hAnsi="宋体" w:eastAsia="宋体" w:cs="宋体"/>
          <w:szCs w:val="21"/>
        </w:rPr>
      </w:pPr>
    </w:p>
    <w:p>
      <w:pPr>
        <w:rPr>
          <w:rFonts w:hint="eastAsia" w:ascii="宋体" w:hAnsi="宋体" w:eastAsia="宋体" w:cs="宋体"/>
          <w:szCs w:val="21"/>
        </w:rPr>
      </w:pPr>
    </w:p>
    <w:p>
      <w:pPr>
        <w:pStyle w:val="8"/>
        <w:ind w:firstLine="560"/>
        <w:rPr>
          <w:rFonts w:hint="eastAsia" w:ascii="宋体" w:hAnsi="宋体" w:eastAsia="宋体" w:cs="宋体"/>
          <w:szCs w:val="21"/>
        </w:rPr>
      </w:pPr>
    </w:p>
    <w:p>
      <w:pPr>
        <w:pStyle w:val="8"/>
        <w:ind w:left="0" w:firstLine="0" w:firstLineChars="0"/>
        <w:rPr>
          <w:rFonts w:hint="eastAsia" w:ascii="宋体" w:hAnsi="宋体" w:eastAsia="宋体" w:cs="宋体"/>
          <w:szCs w:val="21"/>
        </w:rPr>
      </w:pPr>
      <w:r>
        <w:rPr>
          <w:rFonts w:hint="eastAsia" w:ascii="宋体" w:hAnsi="宋体" w:eastAsia="宋体" w:cs="宋体"/>
          <w:szCs w:val="21"/>
        </w:rPr>
        <mc:AlternateContent>
          <mc:Choice Requires="wps">
            <w:drawing>
              <wp:anchor distT="0" distB="0" distL="114300" distR="114300" simplePos="0" relativeHeight="251663360" behindDoc="0" locked="0" layoutInCell="1" allowOverlap="1">
                <wp:simplePos x="0" y="0"/>
                <wp:positionH relativeFrom="column">
                  <wp:posOffset>224790</wp:posOffset>
                </wp:positionH>
                <wp:positionV relativeFrom="paragraph">
                  <wp:posOffset>300355</wp:posOffset>
                </wp:positionV>
                <wp:extent cx="2292350" cy="1214120"/>
                <wp:effectExtent l="4445" t="5080" r="19685" b="1524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ind w:left="0" w:leftChars="0" w:firstLine="0" w:firstLineChars="0"/>
                              <w:jc w:val="both"/>
                              <w:rPr>
                                <w:rFonts w:hint="eastAsia"/>
                                <w:sz w:val="22"/>
                                <w:szCs w:val="20"/>
                                <w:highlight w:val="white"/>
                              </w:rPr>
                            </w:pPr>
                          </w:p>
                          <w:p>
                            <w:pPr>
                              <w:ind w:left="0" w:leftChars="0" w:firstLine="0" w:firstLineChars="0"/>
                              <w:jc w:val="both"/>
                              <w:rPr>
                                <w:rFonts w:hint="eastAsia"/>
                                <w:sz w:val="22"/>
                                <w:szCs w:val="20"/>
                                <w:highlight w:val="white"/>
                              </w:rPr>
                            </w:pPr>
                          </w:p>
                          <w:p>
                            <w:pPr>
                              <w:ind w:left="0" w:leftChars="0" w:firstLine="0" w:firstLineChars="0"/>
                              <w:jc w:val="center"/>
                              <w:rPr>
                                <w:sz w:val="22"/>
                                <w:szCs w:val="20"/>
                              </w:rPr>
                            </w:pPr>
                            <w:r>
                              <w:rPr>
                                <w:rFonts w:hint="eastAsia"/>
                                <w:sz w:val="22"/>
                                <w:szCs w:val="20"/>
                                <w:highlight w:val="white"/>
                              </w:rPr>
                              <w:t>授权委托人身份证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7pt;margin-top:23.65pt;height:95.6pt;width:180.5pt;z-index:251663360;mso-width-relative:page;mso-height-relative:page;" fillcolor="#FFFFFF" filled="t" stroked="t" coordsize="21600,21600" arcsize="0.166666666666667" o:gfxdata="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XJ7iA2QAAAAkBAAAPAAAAAAAAAAEAIAAAACIAAABkcnMvZG93bnJldi54bWxQSwEC&#10;FAAUAAAACACHTuJAQT+y3CwCAABmBAAADgAAAAAAAAABACAAAAAoAQAAZHJzL2Uyb0RvYy54bWxQ&#10;SwUGAAAAAAYABgBZAQAAxgUAAAAA&#10;">
                <v:path/>
                <v:fill on="t" focussize="0,0"/>
                <v:stroke color="#0D0D0D" joinstyle="round" dashstyle="dash"/>
                <v:imagedata o:title=""/>
                <o:lock v:ext="edit" aspectratio="f"/>
                <v:textbox>
                  <w:txbxContent>
                    <w:p>
                      <w:pPr>
                        <w:ind w:left="0" w:leftChars="0" w:firstLine="0" w:firstLineChars="0"/>
                        <w:jc w:val="both"/>
                        <w:rPr>
                          <w:rFonts w:hint="eastAsia"/>
                          <w:sz w:val="22"/>
                          <w:szCs w:val="20"/>
                          <w:highlight w:val="white"/>
                        </w:rPr>
                      </w:pPr>
                    </w:p>
                    <w:p>
                      <w:pPr>
                        <w:ind w:left="0" w:leftChars="0" w:firstLine="0" w:firstLineChars="0"/>
                        <w:jc w:val="both"/>
                        <w:rPr>
                          <w:rFonts w:hint="eastAsia"/>
                          <w:sz w:val="22"/>
                          <w:szCs w:val="20"/>
                          <w:highlight w:val="white"/>
                        </w:rPr>
                      </w:pPr>
                    </w:p>
                    <w:p>
                      <w:pPr>
                        <w:ind w:left="0" w:leftChars="0" w:firstLine="0" w:firstLineChars="0"/>
                        <w:jc w:val="center"/>
                        <w:rPr>
                          <w:sz w:val="22"/>
                          <w:szCs w:val="20"/>
                        </w:rPr>
                      </w:pPr>
                      <w:r>
                        <w:rPr>
                          <w:rFonts w:hint="eastAsia"/>
                          <w:sz w:val="22"/>
                          <w:szCs w:val="20"/>
                          <w:highlight w:val="white"/>
                        </w:rPr>
                        <w:t>授权委托人身份证</w:t>
                      </w:r>
                      <w:r>
                        <w:rPr>
                          <w:rFonts w:hint="eastAsia"/>
                          <w:sz w:val="22"/>
                          <w:szCs w:val="20"/>
                          <w:highlight w:val="white"/>
                          <w:lang w:val="en-US" w:eastAsia="zh-CN"/>
                        </w:rPr>
                        <w:t>扫描件</w:t>
                      </w:r>
                    </w:p>
                  </w:txbxContent>
                </v:textbox>
              </v:roundrect>
            </w:pict>
          </mc:Fallback>
        </mc:AlternateContent>
      </w:r>
      <w:r>
        <w:rPr>
          <w:rFonts w:hint="eastAsia" w:ascii="宋体" w:hAnsi="宋体" w:eastAsia="宋体" w:cs="宋体"/>
          <w:szCs w:val="21"/>
        </w:rPr>
        <mc:AlternateContent>
          <mc:Choice Requires="wps">
            <w:drawing>
              <wp:anchor distT="0" distB="0" distL="114300" distR="114300" simplePos="0" relativeHeight="251662336" behindDoc="0" locked="0" layoutInCell="1" allowOverlap="1">
                <wp:simplePos x="0" y="0"/>
                <wp:positionH relativeFrom="column">
                  <wp:posOffset>2749550</wp:posOffset>
                </wp:positionH>
                <wp:positionV relativeFrom="paragraph">
                  <wp:posOffset>309880</wp:posOffset>
                </wp:positionV>
                <wp:extent cx="2292350" cy="1214120"/>
                <wp:effectExtent l="4445" t="5080" r="19685" b="15240"/>
                <wp:wrapNone/>
                <wp:docPr id="12" name="圆角矩形 1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Pr>
                              <w:rPr>
                                <w:sz w:val="18"/>
                                <w:szCs w:val="18"/>
                              </w:rPr>
                            </w:pPr>
                          </w:p>
                          <w:p>
                            <w:pPr>
                              <w:ind w:left="0" w:leftChars="0" w:firstLine="0" w:firstLineChars="0"/>
                              <w:jc w:val="center"/>
                              <w:rPr>
                                <w:rFonts w:hint="eastAsia"/>
                                <w:sz w:val="22"/>
                                <w:szCs w:val="20"/>
                                <w:highlight w:val="white"/>
                              </w:rPr>
                            </w:pPr>
                          </w:p>
                          <w:p>
                            <w:pPr>
                              <w:ind w:left="0" w:leftChars="0" w:firstLine="0" w:firstLineChars="0"/>
                              <w:jc w:val="center"/>
                              <w:rPr>
                                <w:rFonts w:hint="eastAsia"/>
                                <w:sz w:val="22"/>
                                <w:szCs w:val="20"/>
                                <w:highlight w:val="white"/>
                              </w:rPr>
                            </w:pPr>
                            <w:r>
                              <w:rPr>
                                <w:rFonts w:hint="eastAsia"/>
                                <w:sz w:val="22"/>
                                <w:szCs w:val="20"/>
                                <w:highlight w:val="white"/>
                              </w:rPr>
                              <w:t>授权委托人身份证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6.5pt;margin-top:24.4pt;height:95.6pt;width:180.5pt;z-index:251662336;mso-width-relative:page;mso-height-relative:page;" fillcolor="#FFFFFF" filled="t" stroked="t" coordsize="21600,21600" arcsize="0.166666666666667" o:gfxdata="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W+9S92gAAAAoBAAAPAAAAAAAAAAEAIAAAACIAAABkcnMvZG93bnJldi54bWxQSwEC&#10;FAAUAAAACACHTuJAcY8TlysCAABmBAAADgAAAAAAAAABACAAAAApAQAAZHJzL2Uyb0RvYy54bWxQ&#10;SwUGAAAAAAYABgBZAQAAxgUAAAAA&#10;">
                <v:path/>
                <v:fill on="t" focussize="0,0"/>
                <v:stroke joinstyle="round" dashstyle="dash"/>
                <v:imagedata o:title=""/>
                <o:lock v:ext="edit" aspectratio="f"/>
                <v:textbox>
                  <w:txbxContent>
                    <w:p>
                      <w:pPr>
                        <w:rPr>
                          <w:sz w:val="18"/>
                          <w:szCs w:val="18"/>
                        </w:rPr>
                      </w:pPr>
                    </w:p>
                    <w:p>
                      <w:pPr>
                        <w:ind w:left="0" w:leftChars="0" w:firstLine="0" w:firstLineChars="0"/>
                        <w:jc w:val="center"/>
                        <w:rPr>
                          <w:rFonts w:hint="eastAsia"/>
                          <w:sz w:val="22"/>
                          <w:szCs w:val="20"/>
                          <w:highlight w:val="white"/>
                        </w:rPr>
                      </w:pPr>
                    </w:p>
                    <w:p>
                      <w:pPr>
                        <w:ind w:left="0" w:leftChars="0" w:firstLine="0" w:firstLineChars="0"/>
                        <w:jc w:val="center"/>
                        <w:rPr>
                          <w:rFonts w:hint="eastAsia"/>
                          <w:sz w:val="22"/>
                          <w:szCs w:val="20"/>
                          <w:highlight w:val="white"/>
                        </w:rPr>
                      </w:pPr>
                      <w:r>
                        <w:rPr>
                          <w:rFonts w:hint="eastAsia"/>
                          <w:sz w:val="22"/>
                          <w:szCs w:val="20"/>
                          <w:highlight w:val="white"/>
                        </w:rPr>
                        <w:t>授权委托人身份证</w:t>
                      </w:r>
                      <w:r>
                        <w:rPr>
                          <w:rFonts w:hint="eastAsia"/>
                          <w:sz w:val="22"/>
                          <w:szCs w:val="20"/>
                          <w:highlight w:val="white"/>
                          <w:lang w:val="en-US" w:eastAsia="zh-CN"/>
                        </w:rPr>
                        <w:t>扫描件</w:t>
                      </w:r>
                    </w:p>
                  </w:txbxContent>
                </v:textbox>
              </v:roundrect>
            </w:pict>
          </mc:Fallback>
        </mc:AlternateContent>
      </w:r>
    </w:p>
    <w:p>
      <w:pPr>
        <w:ind w:firstLine="3570"/>
        <w:rPr>
          <w:rFonts w:hint="eastAsia" w:ascii="宋体" w:hAnsi="宋体" w:eastAsia="宋体" w:cs="宋体"/>
          <w:szCs w:val="21"/>
        </w:rPr>
      </w:pPr>
    </w:p>
    <w:p>
      <w:pPr>
        <w:ind w:firstLine="3840" w:firstLineChars="1600"/>
        <w:rPr>
          <w:rFonts w:hint="eastAsia" w:ascii="宋体" w:hAnsi="宋体" w:eastAsia="宋体" w:cs="宋体"/>
          <w:szCs w:val="21"/>
          <w:highlight w:val="white"/>
        </w:rPr>
      </w:pPr>
    </w:p>
    <w:p>
      <w:pPr>
        <w:spacing w:before="12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供应商：（签章）</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法定代表人：（签字）</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委托代理人：（签字）</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联 系 电话：</w:t>
      </w:r>
    </w:p>
    <w:p>
      <w:pPr>
        <w:spacing w:before="120"/>
        <w:ind w:firstLine="42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 xml:space="preserve">                                    年        月        日</w:t>
      </w:r>
    </w:p>
    <w:p>
      <w:pPr>
        <w:pStyle w:val="2"/>
        <w:rPr>
          <w:rFonts w:hint="eastAsia"/>
          <w:lang w:val="en-US" w:eastAsia="zh-CN"/>
        </w:rPr>
      </w:pPr>
    </w:p>
    <w:p>
      <w:pPr>
        <w:bidi w:val="0"/>
        <w:rPr>
          <w:rFonts w:hint="eastAsia"/>
          <w:lang w:val="en-US" w:eastAsia="zh-CN"/>
        </w:rPr>
      </w:pPr>
      <w:r>
        <w:rPr>
          <w:rFonts w:hint="eastAsia"/>
          <w:lang w:val="en-US" w:eastAsia="zh-CN"/>
        </w:rPr>
        <w:t>签章：指签字盖章的合称。即在单位名上加盖公章。</w:t>
      </w:r>
    </w:p>
    <w:p>
      <w:pPr>
        <w:pStyle w:val="3"/>
        <w:bidi w:val="0"/>
        <w:rPr>
          <w:rFonts w:hint="eastAsia" w:ascii="宋体" w:hAnsi="宋体" w:eastAsia="宋体" w:cs="宋体"/>
          <w:lang w:val="en-US" w:eastAsia="zh-CN"/>
        </w:rPr>
      </w:pPr>
      <w:r>
        <w:rPr>
          <w:rStyle w:val="12"/>
          <w:rFonts w:hint="eastAsia"/>
          <w:b/>
          <w:bCs/>
          <w:lang w:val="en-US" w:eastAsia="zh-CN"/>
        </w:rPr>
        <w:t>附件二：开票相关信息（中标服务费）</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将以下信息，按要求发到我公司邮箱。（nmgyuansizb@ 163.com）</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1、开票信息（以文档形式编写，单位：税号：地址：电话：开户行：账号：</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文档需注明所报项目名称、采购编号、所开发票类型、中标金额。）</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2、并附：营业执照、开户行许可证、一般纳税人资格认定表</w:t>
      </w:r>
    </w:p>
    <w:p>
      <w:pPr>
        <w:rPr>
          <w:rFonts w:hint="eastAsia" w:ascii="宋体" w:hAnsi="宋体" w:eastAsia="宋体" w:cs="宋体"/>
        </w:rPr>
      </w:pPr>
    </w:p>
    <w:p>
      <w:pPr>
        <w:pStyle w:val="13"/>
        <w:rPr>
          <w:rFonts w:hint="eastAsia" w:ascii="宋体" w:hAnsi="宋体" w:eastAsia="宋体" w:cs="宋体"/>
        </w:rPr>
      </w:pP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b/>
          <w:bCs/>
          <w:color w:val="FF0000"/>
          <w:sz w:val="22"/>
          <w:szCs w:val="24"/>
          <w:lang w:val="en-US" w:eastAsia="zh-CN"/>
        </w:rPr>
      </w:pPr>
      <w:r>
        <w:rPr>
          <w:rFonts w:hint="eastAsia" w:ascii="宋体" w:hAnsi="宋体" w:eastAsia="宋体" w:cs="宋体"/>
          <w:b/>
          <w:bCs/>
          <w:color w:val="FF0000"/>
          <w:sz w:val="22"/>
          <w:szCs w:val="24"/>
          <w:lang w:val="en-US" w:eastAsia="zh-CN"/>
        </w:rPr>
        <w:t>以上是我公司开票的唯一方式</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b/>
          <w:bCs/>
          <w:sz w:val="22"/>
          <w:szCs w:val="24"/>
          <w:lang w:val="en-US" w:eastAsia="zh-CN"/>
        </w:rPr>
      </w:pPr>
      <w:r>
        <w:rPr>
          <w:rFonts w:hint="eastAsia" w:ascii="宋体" w:hAnsi="宋体" w:eastAsia="宋体" w:cs="宋体"/>
          <w:b/>
          <w:bCs/>
          <w:sz w:val="22"/>
          <w:szCs w:val="24"/>
          <w:lang w:val="en-US" w:eastAsia="zh-CN"/>
        </w:rPr>
        <w:t>供应商请认真填写并核对本公司的开票信息，如因供应商自身原因导致所开发票错误或作废，则内蒙古远思工程建设项目管理有限公司不予更换。</w:t>
      </w: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3"/>
        <w:bidi w:val="0"/>
        <w:rPr>
          <w:rFonts w:hint="eastAsia"/>
          <w:lang w:val="en-US" w:eastAsia="zh-CN"/>
        </w:rPr>
      </w:pPr>
      <w:r>
        <w:rPr>
          <w:rFonts w:hint="eastAsia"/>
          <w:lang w:val="en-US" w:eastAsia="zh-CN"/>
        </w:rPr>
        <w:br w:type="page"/>
      </w:r>
      <w:r>
        <w:rPr>
          <w:rFonts w:hint="eastAsia"/>
          <w:lang w:val="en-US" w:eastAsia="zh-CN"/>
        </w:rPr>
        <w:t>附件三：供应商承诺函</w:t>
      </w:r>
    </w:p>
    <w:p>
      <w:pPr>
        <w:bidi w:val="0"/>
        <w:jc w:val="center"/>
        <w:rPr>
          <w:rFonts w:hint="eastAsia" w:ascii="宋体" w:hAnsi="宋体" w:eastAsia="宋体" w:cs="宋体"/>
          <w:b/>
          <w:bCs/>
          <w:sz w:val="40"/>
          <w:szCs w:val="40"/>
        </w:rPr>
      </w:pPr>
      <w:r>
        <w:rPr>
          <w:rFonts w:hint="eastAsia" w:ascii="宋体" w:hAnsi="宋体" w:eastAsia="宋体" w:cs="宋体"/>
          <w:b/>
          <w:bCs/>
          <w:sz w:val="40"/>
          <w:szCs w:val="40"/>
          <w:lang w:val="en-US" w:eastAsia="zh-CN"/>
        </w:rPr>
        <w:t>供应商承诺函</w:t>
      </w:r>
    </w:p>
    <w:p>
      <w:pPr>
        <w:spacing w:line="360" w:lineRule="auto"/>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采购人</w:t>
      </w:r>
      <w:r>
        <w:rPr>
          <w:rFonts w:hint="eastAsia" w:ascii="宋体" w:hAnsi="宋体" w:eastAsia="宋体" w:cs="宋体"/>
          <w:sz w:val="24"/>
          <w:szCs w:val="24"/>
          <w:u w:val="single"/>
        </w:rPr>
        <w:t>名称）        ：</w:t>
      </w:r>
    </w:p>
    <w:p>
      <w:pPr>
        <w:spacing w:line="360" w:lineRule="auto"/>
        <w:ind w:firstLine="480" w:firstLineChars="200"/>
        <w:rPr>
          <w:rFonts w:ascii="宋体" w:hAnsi="宋体"/>
          <w:sz w:val="24"/>
        </w:rPr>
      </w:pPr>
      <w:r>
        <w:rPr>
          <w:rFonts w:hint="eastAsia" w:ascii="宋体" w:hAnsi="宋体"/>
          <w:sz w:val="24"/>
        </w:rPr>
        <w:t>我代表</w:t>
      </w:r>
      <w:r>
        <w:rPr>
          <w:rFonts w:ascii="宋体" w:hAnsi="宋体"/>
          <w:sz w:val="24"/>
          <w:u w:val="single"/>
        </w:rPr>
        <w:t xml:space="preserve">  </w:t>
      </w:r>
      <w:r>
        <w:rPr>
          <w:rFonts w:hint="eastAsia" w:ascii="宋体" w:hAnsi="宋体"/>
          <w:sz w:val="24"/>
          <w:u w:val="single"/>
        </w:rPr>
        <w:t>（</w:t>
      </w:r>
      <w:r>
        <w:rPr>
          <w:rFonts w:hint="eastAsia" w:ascii="宋体" w:hAnsi="宋体"/>
          <w:sz w:val="24"/>
          <w:u w:val="single"/>
          <w:lang w:val="en-US" w:eastAsia="zh-CN"/>
        </w:rPr>
        <w:t>供应商</w:t>
      </w:r>
      <w:r>
        <w:rPr>
          <w:rFonts w:hint="eastAsia" w:ascii="宋体" w:hAnsi="宋体"/>
          <w:sz w:val="24"/>
          <w:u w:val="single"/>
        </w:rPr>
        <w:t>名称）</w:t>
      </w:r>
      <w:r>
        <w:rPr>
          <w:rFonts w:ascii="宋体" w:hAnsi="宋体"/>
          <w:sz w:val="24"/>
          <w:u w:val="single"/>
        </w:rPr>
        <w:t xml:space="preserve">  </w:t>
      </w:r>
      <w:r>
        <w:rPr>
          <w:rFonts w:ascii="宋体" w:hAnsi="宋体"/>
          <w:sz w:val="24"/>
        </w:rPr>
        <w:t xml:space="preserve"> </w:t>
      </w:r>
      <w:r>
        <w:rPr>
          <w:rFonts w:hint="eastAsia" w:ascii="宋体" w:hAnsi="宋体"/>
          <w:sz w:val="24"/>
        </w:rPr>
        <w:t>，在此做如下承诺：</w:t>
      </w:r>
    </w:p>
    <w:p>
      <w:pPr>
        <w:numPr>
          <w:ilvl w:val="0"/>
          <w:numId w:val="1"/>
        </w:numPr>
        <w:spacing w:line="360" w:lineRule="auto"/>
        <w:ind w:firstLine="420"/>
        <w:rPr>
          <w:rFonts w:ascii="宋体" w:hAnsi="宋体"/>
          <w:sz w:val="24"/>
        </w:rPr>
      </w:pPr>
      <w:r>
        <w:rPr>
          <w:rFonts w:hint="eastAsia" w:ascii="宋体" w:hAnsi="宋体"/>
          <w:sz w:val="24"/>
        </w:rPr>
        <w:t>我公司具备相应项目的履约能力，并在人员、技术、资金等方面具有保障如期完成招标项目的能力</w:t>
      </w:r>
      <w:r>
        <w:rPr>
          <w:rFonts w:hint="eastAsia" w:ascii="宋体" w:hAnsi="宋体"/>
          <w:sz w:val="24"/>
          <w:lang w:eastAsia="zh-CN"/>
        </w:rPr>
        <w:t>；</w:t>
      </w:r>
    </w:p>
    <w:p>
      <w:pPr>
        <w:spacing w:line="360" w:lineRule="auto"/>
        <w:ind w:firstLine="480" w:firstLineChars="200"/>
        <w:rPr>
          <w:rFonts w:ascii="宋体" w:hAnsi="宋体" w:cs="宋体"/>
          <w:kern w:val="0"/>
          <w:sz w:val="24"/>
        </w:rPr>
      </w:pPr>
      <w:r>
        <w:rPr>
          <w:rFonts w:hint="eastAsia" w:ascii="宋体" w:hAnsi="宋体"/>
          <w:sz w:val="24"/>
        </w:rPr>
        <w:t>2、</w:t>
      </w:r>
      <w:r>
        <w:rPr>
          <w:rFonts w:hint="eastAsia" w:ascii="宋体" w:hAnsi="宋体" w:cs="宋体"/>
          <w:kern w:val="0"/>
          <w:sz w:val="24"/>
        </w:rPr>
        <w:t>法定代表人为同一个人的两个及两个以上企业不得在同一标段中同时投标，母公司和其全资子公司不得在同一标段中同时投标。存在控股、管理关系的不同单位，不得参加同一标段中投标或者未划分标段的同一招标项目中投标；（我公司不存在本条内容的任何情况）</w:t>
      </w:r>
    </w:p>
    <w:p>
      <w:pPr>
        <w:spacing w:line="360" w:lineRule="auto"/>
        <w:ind w:firstLine="480" w:firstLineChars="200"/>
        <w:rPr>
          <w:rFonts w:ascii="宋体" w:hAnsi="宋体" w:cs="宋体"/>
          <w:sz w:val="24"/>
        </w:rPr>
      </w:pPr>
      <w:r>
        <w:rPr>
          <w:rFonts w:hint="eastAsia" w:ascii="宋体" w:hAnsi="宋体" w:cs="宋体"/>
          <w:sz w:val="24"/>
        </w:rPr>
        <w:t>3、我公司近年未因发生过骗取中标和严重违约、质量事故及重大合同纠纷被上级部门（内蒙古电力（集团）有限责任公司）通报/披露取消投标资格，按照内蒙古电力（集团）有限责任公司《关于对投标人不良行业处理的通知》的规定，未列入最新发布的不良厂商名单；</w:t>
      </w:r>
    </w:p>
    <w:p>
      <w:pPr>
        <w:pStyle w:val="4"/>
        <w:spacing w:line="360" w:lineRule="auto"/>
        <w:ind w:firstLine="480"/>
        <w:rPr>
          <w:rFonts w:cs="仿宋"/>
          <w:sz w:val="24"/>
        </w:rPr>
      </w:pPr>
      <w:r>
        <w:rPr>
          <w:rFonts w:hint="eastAsia" w:cs="仿宋"/>
          <w:sz w:val="24"/>
        </w:rPr>
        <w:t>4、未被列入中国电力企业联合会发布的“中电联关于公布涉电力领域重点关注对象名单</w:t>
      </w:r>
      <w:r>
        <w:rPr>
          <w:rFonts w:hint="eastAsia" w:ascii="宋体" w:hAnsi="宋体"/>
          <w:sz w:val="24"/>
        </w:rPr>
        <w:t>；</w:t>
      </w:r>
    </w:p>
    <w:p>
      <w:pPr>
        <w:spacing w:line="360" w:lineRule="auto"/>
        <w:ind w:firstLine="482" w:firstLineChars="200"/>
        <w:rPr>
          <w:rFonts w:ascii="宋体" w:hAnsi="宋体"/>
          <w:b/>
          <w:bCs/>
          <w:sz w:val="24"/>
        </w:rPr>
      </w:pPr>
    </w:p>
    <w:p>
      <w:pPr>
        <w:spacing w:line="360" w:lineRule="auto"/>
        <w:ind w:firstLine="480" w:firstLineChars="200"/>
        <w:rPr>
          <w:rFonts w:ascii="宋体" w:hAnsi="宋体"/>
          <w:sz w:val="24"/>
        </w:rPr>
      </w:pPr>
      <w:r>
        <w:rPr>
          <w:rFonts w:hint="eastAsia" w:ascii="宋体" w:hAnsi="宋体"/>
          <w:sz w:val="24"/>
        </w:rPr>
        <w:t>我公司已仔细阅读招标公告资格要求并承诺完全符合招标公告资格要求。如有不实后果自负。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spacing w:line="360" w:lineRule="auto"/>
        <w:ind w:left="3456" w:hanging="3456" w:hangingChars="1440"/>
        <w:rPr>
          <w:rFonts w:hint="eastAsia" w:ascii="宋体" w:hAnsi="宋体" w:eastAsia="宋体" w:cs="宋体"/>
          <w:sz w:val="24"/>
          <w:szCs w:val="24"/>
        </w:rPr>
      </w:pPr>
    </w:p>
    <w:p>
      <w:pPr>
        <w:spacing w:line="360" w:lineRule="auto"/>
        <w:ind w:left="3456" w:hanging="3456" w:hangingChars="1440"/>
        <w:rPr>
          <w:rFonts w:hint="eastAsia" w:ascii="宋体" w:hAnsi="宋体" w:eastAsia="宋体" w:cs="宋体"/>
          <w:sz w:val="24"/>
          <w:szCs w:val="24"/>
        </w:rPr>
      </w:pPr>
    </w:p>
    <w:p>
      <w:pPr>
        <w:spacing w:line="360" w:lineRule="auto"/>
        <w:ind w:left="3273" w:leftChars="500" w:hanging="2073" w:hangingChars="864"/>
        <w:rPr>
          <w:rFonts w:hint="eastAsia" w:ascii="宋体" w:hAnsi="宋体" w:eastAsia="宋体" w:cs="宋体"/>
          <w:sz w:val="24"/>
          <w:szCs w:val="24"/>
        </w:rPr>
      </w:pPr>
      <w:r>
        <w:rPr>
          <w:rFonts w:hint="eastAsia" w:ascii="宋体" w:hAnsi="宋体" w:eastAsia="宋体" w:cs="宋体"/>
          <w:sz w:val="24"/>
          <w:szCs w:val="24"/>
          <w:lang w:eastAsia="zh-CN"/>
        </w:rPr>
        <w:t>供应商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spacing w:line="360" w:lineRule="auto"/>
        <w:ind w:left="3273" w:leftChars="500" w:hanging="2073" w:hangingChars="864"/>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3"/>
        <w:rPr>
          <w:rFonts w:hint="eastAsia" w:ascii="宋体" w:hAnsi="宋体" w:eastAsia="宋体" w:cs="宋体"/>
        </w:rPr>
      </w:pPr>
    </w:p>
    <w:p>
      <w:pPr>
        <w:pStyle w:val="13"/>
        <w:jc w:val="center"/>
        <w:rPr>
          <w:rFonts w:hint="eastAsia" w:ascii="宋体" w:hAnsi="宋体" w:eastAsia="宋体" w:cs="宋体"/>
          <w:lang w:val="en-US" w:eastAsia="zh-CN"/>
        </w:rPr>
      </w:pPr>
      <w:r>
        <w:rPr>
          <w:rFonts w:hint="eastAsia" w:ascii="宋体" w:hAnsi="宋体" w:eastAsia="宋体" w:cs="宋体"/>
          <w:lang w:val="en-US" w:eastAsia="zh-CN"/>
        </w:rPr>
        <w:t xml:space="preserve">         年        月        日</w:t>
      </w:r>
    </w:p>
    <w:p>
      <w:pPr>
        <w:pStyle w:val="13"/>
        <w:rPr>
          <w:rFonts w:hint="eastAsia" w:ascii="宋体" w:hAnsi="宋体" w:eastAsia="宋体" w:cs="宋体"/>
        </w:rPr>
      </w:pPr>
      <w:r>
        <w:rPr>
          <w:rFonts w:hint="eastAsia" w:ascii="宋体" w:hAnsi="宋体" w:eastAsia="宋体" w:cs="宋体"/>
        </w:rPr>
        <w:t xml:space="preserve">                           </w:t>
      </w:r>
      <w:r>
        <w:rPr>
          <w:rFonts w:hint="eastAsia" w:ascii="宋体" w:hAnsi="宋体" w:eastAsia="宋体" w:cs="宋体"/>
          <w:lang w:val="en-US" w:eastAsia="zh-CN"/>
        </w:rPr>
        <w:t xml:space="preserve"> </w:t>
      </w:r>
      <w:r>
        <w:rPr>
          <w:rFonts w:hint="eastAsia" w:ascii="宋体" w:hAnsi="宋体" w:eastAsia="宋体" w:cs="宋体"/>
        </w:rPr>
        <w:t xml:space="preserve">   </w:t>
      </w: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bidi w:val="0"/>
        <w:jc w:val="both"/>
        <w:outlineLvl w:val="1"/>
        <w:rPr>
          <w:rFonts w:hint="eastAsia" w:ascii="Arial" w:hAnsi="Arial" w:eastAsia="Times New Roman" w:cs="Times New Roman"/>
          <w:b/>
          <w:bCs/>
          <w:lang w:val="en-US" w:eastAsia="zh-CN"/>
        </w:rPr>
      </w:pPr>
      <w:r>
        <w:rPr>
          <w:rFonts w:hint="eastAsia"/>
          <w:lang w:val="en-US" w:eastAsia="zh-CN"/>
        </w:rPr>
        <w:br w:type="page"/>
      </w:r>
      <w:r>
        <w:rPr>
          <w:rFonts w:hint="eastAsia" w:ascii="Arial" w:hAnsi="Arial" w:eastAsia="宋体" w:cs="Times New Roman"/>
          <w:b/>
          <w:bCs/>
          <w:sz w:val="32"/>
          <w:szCs w:val="32"/>
          <w:lang w:val="en-US" w:eastAsia="zh-CN" w:bidi="ar-SA"/>
        </w:rPr>
        <w:t>附件四：响应真实性承诺书</w:t>
      </w:r>
    </w:p>
    <w:p>
      <w:pPr>
        <w:bidi w:val="0"/>
        <w:ind w:firstLine="3213" w:firstLineChars="1000"/>
        <w:jc w:val="both"/>
        <w:outlineLvl w:val="9"/>
        <w:rPr>
          <w:rFonts w:hint="eastAsia" w:ascii="Arial" w:hAnsi="Arial" w:eastAsia="宋体" w:cs="Times New Roman"/>
          <w:b/>
          <w:bCs/>
          <w:sz w:val="32"/>
          <w:szCs w:val="32"/>
          <w:lang w:val="en-US" w:eastAsia="zh-CN" w:bidi="ar-SA"/>
        </w:rPr>
      </w:pPr>
    </w:p>
    <w:p>
      <w:pPr>
        <w:bidi w:val="0"/>
        <w:ind w:firstLine="3213" w:firstLineChars="1000"/>
        <w:jc w:val="both"/>
        <w:outlineLvl w:val="9"/>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t>《响应真实性承诺书》</w:t>
      </w:r>
    </w:p>
    <w:p>
      <w:pPr>
        <w:spacing w:line="360" w:lineRule="auto"/>
        <w:jc w:val="left"/>
        <w:rPr>
          <w:rFonts w:hint="eastAsia" w:ascii="Calibri" w:hAnsi="Calibri"/>
          <w:color w:val="auto"/>
          <w:sz w:val="28"/>
          <w:lang w:eastAsia="zh-CN"/>
        </w:rPr>
      </w:pPr>
    </w:p>
    <w:p>
      <w:pPr>
        <w:jc w:val="left"/>
        <w:rPr>
          <w:rFonts w:hint="eastAsia" w:ascii="Times New Roman" w:hAnsi="Times New Roman" w:eastAsia="宋体" w:cs="Times New Roman"/>
          <w:sz w:val="28"/>
        </w:rPr>
      </w:pPr>
      <w:r>
        <w:rPr>
          <w:rFonts w:hint="eastAsia" w:ascii="Times New Roman" w:hAnsi="Times New Roman" w:eastAsia="宋体" w:cs="Times New Roman"/>
          <w:sz w:val="28"/>
          <w:lang w:val="en-US" w:eastAsia="zh-CN"/>
        </w:rPr>
        <w:t>内蒙古电力（集团）有限责任公司呼和浩特供电分公司</w:t>
      </w:r>
      <w:r>
        <w:rPr>
          <w:rFonts w:hint="eastAsia" w:ascii="Times New Roman" w:hAnsi="Times New Roman" w:eastAsia="宋体" w:cs="Times New Roman"/>
          <w:sz w:val="28"/>
        </w:rPr>
        <w:t>：</w:t>
      </w:r>
    </w:p>
    <w:p>
      <w:pPr>
        <w:ind w:firstLine="560" w:firstLineChars="200"/>
        <w:jc w:val="left"/>
        <w:rPr>
          <w:sz w:val="28"/>
        </w:rPr>
      </w:pPr>
      <w:r>
        <w:rPr>
          <w:rFonts w:hint="eastAsia"/>
          <w:sz w:val="28"/>
        </w:rPr>
        <w:t>我公司参与贵公司组织采购的</w:t>
      </w:r>
      <w:r>
        <w:rPr>
          <w:rFonts w:hint="eastAsia"/>
          <w:sz w:val="28"/>
          <w:u w:val="single"/>
        </w:rPr>
        <w:t xml:space="preserve">                   </w:t>
      </w:r>
      <w:r>
        <w:rPr>
          <w:rFonts w:hint="eastAsia"/>
          <w:sz w:val="28"/>
        </w:rPr>
        <w:t>（项目名称），我公司承诺所提交的报名待审查材料、响应文件表述、响应文件内容是真实有效的。如有不实，则违反“诚实信用”原则，我公司承担由此引发的所有责任。</w:t>
      </w:r>
    </w:p>
    <w:p>
      <w:pPr>
        <w:rPr>
          <w:color w:val="auto"/>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r>
        <w:rPr>
          <w:rFonts w:hint="eastAsia"/>
          <w:color w:val="auto"/>
          <w:kern w:val="0"/>
          <w:sz w:val="28"/>
          <w:szCs w:val="20"/>
          <w:lang w:val="en-US" w:eastAsia="zh-CN"/>
        </w:rPr>
        <w:t>供应商</w:t>
      </w:r>
      <w:r>
        <w:rPr>
          <w:rFonts w:hint="eastAsia"/>
          <w:color w:val="auto"/>
          <w:kern w:val="0"/>
          <w:sz w:val="28"/>
          <w:szCs w:val="20"/>
        </w:rPr>
        <w:t xml:space="preserve">： </w:t>
      </w:r>
      <w:r>
        <w:rPr>
          <w:rFonts w:hint="eastAsia"/>
          <w:color w:val="auto"/>
          <w:kern w:val="0"/>
          <w:sz w:val="28"/>
          <w:szCs w:val="20"/>
          <w:u w:val="single"/>
        </w:rPr>
        <w:t xml:space="preserve">                     </w:t>
      </w:r>
      <w:r>
        <w:rPr>
          <w:rFonts w:hint="eastAsia"/>
          <w:color w:val="auto"/>
          <w:kern w:val="0"/>
          <w:sz w:val="28"/>
          <w:szCs w:val="20"/>
        </w:rPr>
        <w:t>（盖单位章）</w:t>
      </w:r>
    </w:p>
    <w:p>
      <w:pPr>
        <w:pStyle w:val="2"/>
        <w:ind w:left="0" w:leftChars="0" w:firstLine="1439" w:firstLineChars="514"/>
        <w:rPr>
          <w:rFonts w:hint="eastAsia"/>
          <w:color w:val="auto"/>
          <w:kern w:val="0"/>
          <w:sz w:val="28"/>
          <w:szCs w:val="20"/>
        </w:rPr>
      </w:pPr>
      <w:r>
        <w:rPr>
          <w:rFonts w:hint="eastAsia"/>
          <w:color w:val="auto"/>
          <w:kern w:val="0"/>
          <w:sz w:val="28"/>
          <w:szCs w:val="20"/>
        </w:rPr>
        <w:t>法定代表人或其委托代理人：</w:t>
      </w:r>
      <w:r>
        <w:rPr>
          <w:rFonts w:hint="eastAsia"/>
          <w:color w:val="auto"/>
          <w:kern w:val="0"/>
          <w:sz w:val="28"/>
          <w:szCs w:val="20"/>
          <w:u w:val="single"/>
        </w:rPr>
        <w:t xml:space="preserve">               </w:t>
      </w:r>
      <w:r>
        <w:rPr>
          <w:rFonts w:hint="eastAsia"/>
          <w:color w:val="auto"/>
          <w:kern w:val="0"/>
          <w:sz w:val="28"/>
          <w:szCs w:val="20"/>
        </w:rPr>
        <w:t xml:space="preserve"> （签字）</w:t>
      </w:r>
    </w:p>
    <w:p>
      <w:pPr>
        <w:pStyle w:val="2"/>
        <w:ind w:left="0" w:leftChars="0" w:firstLine="1439" w:firstLineChars="514"/>
        <w:rPr>
          <w:rFonts w:hint="eastAsia"/>
          <w:color w:val="auto"/>
          <w:kern w:val="0"/>
          <w:sz w:val="28"/>
          <w:szCs w:val="20"/>
        </w:rPr>
      </w:pPr>
      <w:r>
        <w:rPr>
          <w:rFonts w:hint="eastAsia"/>
          <w:color w:val="auto"/>
          <w:kern w:val="0"/>
          <w:sz w:val="28"/>
          <w:szCs w:val="20"/>
        </w:rPr>
        <w:t>地址：</w:t>
      </w:r>
      <w:r>
        <w:rPr>
          <w:rFonts w:hint="eastAsia"/>
          <w:color w:val="auto"/>
          <w:kern w:val="0"/>
          <w:sz w:val="28"/>
          <w:szCs w:val="20"/>
          <w:u w:val="single"/>
        </w:rPr>
        <w:t xml:space="preserve">                     </w:t>
      </w:r>
    </w:p>
    <w:p>
      <w:pPr>
        <w:pStyle w:val="2"/>
        <w:ind w:left="0" w:leftChars="0" w:firstLine="1439" w:firstLineChars="514"/>
        <w:rPr>
          <w:rFonts w:hint="eastAsia"/>
          <w:color w:val="auto"/>
          <w:kern w:val="0"/>
          <w:sz w:val="28"/>
          <w:szCs w:val="20"/>
        </w:rPr>
      </w:pPr>
      <w:r>
        <w:rPr>
          <w:rFonts w:hint="eastAsia"/>
          <w:color w:val="auto"/>
          <w:kern w:val="0"/>
          <w:sz w:val="28"/>
          <w:szCs w:val="20"/>
        </w:rPr>
        <w:t>电话：</w:t>
      </w:r>
      <w:r>
        <w:rPr>
          <w:rFonts w:hint="eastAsia"/>
          <w:color w:val="auto"/>
          <w:kern w:val="0"/>
          <w:sz w:val="28"/>
          <w:szCs w:val="20"/>
          <w:u w:val="single"/>
        </w:rPr>
        <w:t xml:space="preserve">                     </w:t>
      </w:r>
      <w:r>
        <w:rPr>
          <w:rFonts w:hint="eastAsia"/>
          <w:color w:val="auto"/>
          <w:kern w:val="0"/>
          <w:sz w:val="28"/>
          <w:szCs w:val="20"/>
        </w:rPr>
        <w:t xml:space="preserve">   </w:t>
      </w:r>
    </w:p>
    <w:p>
      <w:pPr>
        <w:spacing w:line="360" w:lineRule="auto"/>
        <w:ind w:firstLine="1400" w:firstLineChars="500"/>
        <w:jc w:val="both"/>
        <w:rPr>
          <w:rFonts w:hint="eastAsia"/>
          <w:color w:val="auto"/>
          <w:kern w:val="0"/>
          <w:sz w:val="28"/>
          <w:szCs w:val="20"/>
          <w:u w:val="none"/>
        </w:rPr>
      </w:pPr>
      <w:r>
        <w:rPr>
          <w:rFonts w:hint="eastAsia"/>
          <w:color w:val="auto"/>
          <w:kern w:val="0"/>
          <w:sz w:val="28"/>
          <w:szCs w:val="20"/>
          <w:u w:val="none"/>
        </w:rPr>
        <w:t>年        月        日</w:t>
      </w:r>
    </w:p>
    <w:p>
      <w:pPr>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br w:type="page"/>
      </w:r>
    </w:p>
    <w:p>
      <w:pPr>
        <w:keepNext/>
        <w:keepLines/>
        <w:widowControl w:val="0"/>
        <w:bidi w:val="0"/>
        <w:spacing w:before="20" w:after="20" w:line="360" w:lineRule="auto"/>
        <w:ind w:firstLine="0" w:firstLineChars="0"/>
        <w:jc w:val="both"/>
        <w:outlineLvl w:val="1"/>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t>附件五、网站截图</w:t>
      </w:r>
    </w:p>
    <w:p>
      <w:pPr>
        <w:pStyle w:val="13"/>
        <w:rPr>
          <w:b/>
          <w:bCs/>
        </w:rPr>
      </w:pPr>
      <w:r>
        <w:rPr>
          <w:rFonts w:hint="eastAsia"/>
          <w:b/>
          <w:bCs/>
        </w:rPr>
        <w:t>一、“信用中国”网站（www.creditchina.gov.cn ）截图流程</w:t>
      </w:r>
    </w:p>
    <w:p>
      <w:pPr>
        <w:pStyle w:val="13"/>
      </w:pPr>
      <w:r>
        <w:rPr>
          <w:rFonts w:hint="eastAsia"/>
        </w:rPr>
        <w:t>第1步：打开系统首页</w:t>
      </w:r>
      <w:r>
        <w:rPr>
          <w:rFonts w:hint="eastAsia" w:eastAsia="宋体"/>
          <w:lang w:eastAsia="zh-CN"/>
        </w:rPr>
        <w:t>，</w:t>
      </w:r>
      <w:r>
        <w:rPr>
          <w:rFonts w:hint="eastAsia"/>
        </w:rPr>
        <w:t>点击“信用服务”。</w:t>
      </w:r>
    </w:p>
    <w:p>
      <w:pPr>
        <w:pStyle w:val="13"/>
      </w:pPr>
      <w:r>
        <w:rPr>
          <w:rFonts w:hint="eastAsia"/>
        </w:rPr>
        <w:drawing>
          <wp:anchor distT="0" distB="0" distL="114300" distR="114300" simplePos="0" relativeHeight="251659264" behindDoc="1" locked="0" layoutInCell="1" allowOverlap="1">
            <wp:simplePos x="0" y="0"/>
            <wp:positionH relativeFrom="column">
              <wp:posOffset>24765</wp:posOffset>
            </wp:positionH>
            <wp:positionV relativeFrom="paragraph">
              <wp:posOffset>45085</wp:posOffset>
            </wp:positionV>
            <wp:extent cx="4679950" cy="1822450"/>
            <wp:effectExtent l="0" t="0" r="13970" b="6350"/>
            <wp:wrapNone/>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2"/>
                    <a:stretch>
                      <a:fillRect/>
                    </a:stretch>
                  </pic:blipFill>
                  <pic:spPr>
                    <a:xfrm>
                      <a:off x="0" y="0"/>
                      <a:ext cx="4679950" cy="1822450"/>
                    </a:xfrm>
                    <a:prstGeom prst="rect">
                      <a:avLst/>
                    </a:prstGeom>
                    <a:noFill/>
                    <a:ln>
                      <a:noFill/>
                    </a:ln>
                  </pic:spPr>
                </pic:pic>
              </a:graphicData>
            </a:graphic>
          </wp:anchor>
        </w:drawing>
      </w:r>
    </w:p>
    <w:p>
      <w:pPr>
        <w:pStyle w:val="13"/>
      </w:pPr>
    </w:p>
    <w:p>
      <w:pPr>
        <w:pStyle w:val="13"/>
      </w:pPr>
    </w:p>
    <w:p>
      <w:pPr>
        <w:pStyle w:val="13"/>
      </w:pPr>
    </w:p>
    <w:p>
      <w:pPr>
        <w:pStyle w:val="13"/>
      </w:pPr>
    </w:p>
    <w:p>
      <w:pPr>
        <w:pStyle w:val="13"/>
      </w:pPr>
    </w:p>
    <w:p>
      <w:pPr>
        <w:pStyle w:val="13"/>
        <w:rPr>
          <w:rFonts w:hint="eastAsia"/>
        </w:rPr>
      </w:pPr>
    </w:p>
    <w:p>
      <w:pPr>
        <w:pStyle w:val="13"/>
        <w:rPr>
          <w:rFonts w:hint="eastAsia"/>
        </w:rPr>
      </w:pPr>
    </w:p>
    <w:p>
      <w:pPr>
        <w:pStyle w:val="13"/>
        <w:rPr>
          <w:rFonts w:hint="eastAsia"/>
        </w:rPr>
      </w:pPr>
    </w:p>
    <w:p>
      <w:pPr>
        <w:pStyle w:val="13"/>
        <w:rPr>
          <w:rFonts w:hint="eastAsia"/>
        </w:rPr>
      </w:pPr>
    </w:p>
    <w:p>
      <w:pPr>
        <w:pStyle w:val="13"/>
        <w:rPr>
          <w:rFonts w:hint="eastAsia"/>
        </w:rPr>
      </w:pPr>
    </w:p>
    <w:p>
      <w:pPr>
        <w:pStyle w:val="13"/>
      </w:pPr>
      <w:r>
        <w:rPr>
          <w:rFonts w:hint="eastAsia"/>
        </w:rPr>
        <w:t>第2步：点击“失信被执行人查询”。</w:t>
      </w:r>
    </w:p>
    <w:p>
      <w:pPr>
        <w:pStyle w:val="13"/>
      </w:pPr>
      <w:r>
        <w:drawing>
          <wp:inline distT="0" distB="0" distL="114300" distR="114300">
            <wp:extent cx="4679950" cy="2599055"/>
            <wp:effectExtent l="0" t="0" r="13970" b="698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3"/>
                    <a:stretch>
                      <a:fillRect/>
                    </a:stretch>
                  </pic:blipFill>
                  <pic:spPr>
                    <a:xfrm>
                      <a:off x="0" y="0"/>
                      <a:ext cx="4679950" cy="2599055"/>
                    </a:xfrm>
                    <a:prstGeom prst="rect">
                      <a:avLst/>
                    </a:prstGeom>
                    <a:noFill/>
                    <a:ln>
                      <a:noFill/>
                    </a:ln>
                  </pic:spPr>
                </pic:pic>
              </a:graphicData>
            </a:graphic>
          </wp:inline>
        </w:drawing>
      </w:r>
      <w:r>
        <w:drawing>
          <wp:inline distT="0" distB="0" distL="114300" distR="114300">
            <wp:extent cx="4693285" cy="2280920"/>
            <wp:effectExtent l="0" t="0" r="635" b="508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4"/>
                    <a:srcRect t="4594" b="27"/>
                    <a:stretch>
                      <a:fillRect/>
                    </a:stretch>
                  </pic:blipFill>
                  <pic:spPr>
                    <a:xfrm>
                      <a:off x="0" y="0"/>
                      <a:ext cx="4693285" cy="2280920"/>
                    </a:xfrm>
                    <a:prstGeom prst="rect">
                      <a:avLst/>
                    </a:prstGeom>
                    <a:noFill/>
                    <a:ln>
                      <a:noFill/>
                    </a:ln>
                  </pic:spPr>
                </pic:pic>
              </a:graphicData>
            </a:graphic>
          </wp:inline>
        </w:drawing>
      </w:r>
    </w:p>
    <w:p>
      <w:pPr>
        <w:pStyle w:val="13"/>
        <w:rPr>
          <w:rFonts w:hint="eastAsia"/>
        </w:rPr>
      </w:pPr>
    </w:p>
    <w:p>
      <w:pPr>
        <w:pStyle w:val="13"/>
      </w:pPr>
      <w:r>
        <w:rPr>
          <w:rFonts w:hint="eastAsia"/>
        </w:rPr>
        <w:t>第</w:t>
      </w:r>
      <w:r>
        <w:rPr>
          <w:rFonts w:hint="eastAsia" w:eastAsia="宋体"/>
          <w:lang w:val="en-US" w:eastAsia="zh-CN"/>
        </w:rPr>
        <w:t>3</w:t>
      </w:r>
      <w:r>
        <w:rPr>
          <w:rFonts w:hint="eastAsia"/>
        </w:rPr>
        <w:t>步：</w:t>
      </w:r>
      <w:r>
        <w:rPr>
          <w:rFonts w:hint="eastAsia"/>
          <w:kern w:val="0"/>
          <w:szCs w:val="21"/>
        </w:rPr>
        <w:t>在查询窗口输入查询企业名称，将查询结果截图</w:t>
      </w:r>
      <w:r>
        <w:rPr>
          <w:rFonts w:hint="eastAsia"/>
        </w:rPr>
        <w:t>。</w:t>
      </w:r>
      <w:r>
        <w:rPr>
          <w:rFonts w:hint="eastAsia" w:ascii="宋体" w:hAnsi="宋体"/>
          <w:kern w:val="0"/>
          <w:szCs w:val="21"/>
        </w:rPr>
        <w:drawing>
          <wp:inline distT="0" distB="0" distL="114300" distR="114300">
            <wp:extent cx="4807585" cy="2313305"/>
            <wp:effectExtent l="0" t="0" r="8255" b="3175"/>
            <wp:docPr id="5"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图片1"/>
                    <pic:cNvPicPr>
                      <a:picLocks noChangeAspect="1"/>
                    </pic:cNvPicPr>
                  </pic:nvPicPr>
                  <pic:blipFill>
                    <a:blip r:embed="rId15"/>
                    <a:stretch>
                      <a:fillRect/>
                    </a:stretch>
                  </pic:blipFill>
                  <pic:spPr>
                    <a:xfrm>
                      <a:off x="0" y="0"/>
                      <a:ext cx="4807585" cy="2313305"/>
                    </a:xfrm>
                    <a:prstGeom prst="rect">
                      <a:avLst/>
                    </a:prstGeom>
                    <a:noFill/>
                    <a:ln>
                      <a:noFill/>
                    </a:ln>
                  </pic:spPr>
                </pic:pic>
              </a:graphicData>
            </a:graphic>
          </wp:inline>
        </w:drawing>
      </w:r>
    </w:p>
    <w:p>
      <w:pPr>
        <w:pStyle w:val="13"/>
        <w:rPr>
          <w:b/>
          <w:bCs/>
        </w:rPr>
      </w:pPr>
      <w:r>
        <w:rPr>
          <w:rFonts w:hint="eastAsia"/>
          <w:b/>
          <w:bCs/>
        </w:rPr>
        <w:t>二、中国裁判文书网（</w:t>
      </w:r>
      <w:r>
        <w:rPr>
          <w:b/>
          <w:bCs/>
        </w:rPr>
        <w:fldChar w:fldCharType="begin"/>
      </w:r>
      <w:r>
        <w:rPr>
          <w:b/>
          <w:bCs/>
        </w:rPr>
        <w:instrText xml:space="preserve"> HYPERLINK "http://www.wenshu.court.gov.cn" </w:instrText>
      </w:r>
      <w:r>
        <w:rPr>
          <w:b/>
          <w:bCs/>
        </w:rPr>
        <w:fldChar w:fldCharType="separate"/>
      </w:r>
      <w:r>
        <w:rPr>
          <w:rFonts w:hint="eastAsia"/>
          <w:b/>
          <w:bCs/>
        </w:rPr>
        <w:t>http://www.wenshu.court.gov.cn</w:t>
      </w:r>
      <w:r>
        <w:rPr>
          <w:rFonts w:hint="eastAsia"/>
          <w:b/>
          <w:bCs/>
        </w:rPr>
        <w:fldChar w:fldCharType="end"/>
      </w:r>
      <w:r>
        <w:rPr>
          <w:rFonts w:hint="eastAsia"/>
          <w:b/>
          <w:bCs/>
        </w:rPr>
        <w:t>）截图流程</w:t>
      </w:r>
    </w:p>
    <w:p>
      <w:pPr>
        <w:pStyle w:val="13"/>
        <w:rPr>
          <w:rFonts w:hint="eastAsia" w:eastAsia="宋体"/>
          <w:highlight w:val="none"/>
          <w:lang w:val="en-US" w:eastAsia="zh-CN"/>
        </w:rPr>
      </w:pPr>
      <w:r>
        <w:rPr>
          <w:rFonts w:hint="eastAsia"/>
        </w:rPr>
        <w:t>第</w:t>
      </w:r>
      <w:r>
        <w:rPr>
          <w:rFonts w:hint="eastAsia" w:eastAsia="宋体"/>
          <w:lang w:val="en-US" w:eastAsia="zh-CN"/>
        </w:rPr>
        <w:t>一</w:t>
      </w:r>
      <w:r>
        <w:rPr>
          <w:rFonts w:hint="eastAsia"/>
        </w:rPr>
        <w:t>步：打开系统首页</w:t>
      </w:r>
      <w:r>
        <w:rPr>
          <w:rFonts w:hint="eastAsia" w:eastAsia="宋体"/>
          <w:lang w:eastAsia="zh-CN"/>
        </w:rPr>
        <w:t>，</w:t>
      </w:r>
      <w:r>
        <w:rPr>
          <w:rFonts w:hint="eastAsia"/>
        </w:rPr>
        <w:t>点击“高级检索”，选择“</w:t>
      </w:r>
      <w:r>
        <w:rPr>
          <w:rFonts w:hint="eastAsia"/>
          <w:lang w:eastAsia="zh-CN"/>
        </w:rPr>
        <w:t>公司名称”</w:t>
      </w:r>
      <w:r>
        <w:rPr>
          <w:rFonts w:hint="eastAsia"/>
        </w:rPr>
        <w:t>“行贿</w:t>
      </w:r>
      <w:r>
        <w:rPr>
          <w:rFonts w:hint="eastAsia"/>
          <w:lang w:eastAsia="zh-CN"/>
        </w:rPr>
        <w:t>罪</w:t>
      </w:r>
      <w:r>
        <w:rPr>
          <w:rFonts w:hint="eastAsia"/>
        </w:rPr>
        <w:t>”；“裁判日期”选择</w:t>
      </w:r>
      <w:r>
        <w:rPr>
          <w:rFonts w:hint="eastAsia" w:eastAsia="宋体"/>
          <w:highlight w:val="none"/>
          <w:lang w:val="en-US" w:eastAsia="zh-CN"/>
        </w:rPr>
        <w:t>2019年1月1日至今。</w:t>
      </w:r>
    </w:p>
    <w:p>
      <w:pPr>
        <w:pStyle w:val="13"/>
        <w:rPr>
          <w:rFonts w:hint="eastAsia"/>
        </w:rPr>
      </w:pPr>
      <w:r>
        <w:drawing>
          <wp:inline distT="0" distB="0" distL="114300" distR="114300">
            <wp:extent cx="4727575" cy="1892300"/>
            <wp:effectExtent l="0" t="0" r="12065" b="1270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6"/>
                    <a:stretch>
                      <a:fillRect/>
                    </a:stretch>
                  </pic:blipFill>
                  <pic:spPr>
                    <a:xfrm>
                      <a:off x="0" y="0"/>
                      <a:ext cx="4727575" cy="1892300"/>
                    </a:xfrm>
                    <a:prstGeom prst="rect">
                      <a:avLst/>
                    </a:prstGeom>
                    <a:noFill/>
                    <a:ln>
                      <a:noFill/>
                    </a:ln>
                  </pic:spPr>
                </pic:pic>
              </a:graphicData>
            </a:graphic>
          </wp:inline>
        </w:drawing>
      </w:r>
      <w:r>
        <w:drawing>
          <wp:inline distT="0" distB="0" distL="114300" distR="114300">
            <wp:extent cx="4814570" cy="2360295"/>
            <wp:effectExtent l="0" t="0" r="1270" b="1905"/>
            <wp:docPr id="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pic:cNvPicPr>
                      <a:picLocks noChangeAspect="1"/>
                    </pic:cNvPicPr>
                  </pic:nvPicPr>
                  <pic:blipFill>
                    <a:blip r:embed="rId17"/>
                    <a:stretch>
                      <a:fillRect/>
                    </a:stretch>
                  </pic:blipFill>
                  <pic:spPr>
                    <a:xfrm>
                      <a:off x="0" y="0"/>
                      <a:ext cx="4814570" cy="2360295"/>
                    </a:xfrm>
                    <a:prstGeom prst="rect">
                      <a:avLst/>
                    </a:prstGeom>
                    <a:noFill/>
                    <a:ln>
                      <a:noFill/>
                    </a:ln>
                  </pic:spPr>
                </pic:pic>
              </a:graphicData>
            </a:graphic>
          </wp:inline>
        </w:drawing>
      </w:r>
    </w:p>
    <w:p>
      <w:pPr>
        <w:pStyle w:val="13"/>
        <w:rPr>
          <w:rFonts w:hint="eastAsia"/>
        </w:rPr>
      </w:pPr>
      <w:r>
        <w:rPr>
          <w:rFonts w:hint="eastAsia" w:eastAsia="宋体"/>
          <w:lang w:val="en-US" w:eastAsia="zh-CN"/>
        </w:rPr>
        <w:t>第二步：</w:t>
      </w:r>
      <w:r>
        <w:rPr>
          <w:rFonts w:hint="eastAsia"/>
        </w:rPr>
        <w:t>截取</w:t>
      </w:r>
      <w:r>
        <w:rPr>
          <w:rFonts w:hint="eastAsia" w:eastAsia="宋体"/>
          <w:lang w:val="en-US" w:eastAsia="zh-CN"/>
        </w:rPr>
        <w:t>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单位无行贿犯罪记录</w:t>
      </w:r>
      <w:r>
        <w:rPr>
          <w:rFonts w:hint="eastAsia"/>
        </w:rPr>
        <w:t>：</w:t>
      </w:r>
    </w:p>
    <w:p>
      <w:pPr>
        <w:pStyle w:val="13"/>
      </w:pPr>
      <w:r>
        <w:drawing>
          <wp:inline distT="0" distB="0" distL="114300" distR="114300">
            <wp:extent cx="4979670" cy="2540000"/>
            <wp:effectExtent l="0" t="0" r="3810" b="508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8"/>
                    <a:stretch>
                      <a:fillRect/>
                    </a:stretch>
                  </pic:blipFill>
                  <pic:spPr>
                    <a:xfrm>
                      <a:off x="0" y="0"/>
                      <a:ext cx="4979670" cy="2540000"/>
                    </a:xfrm>
                    <a:prstGeom prst="rect">
                      <a:avLst/>
                    </a:prstGeom>
                    <a:noFill/>
                    <a:ln>
                      <a:noFill/>
                    </a:ln>
                  </pic:spPr>
                </pic:pic>
              </a:graphicData>
            </a:graphic>
          </wp:inline>
        </w:drawing>
      </w:r>
    </w:p>
    <w:p>
      <w:pPr>
        <w:pStyle w:val="13"/>
        <w:rPr>
          <w:rFonts w:hint="eastAsia" w:eastAsia="宋体"/>
          <w:lang w:val="en-US" w:eastAsia="zh-CN"/>
        </w:rPr>
      </w:pPr>
    </w:p>
    <w:p>
      <w:pPr>
        <w:pStyle w:val="13"/>
        <w:rPr>
          <w:rFonts w:hint="default" w:eastAsia="宋体"/>
          <w:lang w:val="en-US" w:eastAsia="zh-CN"/>
        </w:rPr>
      </w:pPr>
      <w:r>
        <w:rPr>
          <w:rFonts w:hint="eastAsia" w:eastAsia="宋体"/>
          <w:lang w:val="en-US" w:eastAsia="zh-CN"/>
        </w:rPr>
        <w:t>第三步：</w:t>
      </w:r>
      <w:r>
        <w:rPr>
          <w:rFonts w:hint="eastAsia" w:eastAsia="宋体"/>
          <w:b/>
          <w:bCs/>
          <w:lang w:val="en-US" w:eastAsia="zh-CN"/>
        </w:rPr>
        <w:t>不退出，点击高级搜素，在“当事人”输入法人姓名，</w:t>
      </w:r>
      <w:r>
        <w:rPr>
          <w:rFonts w:hint="eastAsia" w:eastAsia="宋体"/>
          <w:lang w:val="en-US" w:eastAsia="zh-CN"/>
        </w:rPr>
        <w:t>截取当前页面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法人无行贿犯罪记录</w:t>
      </w:r>
      <w:r>
        <w:rPr>
          <w:rFonts w:hint="eastAsia"/>
        </w:rPr>
        <w:t>：</w:t>
      </w:r>
    </w:p>
    <w:p>
      <w:pPr>
        <w:pStyle w:val="13"/>
      </w:pPr>
      <w:r>
        <w:drawing>
          <wp:inline distT="0" distB="0" distL="114300" distR="114300">
            <wp:extent cx="5238115" cy="2559050"/>
            <wp:effectExtent l="0" t="0" r="4445" b="127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19"/>
                    <a:stretch>
                      <a:fillRect/>
                    </a:stretch>
                  </pic:blipFill>
                  <pic:spPr>
                    <a:xfrm>
                      <a:off x="0" y="0"/>
                      <a:ext cx="5238115" cy="2559050"/>
                    </a:xfrm>
                    <a:prstGeom prst="rect">
                      <a:avLst/>
                    </a:prstGeom>
                    <a:noFill/>
                    <a:ln>
                      <a:noFill/>
                    </a:ln>
                  </pic:spPr>
                </pic:pic>
              </a:graphicData>
            </a:graphic>
          </wp:inline>
        </w:drawing>
      </w:r>
    </w:p>
    <w:p>
      <w:pPr>
        <w:pStyle w:val="13"/>
        <w:rPr>
          <w:b/>
          <w:bCs/>
        </w:rPr>
      </w:pPr>
      <w:r>
        <w:rPr>
          <w:rFonts w:hint="eastAsia"/>
          <w:b/>
          <w:bCs/>
        </w:rPr>
        <w:t>三、全国企业信用信息公示系统（www.gsxt.gov.cn）截图流程</w:t>
      </w:r>
    </w:p>
    <w:p>
      <w:pPr>
        <w:pStyle w:val="13"/>
      </w:pPr>
      <w:r>
        <w:rPr>
          <w:rFonts w:hint="eastAsia"/>
        </w:rPr>
        <w:t>第1步：打开系统首页。</w:t>
      </w:r>
      <w:r>
        <w:rPr>
          <w:rFonts w:hint="eastAsia" w:ascii="宋体" w:hAnsi="宋体" w:cs="宋体"/>
          <w:bCs/>
        </w:rPr>
        <w:t>在查询窗口输入企业名称，</w:t>
      </w:r>
      <w:r>
        <w:rPr>
          <w:rFonts w:hint="eastAsia"/>
        </w:rPr>
        <w:t>点击“查询”。</w:t>
      </w:r>
    </w:p>
    <w:p>
      <w:pPr>
        <w:pStyle w:val="13"/>
        <w:rPr>
          <w:rFonts w:hint="eastAsia"/>
        </w:rPr>
      </w:pPr>
      <w:r>
        <w:drawing>
          <wp:inline distT="0" distB="0" distL="114300" distR="114300">
            <wp:extent cx="4610100" cy="2637155"/>
            <wp:effectExtent l="0" t="0" r="7620" b="14605"/>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pic:cNvPicPr>
                  </pic:nvPicPr>
                  <pic:blipFill>
                    <a:blip r:embed="rId20"/>
                    <a:stretch>
                      <a:fillRect/>
                    </a:stretch>
                  </pic:blipFill>
                  <pic:spPr>
                    <a:xfrm>
                      <a:off x="0" y="0"/>
                      <a:ext cx="4610100" cy="2637155"/>
                    </a:xfrm>
                    <a:prstGeom prst="rect">
                      <a:avLst/>
                    </a:prstGeom>
                    <a:noFill/>
                    <a:ln>
                      <a:noFill/>
                    </a:ln>
                  </pic:spPr>
                </pic:pic>
              </a:graphicData>
            </a:graphic>
          </wp:inline>
        </w:drawing>
      </w:r>
    </w:p>
    <w:p>
      <w:pPr>
        <w:pStyle w:val="13"/>
      </w:pPr>
      <w:r>
        <w:rPr>
          <w:rFonts w:hint="eastAsia"/>
        </w:rPr>
        <w:t>第</w:t>
      </w:r>
      <w:r>
        <w:rPr>
          <w:rFonts w:hint="eastAsia" w:eastAsia="宋体"/>
          <w:lang w:val="en-US" w:eastAsia="zh-CN"/>
        </w:rPr>
        <w:t>2</w:t>
      </w:r>
      <w:r>
        <w:rPr>
          <w:rFonts w:hint="eastAsia"/>
        </w:rPr>
        <w:t>步：点击选择</w:t>
      </w:r>
      <w:r>
        <w:rPr>
          <w:rFonts w:hint="eastAsia" w:eastAsia="宋体"/>
          <w:lang w:eastAsia="zh-CN"/>
        </w:rPr>
        <w:t>供应商</w:t>
      </w:r>
      <w:r>
        <w:rPr>
          <w:rFonts w:hint="eastAsia"/>
        </w:rPr>
        <w:t>名称。</w:t>
      </w:r>
    </w:p>
    <w:p>
      <w:pPr>
        <w:pStyle w:val="13"/>
      </w:pPr>
      <w:r>
        <w:drawing>
          <wp:inline distT="0" distB="0" distL="114300" distR="114300">
            <wp:extent cx="4548505" cy="2534285"/>
            <wp:effectExtent l="0" t="0" r="8255" b="10795"/>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21"/>
                    <a:stretch>
                      <a:fillRect/>
                    </a:stretch>
                  </pic:blipFill>
                  <pic:spPr>
                    <a:xfrm>
                      <a:off x="0" y="0"/>
                      <a:ext cx="4548505" cy="2534285"/>
                    </a:xfrm>
                    <a:prstGeom prst="rect">
                      <a:avLst/>
                    </a:prstGeom>
                    <a:noFill/>
                    <a:ln>
                      <a:noFill/>
                    </a:ln>
                  </pic:spPr>
                </pic:pic>
              </a:graphicData>
            </a:graphic>
          </wp:inline>
        </w:drawing>
      </w:r>
    </w:p>
    <w:p>
      <w:pPr>
        <w:pStyle w:val="13"/>
      </w:pPr>
    </w:p>
    <w:p>
      <w:pPr>
        <w:pStyle w:val="13"/>
      </w:pPr>
      <w:r>
        <w:rPr>
          <w:rFonts w:hint="eastAsia"/>
        </w:rPr>
        <w:t>第</w:t>
      </w:r>
      <w:r>
        <w:rPr>
          <w:rFonts w:hint="eastAsia" w:eastAsia="宋体"/>
          <w:lang w:val="en-US" w:eastAsia="zh-CN"/>
        </w:rPr>
        <w:t>3</w:t>
      </w:r>
      <w:r>
        <w:rPr>
          <w:rFonts w:hint="eastAsia"/>
        </w:rPr>
        <w:t>步：选择“</w:t>
      </w:r>
      <w:r>
        <w:rPr>
          <w:rFonts w:hint="eastAsia"/>
          <w:lang w:val="en-US" w:eastAsia="zh-CN"/>
        </w:rPr>
        <w:t>列入经营异常名录信息</w:t>
      </w:r>
      <w:r>
        <w:rPr>
          <w:rFonts w:hint="eastAsia"/>
        </w:rPr>
        <w:t>”，截取当前页面，显示“暂无</w:t>
      </w:r>
      <w:r>
        <w:rPr>
          <w:rFonts w:hint="eastAsia"/>
          <w:lang w:val="en-US" w:eastAsia="zh-CN"/>
        </w:rPr>
        <w:t>列入经营异常名录信息</w:t>
      </w:r>
      <w:r>
        <w:rPr>
          <w:rFonts w:hint="eastAsia"/>
        </w:rPr>
        <w:t>”。</w:t>
      </w:r>
      <w:r>
        <w:drawing>
          <wp:inline distT="0" distB="0" distL="114300" distR="114300">
            <wp:extent cx="4631690" cy="2307590"/>
            <wp:effectExtent l="0" t="0" r="1270" b="8890"/>
            <wp:docPr id="1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pic:cNvPicPr>
                      <a:picLocks noChangeAspect="1"/>
                    </pic:cNvPicPr>
                  </pic:nvPicPr>
                  <pic:blipFill>
                    <a:blip r:embed="rId22"/>
                    <a:stretch>
                      <a:fillRect/>
                    </a:stretch>
                  </pic:blipFill>
                  <pic:spPr>
                    <a:xfrm>
                      <a:off x="0" y="0"/>
                      <a:ext cx="4631690" cy="2307590"/>
                    </a:xfrm>
                    <a:prstGeom prst="rect">
                      <a:avLst/>
                    </a:prstGeom>
                    <a:noFill/>
                    <a:ln>
                      <a:noFill/>
                    </a:ln>
                  </pic:spPr>
                </pic:pic>
              </a:graphicData>
            </a:graphic>
          </wp:inline>
        </w:drawing>
      </w:r>
    </w:p>
    <w:p>
      <w:pPr>
        <w:pStyle w:val="13"/>
      </w:pPr>
      <w:r>
        <w:rPr>
          <w:rFonts w:hint="eastAsia"/>
        </w:rPr>
        <w:t>第</w:t>
      </w:r>
      <w:r>
        <w:rPr>
          <w:rFonts w:hint="eastAsia" w:eastAsia="宋体"/>
          <w:lang w:val="en-US" w:eastAsia="zh-CN"/>
        </w:rPr>
        <w:t>4</w:t>
      </w:r>
      <w:r>
        <w:rPr>
          <w:rFonts w:hint="eastAsia"/>
        </w:rPr>
        <w:t>步：选择“列入严重违法失信企业名单（黑名单）信息”，截取当前页面，显示</w:t>
      </w:r>
    </w:p>
    <w:p>
      <w:pPr>
        <w:pStyle w:val="13"/>
        <w:rPr>
          <w:rFonts w:hint="eastAsia" w:ascii="宋体" w:hAnsi="宋体" w:eastAsia="宋体" w:cs="宋体"/>
        </w:rPr>
      </w:pPr>
      <w:r>
        <w:rPr>
          <w:rFonts w:hint="eastAsia" w:ascii="宋体" w:hAnsi="宋体" w:eastAsia="宋体" w:cs="宋体"/>
        </w:rPr>
        <w:drawing>
          <wp:anchor distT="0" distB="0" distL="114300" distR="114300" simplePos="0" relativeHeight="251666432" behindDoc="0" locked="0" layoutInCell="1" allowOverlap="1">
            <wp:simplePos x="0" y="0"/>
            <wp:positionH relativeFrom="column">
              <wp:posOffset>95250</wp:posOffset>
            </wp:positionH>
            <wp:positionV relativeFrom="paragraph">
              <wp:posOffset>262255</wp:posOffset>
            </wp:positionV>
            <wp:extent cx="4693920" cy="2378075"/>
            <wp:effectExtent l="0" t="0" r="0" b="14605"/>
            <wp:wrapTopAndBottom/>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pic:cNvPicPr>
                  </pic:nvPicPr>
                  <pic:blipFill>
                    <a:blip r:embed="rId23"/>
                    <a:srcRect t="2756"/>
                    <a:stretch>
                      <a:fillRect/>
                    </a:stretch>
                  </pic:blipFill>
                  <pic:spPr>
                    <a:xfrm>
                      <a:off x="0" y="0"/>
                      <a:ext cx="4693920" cy="2378075"/>
                    </a:xfrm>
                    <a:prstGeom prst="rect">
                      <a:avLst/>
                    </a:prstGeom>
                    <a:noFill/>
                    <a:ln>
                      <a:noFill/>
                    </a:ln>
                  </pic:spPr>
                </pic:pic>
              </a:graphicData>
            </a:graphic>
          </wp:anchor>
        </w:drawing>
      </w:r>
    </w:p>
    <w:p>
      <w:bookmarkStart w:id="0" w:name="_GoBack"/>
      <w:bookmarkEnd w:id="0"/>
    </w:p>
    <w:sectPr>
      <w:headerReference r:id="rId7" w:type="first"/>
      <w:footerReference r:id="rId10" w:type="first"/>
      <w:headerReference r:id="rId5" w:type="default"/>
      <w:footerReference r:id="rId8" w:type="default"/>
      <w:headerReference r:id="rId6" w:type="even"/>
      <w:footerReference r:id="rId9" w:type="even"/>
      <w:pgSz w:w="11906" w:h="16838"/>
      <w:pgMar w:top="1270" w:right="1080" w:bottom="1270" w:left="1083" w:header="567" w:footer="567" w:gutter="0"/>
      <w:cols w:space="720"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Book Antiqua">
    <w:panose1 w:val="02040602050305030304"/>
    <w:charset w:val="00"/>
    <w:family w:val="roman"/>
    <w:pitch w:val="default"/>
    <w:sig w:usb0="00000287" w:usb1="00000000" w:usb2="00000000" w:usb3="00000000" w:csb0="2000009F" w:csb1="DFD7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229870" cy="139700"/>
              <wp:effectExtent l="0" t="0" r="0" b="0"/>
              <wp:wrapNone/>
              <wp:docPr id="47" name="文本框 47"/>
              <wp:cNvGraphicFramePr/>
              <a:graphic xmlns:a="http://schemas.openxmlformats.org/drawingml/2006/main">
                <a:graphicData uri="http://schemas.microsoft.com/office/word/2010/wordprocessingShape">
                  <wps:wsp>
                    <wps:cNvSpPr txBox="1">
                      <a:spLocks noChangeArrowheads="1"/>
                    </wps:cNvSpPr>
                    <wps:spPr bwMode="auto">
                      <a:xfrm>
                        <a:off x="0" y="0"/>
                        <a:ext cx="229870" cy="139700"/>
                      </a:xfrm>
                      <a:prstGeom prst="rect">
                        <a:avLst/>
                      </a:prstGeom>
                      <a:noFill/>
                      <a:ln>
                        <a:noFill/>
                      </a:ln>
                      <a:effectLst/>
                    </wps:spPr>
                    <wps:txbx>
                      <w:txbxContent>
                        <w:p>
                          <w:pPr>
                            <w:pStyle w:val="6"/>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w:t>
                          </w:r>
                          <w:r>
                            <w:rPr>
                              <w:lang w:eastAsia="zh-CN"/>
                            </w:rPr>
                            <w:t xml:space="preserve"> 45 -</w:t>
                          </w:r>
                          <w:r>
                            <w:rPr>
                              <w:rFonts w:hint="eastAsia"/>
                              <w:lang w:eastAsia="zh-CN"/>
                            </w:rPr>
                            <w:fldChar w:fldCharType="end"/>
                          </w:r>
                        </w:p>
                      </w:txbxContent>
                    </wps:txbx>
                    <wps:bodyPr rot="0" vert="horz" wrap="square" lIns="0" tIns="0" rIns="0" bIns="0" anchor="t" anchorCtr="0" upright="1">
                      <a:spAutoFit/>
                    </wps:bodyPr>
                  </wps:wsp>
                </a:graphicData>
              </a:graphic>
            </wp:anchor>
          </w:drawing>
        </mc:Choice>
        <mc:Fallback>
          <w:pict>
            <v:shape id="_x0000_s1026" o:spid="_x0000_s1026" o:spt="202" type="#_x0000_t202" style="position:absolute;left:0pt;margin-top:0pt;height:11pt;width:18.1pt;mso-position-horizontal:center;mso-position-horizontal-relative:margin;z-index:251659264;mso-width-relative:page;mso-height-relative:page;" filled="f" stroked="f" coordsize="21600,21600" o:gfxdata="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CpnD40gAAAAMBAAAPAAAAAAAAAAEAIAAA&#10;ACIAAABkcnMvZG93bnJldi54bWxQSwECFAAUAAAACACHTuJABq9Y3BICAAAUBAAADgAAAAAAAAAB&#10;ACAAAAAhAQAAZHJzL2Uyb0RvYy54bWxQSwUGAAAAAAYABgBZAQAApQUAAAAA&#10;">
              <v:path/>
              <v:fill on="f" focussize="0,0"/>
              <v:stroke on="f"/>
              <v:imagedata o:title=""/>
              <o:lock v:ext="edit" aspectratio="f"/>
              <v:textbox inset="0mm,0mm,0mm,0mm" style="mso-fit-shape-to-text:t;">
                <w:txbxContent>
                  <w:p>
                    <w:pPr>
                      <w:pStyle w:val="6"/>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w:t>
                    </w:r>
                    <w:r>
                      <w:rPr>
                        <w:lang w:eastAsia="zh-CN"/>
                      </w:rPr>
                      <w:t xml:space="preserve"> 45 -</w:t>
                    </w:r>
                    <w:r>
                      <w:rPr>
                        <w:rFonts w:hint="eastAsia"/>
                        <w:lang w:eastAsia="zh-CN"/>
                      </w:rP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framePr w:wrap="around" w:vAnchor="text" w:hAnchor="margin" w:xAlign="center" w:y="1"/>
      <w:rPr>
        <w:rStyle w:val="11"/>
      </w:rPr>
    </w:pPr>
    <w:r>
      <w:fldChar w:fldCharType="begin"/>
    </w:r>
    <w:r>
      <w:rPr>
        <w:rStyle w:val="11"/>
      </w:rPr>
      <w:instrText xml:space="preserve">PAGE  </w:instrText>
    </w:r>
    <w:r>
      <w:fldChar w:fldCharType="separate"/>
    </w:r>
    <w:r>
      <w:rPr>
        <w:rStyle w:val="11"/>
      </w:rPr>
      <w:t>63</w:t>
    </w:r>
    <w:r>
      <w:fldChar w:fldCharType="end"/>
    </w:r>
  </w:p>
  <w:p>
    <w:pPr>
      <w:pStyle w:val="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rPr>
    </w:pPr>
    <w:r>
      <w:rPr>
        <w:rFonts w:hint="eastAsia"/>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framePr w:wrap="around" w:vAnchor="text" w:hAnchor="margin" w:xAlign="right" w:y="1"/>
      <w:rPr>
        <w:rStyle w:val="11"/>
      </w:rPr>
    </w:pPr>
    <w:r>
      <w:fldChar w:fldCharType="begin"/>
    </w:r>
    <w:r>
      <w:rPr>
        <w:rStyle w:val="11"/>
      </w:rPr>
      <w:instrText xml:space="preserve">PAGE  </w:instrText>
    </w:r>
    <w:r>
      <w:fldChar w:fldCharType="separate"/>
    </w:r>
    <w:r>
      <w:rPr>
        <w:rStyle w:val="11"/>
      </w:rPr>
      <w:t>63</w:t>
    </w:r>
    <w:r>
      <w:fldChar w:fldCharType="end"/>
    </w:r>
  </w:p>
  <w:p>
    <w:pPr>
      <w:pStyle w:val="7"/>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F5EDBC9"/>
    <w:multiLevelType w:val="singleLevel"/>
    <w:tmpl w:val="6F5EDBC9"/>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E0NjUyN2NmNjUwODY1ZGJkYzkzNWI3MjQyNGQyNGYifQ=="/>
  </w:docVars>
  <w:rsids>
    <w:rsidRoot w:val="23D10A33"/>
    <w:rsid w:val="23D10A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480" w:firstLineChars="200"/>
      <w:jc w:val="both"/>
    </w:pPr>
    <w:rPr>
      <w:rFonts w:ascii="Times New Roman" w:hAnsi="Times New Roman" w:eastAsia="宋体" w:cs="Times New Roman"/>
      <w:sz w:val="24"/>
      <w:szCs w:val="24"/>
      <w:lang w:bidi="ar-SA"/>
    </w:rPr>
  </w:style>
  <w:style w:type="paragraph" w:styleId="3">
    <w:name w:val="heading 2"/>
    <w:basedOn w:val="1"/>
    <w:next w:val="4"/>
    <w:link w:val="12"/>
    <w:qFormat/>
    <w:uiPriority w:val="0"/>
    <w:pPr>
      <w:keepNext/>
      <w:keepLines/>
      <w:spacing w:before="20" w:after="20" w:line="360" w:lineRule="auto"/>
      <w:ind w:firstLine="0" w:firstLineChars="0"/>
      <w:outlineLvl w:val="1"/>
    </w:pPr>
    <w:rPr>
      <w:rFonts w:ascii="Arial" w:hAnsi="Arial"/>
      <w:b/>
      <w:bCs/>
      <w:sz w:val="32"/>
      <w:szCs w:val="32"/>
    </w:rPr>
  </w:style>
  <w:style w:type="character" w:default="1" w:styleId="10">
    <w:name w:val="Default Paragraph Font"/>
    <w:semiHidden/>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rPr>
      <w:rFonts w:ascii="宋体" w:hAnsi="宋体"/>
      <w:kern w:val="0"/>
      <w:sz w:val="28"/>
    </w:rPr>
  </w:style>
  <w:style w:type="paragraph" w:styleId="4">
    <w:name w:val="Normal Indent"/>
    <w:basedOn w:val="1"/>
    <w:qFormat/>
    <w:uiPriority w:val="0"/>
    <w:pPr>
      <w:widowControl/>
      <w:ind w:firstLine="420"/>
      <w:jc w:val="left"/>
    </w:pPr>
    <w:rPr>
      <w:rFonts w:ascii="Calibri" w:hAnsi="Calibri" w:eastAsia="宋体" w:cs="Times New Roman"/>
      <w:szCs w:val="22"/>
    </w:rPr>
  </w:style>
  <w:style w:type="paragraph" w:styleId="5">
    <w:name w:val="Body Text Indent"/>
    <w:basedOn w:val="1"/>
    <w:qFormat/>
    <w:uiPriority w:val="0"/>
    <w:pPr>
      <w:ind w:firstLine="560" w:firstLineChars="200"/>
    </w:pPr>
    <w:rPr>
      <w:rFonts w:ascii="Book Antiqua" w:hAnsi="Book Antiqua"/>
      <w:kern w:val="0"/>
      <w:sz w:val="28"/>
    </w:rPr>
  </w:style>
  <w:style w:type="paragraph" w:styleId="6">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7">
    <w:name w:val="header"/>
    <w:basedOn w:val="1"/>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8">
    <w:name w:val="Body Text First Indent 2"/>
    <w:basedOn w:val="5"/>
    <w:unhideWhenUsed/>
    <w:qFormat/>
    <w:uiPriority w:val="99"/>
    <w:pPr>
      <w:spacing w:after="120"/>
      <w:ind w:left="420" w:leftChars="200" w:firstLine="420"/>
    </w:pPr>
    <w:rPr>
      <w:rFonts w:ascii="Times New Roman" w:hAnsi="Times New Roman"/>
      <w:kern w:val="2"/>
      <w:sz w:val="21"/>
      <w:lang w:val="en-US" w:eastAsia="zh-CN"/>
    </w:rPr>
  </w:style>
  <w:style w:type="character" w:styleId="11">
    <w:name w:val="page number"/>
    <w:qFormat/>
    <w:uiPriority w:val="0"/>
  </w:style>
  <w:style w:type="character" w:customStyle="1" w:styleId="12">
    <w:name w:val="标题 2 Char"/>
    <w:link w:val="3"/>
    <w:qFormat/>
    <w:uiPriority w:val="0"/>
    <w:rPr>
      <w:rFonts w:ascii="Arial" w:hAnsi="Arial"/>
      <w:b/>
      <w:bCs/>
      <w:sz w:val="32"/>
      <w:szCs w:val="32"/>
    </w:rPr>
  </w:style>
  <w:style w:type="paragraph" w:customStyle="1" w:styleId="13">
    <w:name w:val="无间隔1"/>
    <w:qFormat/>
    <w:uiPriority w:val="0"/>
    <w:rPr>
      <w:rFonts w:ascii="Calibri" w:hAnsi="Calibri" w:eastAsia="Times New Roman" w:cs="Times New Roman"/>
      <w:sz w:val="22"/>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Office_11.1.0.12313_F1E327BC-269C-435d-A152-05C5408002CA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2022-09-08T07:50:00Z</dcterms:created>
  <dc:creator>乱了夏天蓝了海</dc:creator>
  <cp:lastModifiedBy>乱了夏天蓝了海</cp:lastModifiedBy>
  <dcterms:modified xsi:type="dcterms:W3CDTF">2022-09-08T07:51:14Z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ICV">
    <vt:lpwstr>0EAAC9460A894B25BDD981740F17AB04</vt:lpwstr>
  </property>
</Properties>
</file>