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2BFF" w:rsidRDefault="004741BF">
      <w:pPr>
        <w:rPr>
          <w:rFonts w:ascii="仿宋_GB2312" w:eastAsia="仿宋_GB2312" w:hAnsi="仿宋_GB2312" w:cs="仿宋_GB2312"/>
          <w:b/>
          <w:szCs w:val="24"/>
        </w:rPr>
      </w:pPr>
      <w:r>
        <w:rPr>
          <w:rFonts w:ascii="仿宋_GB2312" w:eastAsia="仿宋_GB2312" w:hAnsi="仿宋_GB2312" w:cs="仿宋_GB2312" w:hint="eastAsia"/>
          <w:b/>
          <w:szCs w:val="24"/>
        </w:rPr>
        <w:t>附件1</w:t>
      </w:r>
    </w:p>
    <w:p w:rsidR="00612BFF" w:rsidRDefault="004741BF">
      <w:pPr>
        <w:spacing w:after="0" w:line="240" w:lineRule="auto"/>
        <w:jc w:val="center"/>
        <w:rPr>
          <w:b/>
          <w:sz w:val="28"/>
          <w:szCs w:val="28"/>
        </w:rPr>
      </w:pPr>
      <w:r w:rsidRPr="00857D32">
        <w:rPr>
          <w:rFonts w:hint="eastAsia"/>
          <w:b/>
          <w:sz w:val="28"/>
          <w:szCs w:val="28"/>
        </w:rPr>
        <w:t>投标</w:t>
      </w:r>
      <w:r>
        <w:rPr>
          <w:rFonts w:hint="eastAsia"/>
          <w:b/>
          <w:sz w:val="28"/>
          <w:szCs w:val="28"/>
        </w:rPr>
        <w:t>报名表</w:t>
      </w:r>
    </w:p>
    <w:tbl>
      <w:tblPr>
        <w:tblW w:w="9020" w:type="dxa"/>
        <w:tblLayout w:type="fixed"/>
        <w:tblLook w:val="04A0" w:firstRow="1" w:lastRow="0" w:firstColumn="1" w:lastColumn="0" w:noHBand="0" w:noVBand="1"/>
      </w:tblPr>
      <w:tblGrid>
        <w:gridCol w:w="2558"/>
        <w:gridCol w:w="2086"/>
        <w:gridCol w:w="2278"/>
        <w:gridCol w:w="2098"/>
      </w:tblGrid>
      <w:tr w:rsidR="00612BFF">
        <w:trPr>
          <w:trHeight w:val="614"/>
        </w:trPr>
        <w:tc>
          <w:tcPr>
            <w:tcW w:w="2558" w:type="dxa"/>
            <w:tcBorders>
              <w:top w:val="single" w:sz="8" w:space="0" w:color="auto"/>
              <w:left w:val="single" w:sz="8" w:space="0" w:color="auto"/>
              <w:bottom w:val="single" w:sz="4" w:space="0" w:color="auto"/>
              <w:right w:val="single" w:sz="4" w:space="0" w:color="000000"/>
            </w:tcBorders>
            <w:shd w:val="clear" w:color="auto" w:fill="auto"/>
            <w:vAlign w:val="center"/>
          </w:tcPr>
          <w:p w:rsidR="00612BFF" w:rsidRDefault="004741BF">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招标编号/标段编号：</w:t>
            </w:r>
          </w:p>
        </w:tc>
        <w:tc>
          <w:tcPr>
            <w:tcW w:w="6462" w:type="dxa"/>
            <w:gridSpan w:val="3"/>
            <w:tcBorders>
              <w:top w:val="single" w:sz="8" w:space="0" w:color="auto"/>
              <w:left w:val="nil"/>
              <w:bottom w:val="single" w:sz="4" w:space="0" w:color="auto"/>
              <w:right w:val="single" w:sz="8" w:space="0" w:color="000000"/>
            </w:tcBorders>
            <w:shd w:val="clear" w:color="auto" w:fill="auto"/>
            <w:vAlign w:val="center"/>
          </w:tcPr>
          <w:p w:rsidR="00612BFF" w:rsidRDefault="004741BF">
            <w:pPr>
              <w:spacing w:after="0"/>
              <w:rPr>
                <w:rFonts w:ascii="仿宋_GB2312" w:eastAsia="仿宋_GB2312" w:hAnsi="宋体" w:cs="宋体"/>
                <w:b/>
                <w:bCs/>
                <w:kern w:val="0"/>
                <w:sz w:val="24"/>
                <w:szCs w:val="24"/>
              </w:rPr>
            </w:pPr>
            <w:r>
              <w:rPr>
                <w:rFonts w:ascii="仿宋_GB2312" w:eastAsia="仿宋_GB2312" w:hAnsi="宋体" w:cs="宋体" w:hint="eastAsia"/>
                <w:b/>
                <w:bCs/>
                <w:kern w:val="0"/>
                <w:sz w:val="24"/>
                <w:szCs w:val="24"/>
              </w:rPr>
              <w:t xml:space="preserve">　</w:t>
            </w:r>
          </w:p>
        </w:tc>
      </w:tr>
      <w:tr w:rsidR="00612BFF">
        <w:trPr>
          <w:trHeight w:val="675"/>
        </w:trPr>
        <w:tc>
          <w:tcPr>
            <w:tcW w:w="2558" w:type="dxa"/>
            <w:tcBorders>
              <w:top w:val="single" w:sz="4" w:space="0" w:color="auto"/>
              <w:left w:val="single" w:sz="8" w:space="0" w:color="auto"/>
              <w:bottom w:val="single" w:sz="4" w:space="0" w:color="auto"/>
              <w:right w:val="single" w:sz="4" w:space="0" w:color="auto"/>
            </w:tcBorders>
            <w:shd w:val="clear" w:color="auto" w:fill="auto"/>
            <w:vAlign w:val="center"/>
          </w:tcPr>
          <w:p w:rsidR="00612BFF" w:rsidRDefault="004741BF">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项目名称/标段名称：</w:t>
            </w:r>
          </w:p>
        </w:tc>
        <w:tc>
          <w:tcPr>
            <w:tcW w:w="6462" w:type="dxa"/>
            <w:gridSpan w:val="3"/>
            <w:tcBorders>
              <w:top w:val="single" w:sz="4" w:space="0" w:color="auto"/>
              <w:left w:val="nil"/>
              <w:bottom w:val="single" w:sz="4" w:space="0" w:color="auto"/>
              <w:right w:val="single" w:sz="8" w:space="0" w:color="000000"/>
            </w:tcBorders>
            <w:shd w:val="clear" w:color="auto" w:fill="auto"/>
            <w:vAlign w:val="center"/>
          </w:tcPr>
          <w:p w:rsidR="00612BFF" w:rsidRDefault="004741BF">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r>
      <w:tr w:rsidR="00612BFF">
        <w:trPr>
          <w:trHeight w:val="544"/>
        </w:trPr>
        <w:tc>
          <w:tcPr>
            <w:tcW w:w="2558" w:type="dxa"/>
            <w:tcBorders>
              <w:top w:val="single" w:sz="4" w:space="0" w:color="auto"/>
              <w:left w:val="single" w:sz="8" w:space="0" w:color="auto"/>
              <w:bottom w:val="single" w:sz="4" w:space="0" w:color="auto"/>
              <w:right w:val="single" w:sz="4" w:space="0" w:color="000000"/>
            </w:tcBorders>
            <w:shd w:val="clear" w:color="auto" w:fill="auto"/>
            <w:vAlign w:val="center"/>
          </w:tcPr>
          <w:p w:rsidR="00612BFF" w:rsidRDefault="004741BF" w:rsidP="00857D32">
            <w:pPr>
              <w:spacing w:after="0"/>
              <w:rPr>
                <w:rFonts w:ascii="仿宋_GB2312" w:eastAsia="仿宋_GB2312" w:hAnsi="宋体" w:cs="宋体"/>
                <w:kern w:val="0"/>
                <w:sz w:val="24"/>
                <w:szCs w:val="24"/>
              </w:rPr>
            </w:pPr>
            <w:r>
              <w:rPr>
                <w:rFonts w:ascii="仿宋_GB2312" w:eastAsia="仿宋_GB2312" w:hAnsi="宋体" w:cs="宋体" w:hint="eastAsia"/>
                <w:kern w:val="0"/>
                <w:sz w:val="24"/>
                <w:szCs w:val="24"/>
              </w:rPr>
              <w:t>报名单位全称：</w:t>
            </w:r>
          </w:p>
        </w:tc>
        <w:tc>
          <w:tcPr>
            <w:tcW w:w="6462" w:type="dxa"/>
            <w:gridSpan w:val="3"/>
            <w:tcBorders>
              <w:top w:val="single" w:sz="4" w:space="0" w:color="auto"/>
              <w:left w:val="nil"/>
              <w:bottom w:val="single" w:sz="4" w:space="0" w:color="auto"/>
              <w:right w:val="single" w:sz="8" w:space="0" w:color="000000"/>
            </w:tcBorders>
            <w:shd w:val="clear" w:color="auto" w:fill="auto"/>
            <w:vAlign w:val="center"/>
          </w:tcPr>
          <w:p w:rsidR="00612BFF" w:rsidRDefault="004741BF">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r>
      <w:tr w:rsidR="00612BFF">
        <w:trPr>
          <w:trHeight w:val="640"/>
        </w:trPr>
        <w:tc>
          <w:tcPr>
            <w:tcW w:w="2558" w:type="dxa"/>
            <w:tcBorders>
              <w:top w:val="single" w:sz="4" w:space="0" w:color="auto"/>
              <w:left w:val="single" w:sz="8" w:space="0" w:color="auto"/>
              <w:bottom w:val="single" w:sz="4" w:space="0" w:color="auto"/>
              <w:right w:val="single" w:sz="4" w:space="0" w:color="auto"/>
            </w:tcBorders>
            <w:shd w:val="clear" w:color="auto" w:fill="auto"/>
            <w:vAlign w:val="center"/>
          </w:tcPr>
          <w:p w:rsidR="00612BFF" w:rsidRDefault="00857D32" w:rsidP="00857D32">
            <w:pPr>
              <w:spacing w:after="0" w:line="260" w:lineRule="auto"/>
              <w:rPr>
                <w:rFonts w:ascii="仿宋_GB2312" w:eastAsia="仿宋_GB2312" w:hAnsi="宋体" w:cs="宋体"/>
                <w:kern w:val="0"/>
                <w:sz w:val="24"/>
                <w:szCs w:val="24"/>
              </w:rPr>
            </w:pPr>
            <w:r>
              <w:rPr>
                <w:rFonts w:ascii="仿宋_GB2312" w:eastAsia="仿宋_GB2312" w:hAnsi="宋体" w:cs="宋体" w:hint="eastAsia"/>
                <w:kern w:val="0"/>
                <w:sz w:val="24"/>
                <w:szCs w:val="24"/>
              </w:rPr>
              <w:t>委托代理人</w:t>
            </w:r>
            <w:r w:rsidR="004741BF">
              <w:rPr>
                <w:rFonts w:ascii="仿宋_GB2312" w:eastAsia="仿宋_GB2312" w:hAnsi="宋体" w:cs="宋体" w:hint="eastAsia"/>
                <w:kern w:val="0"/>
                <w:sz w:val="24"/>
                <w:szCs w:val="24"/>
              </w:rPr>
              <w:t>；</w:t>
            </w:r>
          </w:p>
        </w:tc>
        <w:tc>
          <w:tcPr>
            <w:tcW w:w="2086" w:type="dxa"/>
            <w:tcBorders>
              <w:top w:val="nil"/>
              <w:left w:val="nil"/>
              <w:bottom w:val="single" w:sz="4" w:space="0" w:color="auto"/>
              <w:right w:val="single" w:sz="4" w:space="0" w:color="auto"/>
            </w:tcBorders>
            <w:shd w:val="clear" w:color="auto" w:fill="auto"/>
            <w:vAlign w:val="center"/>
          </w:tcPr>
          <w:p w:rsidR="00612BFF" w:rsidRDefault="004741BF">
            <w:pPr>
              <w:spacing w:after="0" w:line="260" w:lineRule="auto"/>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c>
          <w:tcPr>
            <w:tcW w:w="2278" w:type="dxa"/>
            <w:tcBorders>
              <w:top w:val="nil"/>
              <w:left w:val="nil"/>
              <w:bottom w:val="single" w:sz="4" w:space="0" w:color="auto"/>
              <w:right w:val="single" w:sz="4" w:space="0" w:color="auto"/>
            </w:tcBorders>
            <w:shd w:val="clear" w:color="auto" w:fill="auto"/>
            <w:vAlign w:val="center"/>
          </w:tcPr>
          <w:p w:rsidR="00857D32" w:rsidRDefault="00857D32" w:rsidP="00857D32">
            <w:pPr>
              <w:spacing w:after="0" w:line="260" w:lineRule="auto"/>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委托代理人</w:t>
            </w:r>
          </w:p>
          <w:p w:rsidR="00612BFF" w:rsidRDefault="004741BF" w:rsidP="00857D32">
            <w:pPr>
              <w:spacing w:after="0" w:line="260" w:lineRule="auto"/>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联系</w:t>
            </w:r>
            <w:r w:rsidR="00857D32">
              <w:rPr>
                <w:rFonts w:ascii="仿宋_GB2312" w:eastAsia="仿宋_GB2312" w:hAnsi="宋体" w:cs="宋体" w:hint="eastAsia"/>
                <w:kern w:val="0"/>
                <w:sz w:val="24"/>
                <w:szCs w:val="24"/>
              </w:rPr>
              <w:t>电话</w:t>
            </w:r>
            <w:r>
              <w:rPr>
                <w:rFonts w:ascii="仿宋_GB2312" w:eastAsia="仿宋_GB2312" w:hAnsi="宋体" w:cs="宋体" w:hint="eastAsia"/>
                <w:kern w:val="0"/>
                <w:sz w:val="24"/>
                <w:szCs w:val="24"/>
              </w:rPr>
              <w:br/>
            </w:r>
            <w:r>
              <w:rPr>
                <w:rFonts w:ascii="仿宋_GB2312" w:eastAsia="仿宋_GB2312" w:hAnsi="宋体" w:cs="宋体" w:hint="eastAsia"/>
                <w:b/>
                <w:bCs/>
                <w:kern w:val="0"/>
                <w:sz w:val="24"/>
                <w:szCs w:val="24"/>
              </w:rPr>
              <w:t>（保证电话畅通）</w:t>
            </w:r>
          </w:p>
        </w:tc>
        <w:tc>
          <w:tcPr>
            <w:tcW w:w="2098" w:type="dxa"/>
            <w:tcBorders>
              <w:top w:val="nil"/>
              <w:left w:val="nil"/>
              <w:bottom w:val="single" w:sz="4" w:space="0" w:color="auto"/>
              <w:right w:val="single" w:sz="8" w:space="0" w:color="auto"/>
            </w:tcBorders>
            <w:shd w:val="clear" w:color="auto" w:fill="auto"/>
            <w:vAlign w:val="center"/>
          </w:tcPr>
          <w:p w:rsidR="00612BFF" w:rsidRDefault="004741BF">
            <w:pPr>
              <w:spacing w:after="0"/>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r>
      <w:tr w:rsidR="00612BFF">
        <w:trPr>
          <w:trHeight w:val="550"/>
        </w:trPr>
        <w:tc>
          <w:tcPr>
            <w:tcW w:w="2558" w:type="dxa"/>
            <w:tcBorders>
              <w:top w:val="single" w:sz="4" w:space="0" w:color="auto"/>
              <w:left w:val="single" w:sz="8" w:space="0" w:color="auto"/>
              <w:bottom w:val="single" w:sz="4" w:space="0" w:color="auto"/>
              <w:right w:val="single" w:sz="4" w:space="0" w:color="auto"/>
            </w:tcBorders>
            <w:shd w:val="clear" w:color="auto" w:fill="auto"/>
            <w:vAlign w:val="center"/>
          </w:tcPr>
          <w:p w:rsidR="00612BFF" w:rsidRDefault="004741BF" w:rsidP="00857D32">
            <w:pPr>
              <w:spacing w:after="0"/>
              <w:rPr>
                <w:rFonts w:ascii="仿宋_GB2312" w:eastAsia="仿宋_GB2312" w:hAnsi="宋体" w:cs="宋体"/>
                <w:kern w:val="0"/>
                <w:sz w:val="24"/>
                <w:szCs w:val="24"/>
              </w:rPr>
            </w:pPr>
            <w:r>
              <w:rPr>
                <w:rFonts w:ascii="仿宋_GB2312" w:eastAsia="仿宋_GB2312" w:hAnsi="宋体" w:cs="宋体" w:hint="eastAsia"/>
                <w:kern w:val="0"/>
                <w:sz w:val="24"/>
                <w:szCs w:val="24"/>
              </w:rPr>
              <w:t>电子邮箱：</w:t>
            </w:r>
          </w:p>
        </w:tc>
        <w:tc>
          <w:tcPr>
            <w:tcW w:w="6462" w:type="dxa"/>
            <w:gridSpan w:val="3"/>
            <w:tcBorders>
              <w:top w:val="single" w:sz="4" w:space="0" w:color="auto"/>
              <w:left w:val="nil"/>
              <w:bottom w:val="single" w:sz="4" w:space="0" w:color="auto"/>
              <w:right w:val="single" w:sz="8" w:space="0" w:color="000000"/>
            </w:tcBorders>
            <w:shd w:val="clear" w:color="auto" w:fill="auto"/>
            <w:vAlign w:val="center"/>
          </w:tcPr>
          <w:p w:rsidR="00612BFF" w:rsidRDefault="004741BF">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r>
      <w:tr w:rsidR="00612BFF">
        <w:trPr>
          <w:trHeight w:val="885"/>
        </w:trPr>
        <w:tc>
          <w:tcPr>
            <w:tcW w:w="9020" w:type="dxa"/>
            <w:gridSpan w:val="4"/>
            <w:tcBorders>
              <w:top w:val="single" w:sz="4" w:space="0" w:color="auto"/>
              <w:left w:val="single" w:sz="8" w:space="0" w:color="auto"/>
              <w:bottom w:val="single" w:sz="4" w:space="0" w:color="auto"/>
              <w:right w:val="single" w:sz="8" w:space="0" w:color="000000"/>
            </w:tcBorders>
            <w:shd w:val="clear" w:color="auto" w:fill="auto"/>
            <w:vAlign w:val="center"/>
          </w:tcPr>
          <w:p w:rsidR="00612BFF" w:rsidRDefault="004741BF">
            <w:pPr>
              <w:spacing w:after="0"/>
              <w:rPr>
                <w:rFonts w:ascii="仿宋_GB2312" w:eastAsia="仿宋_GB2312" w:hAnsi="宋体" w:cs="宋体"/>
                <w:b/>
                <w:bCs/>
                <w:kern w:val="0"/>
                <w:sz w:val="24"/>
                <w:szCs w:val="24"/>
              </w:rPr>
            </w:pPr>
            <w:r>
              <w:rPr>
                <w:rFonts w:ascii="仿宋_GB2312" w:eastAsia="仿宋_GB2312" w:hAnsi="宋体" w:cs="宋体" w:hint="eastAsia"/>
                <w:b/>
                <w:bCs/>
                <w:kern w:val="0"/>
                <w:sz w:val="36"/>
                <w:szCs w:val="36"/>
              </w:rPr>
              <w:t>特别提示：</w:t>
            </w:r>
            <w:r>
              <w:rPr>
                <w:rFonts w:ascii="仿宋_GB2312" w:eastAsia="仿宋_GB2312" w:hAnsi="宋体" w:cs="宋体" w:hint="eastAsia"/>
                <w:b/>
                <w:bCs/>
                <w:kern w:val="0"/>
                <w:sz w:val="36"/>
                <w:szCs w:val="36"/>
              </w:rPr>
              <w:br/>
            </w:r>
            <w:r>
              <w:rPr>
                <w:rFonts w:ascii="仿宋_GB2312" w:eastAsia="仿宋_GB2312" w:hAnsi="宋体" w:cs="宋体" w:hint="eastAsia"/>
                <w:b/>
                <w:bCs/>
                <w:kern w:val="0"/>
                <w:sz w:val="24"/>
                <w:szCs w:val="24"/>
              </w:rPr>
              <w:t>一、请认真填写以上信息确保信息完整无误，如因投标单位填写信息有误导致其投标失败的任何后果及损失投标单位自负。</w:t>
            </w:r>
            <w:r>
              <w:rPr>
                <w:rFonts w:ascii="仿宋_GB2312" w:eastAsia="仿宋_GB2312" w:hAnsi="宋体" w:cs="宋体" w:hint="eastAsia"/>
                <w:b/>
                <w:bCs/>
                <w:kern w:val="0"/>
                <w:sz w:val="24"/>
                <w:szCs w:val="24"/>
              </w:rPr>
              <w:br/>
              <w:t>二、报名成功后</w:t>
            </w:r>
            <w:r w:rsidR="00857D32">
              <w:rPr>
                <w:rFonts w:ascii="仿宋_GB2312" w:eastAsia="仿宋_GB2312" w:hAnsi="宋体" w:cs="宋体" w:hint="eastAsia"/>
                <w:b/>
                <w:bCs/>
                <w:kern w:val="0"/>
                <w:sz w:val="24"/>
                <w:szCs w:val="24"/>
              </w:rPr>
              <w:t>，如公告要求</w:t>
            </w:r>
            <w:proofErr w:type="gramStart"/>
            <w:r w:rsidR="00857D32">
              <w:rPr>
                <w:rFonts w:ascii="仿宋_GB2312" w:eastAsia="仿宋_GB2312" w:hAnsi="宋体" w:cs="宋体" w:hint="eastAsia"/>
                <w:b/>
                <w:bCs/>
                <w:kern w:val="0"/>
                <w:sz w:val="24"/>
                <w:szCs w:val="24"/>
              </w:rPr>
              <w:t>交购买</w:t>
            </w:r>
            <w:proofErr w:type="gramEnd"/>
            <w:r w:rsidR="00857D32">
              <w:rPr>
                <w:rFonts w:ascii="仿宋_GB2312" w:eastAsia="仿宋_GB2312" w:hAnsi="宋体" w:cs="宋体" w:hint="eastAsia"/>
                <w:b/>
                <w:bCs/>
                <w:kern w:val="0"/>
                <w:sz w:val="24"/>
                <w:szCs w:val="24"/>
              </w:rPr>
              <w:t>招标文件费的，</w:t>
            </w:r>
            <w:r>
              <w:rPr>
                <w:rFonts w:ascii="仿宋_GB2312" w:eastAsia="仿宋_GB2312" w:hAnsi="宋体" w:cs="宋体" w:hint="eastAsia"/>
                <w:b/>
                <w:bCs/>
                <w:kern w:val="0"/>
                <w:sz w:val="24"/>
                <w:szCs w:val="24"/>
              </w:rPr>
              <w:t>请投标单位及时办理购买招标文件事宜并付款后告知项目负责人，否则因未及时办理并告知项目负责人导致其投标失败的任何后果及损失投标单位自负。</w:t>
            </w:r>
            <w:r>
              <w:rPr>
                <w:rFonts w:ascii="仿宋_GB2312" w:eastAsia="仿宋_GB2312" w:hAnsi="宋体" w:cs="宋体" w:hint="eastAsia"/>
                <w:b/>
                <w:bCs/>
                <w:kern w:val="0"/>
                <w:sz w:val="24"/>
                <w:szCs w:val="24"/>
              </w:rPr>
              <w:br/>
              <w:t>三、招标文件一旦售出，不得以任何理由要求退还和转让。</w:t>
            </w:r>
            <w:r>
              <w:rPr>
                <w:rFonts w:ascii="仿宋_GB2312" w:eastAsia="仿宋_GB2312" w:hAnsi="宋体" w:cs="宋体" w:hint="eastAsia"/>
                <w:kern w:val="0"/>
                <w:sz w:val="24"/>
                <w:szCs w:val="24"/>
              </w:rPr>
              <w:br/>
              <w:t>另外标书费缴纳后出现以下情况不予退还：</w:t>
            </w:r>
            <w:r>
              <w:rPr>
                <w:rFonts w:ascii="仿宋_GB2312" w:eastAsia="仿宋_GB2312" w:hAnsi="宋体" w:cs="宋体" w:hint="eastAsia"/>
                <w:kern w:val="0"/>
                <w:sz w:val="24"/>
                <w:szCs w:val="24"/>
              </w:rPr>
              <w:br/>
              <w:t>1.投标单位在报名成功即成功获取招标文件后弃标。</w:t>
            </w:r>
            <w:r>
              <w:rPr>
                <w:rFonts w:ascii="仿宋_GB2312" w:eastAsia="仿宋_GB2312" w:hAnsi="宋体" w:cs="宋体" w:hint="eastAsia"/>
                <w:kern w:val="0"/>
                <w:sz w:val="24"/>
                <w:szCs w:val="24"/>
              </w:rPr>
              <w:br/>
              <w:t>2.提供虚假报名资料的。</w:t>
            </w:r>
            <w:r>
              <w:rPr>
                <w:rFonts w:ascii="仿宋_GB2312" w:eastAsia="仿宋_GB2312" w:hAnsi="宋体" w:cs="宋体" w:hint="eastAsia"/>
                <w:kern w:val="0"/>
                <w:sz w:val="24"/>
                <w:szCs w:val="24"/>
              </w:rPr>
              <w:br/>
              <w:t>3.开标后因投标单位标书没有按照招标文件要求编制的</w:t>
            </w:r>
            <w:proofErr w:type="gramStart"/>
            <w:r>
              <w:rPr>
                <w:rFonts w:ascii="仿宋_GB2312" w:eastAsia="仿宋_GB2312" w:hAnsi="宋体" w:cs="宋体" w:hint="eastAsia"/>
                <w:kern w:val="0"/>
                <w:sz w:val="24"/>
                <w:szCs w:val="24"/>
              </w:rPr>
              <w:t>导致废标情况</w:t>
            </w:r>
            <w:proofErr w:type="gramEnd"/>
            <w:r>
              <w:rPr>
                <w:rFonts w:ascii="仿宋_GB2312" w:eastAsia="仿宋_GB2312" w:hAnsi="宋体" w:cs="宋体" w:hint="eastAsia"/>
                <w:kern w:val="0"/>
                <w:sz w:val="24"/>
                <w:szCs w:val="24"/>
              </w:rPr>
              <w:t>。</w:t>
            </w:r>
            <w:r>
              <w:rPr>
                <w:rFonts w:ascii="仿宋_GB2312" w:eastAsia="仿宋_GB2312" w:hAnsi="宋体" w:cs="宋体" w:hint="eastAsia"/>
                <w:kern w:val="0"/>
                <w:sz w:val="24"/>
                <w:szCs w:val="24"/>
              </w:rPr>
              <w:br/>
              <w:t>4.投标单位没有按时递交投标文件的。</w:t>
            </w:r>
            <w:r>
              <w:rPr>
                <w:rFonts w:ascii="仿宋_GB2312" w:eastAsia="仿宋_GB2312" w:hAnsi="宋体" w:cs="宋体" w:hint="eastAsia"/>
                <w:kern w:val="0"/>
                <w:sz w:val="24"/>
                <w:szCs w:val="24"/>
              </w:rPr>
              <w:br/>
              <w:t>5.开标后，因投标人导致招标失败。</w:t>
            </w:r>
            <w:r>
              <w:rPr>
                <w:rFonts w:ascii="仿宋_GB2312" w:eastAsia="仿宋_GB2312" w:hAnsi="宋体" w:cs="宋体" w:hint="eastAsia"/>
                <w:kern w:val="0"/>
                <w:sz w:val="24"/>
                <w:szCs w:val="24"/>
              </w:rPr>
              <w:br/>
              <w:t xml:space="preserve">以上内容投标单位已明确表示理解！                                         </w:t>
            </w:r>
            <w:r>
              <w:rPr>
                <w:rFonts w:ascii="仿宋_GB2312" w:eastAsia="仿宋_GB2312" w:hAnsi="宋体" w:cs="宋体" w:hint="eastAsia"/>
                <w:kern w:val="0"/>
                <w:sz w:val="24"/>
                <w:szCs w:val="24"/>
              </w:rPr>
              <w:br/>
            </w:r>
            <w:r>
              <w:rPr>
                <w:rFonts w:ascii="仿宋_GB2312" w:eastAsia="仿宋_GB2312" w:hAnsi="宋体" w:cs="宋体" w:hint="eastAsia"/>
                <w:b/>
                <w:bCs/>
                <w:kern w:val="0"/>
                <w:sz w:val="24"/>
                <w:szCs w:val="24"/>
              </w:rPr>
              <w:t xml:space="preserve">                            投标单位授权人代表或法人：（签字）</w:t>
            </w:r>
          </w:p>
          <w:p w:rsidR="00612BFF" w:rsidRDefault="004741BF">
            <w:pPr>
              <w:spacing w:after="0"/>
              <w:rPr>
                <w:rFonts w:ascii="仿宋_GB2312" w:eastAsia="仿宋_GB2312" w:hAnsi="宋体" w:cs="宋体"/>
                <w:b/>
                <w:bCs/>
                <w:kern w:val="0"/>
                <w:sz w:val="24"/>
                <w:szCs w:val="24"/>
              </w:rPr>
            </w:pPr>
            <w:r>
              <w:rPr>
                <w:rFonts w:ascii="宋体" w:hAnsi="宋体" w:cs="宋体" w:hint="eastAsia"/>
                <w:b/>
                <w:bCs/>
                <w:kern w:val="0"/>
                <w:sz w:val="24"/>
                <w:szCs w:val="24"/>
              </w:rPr>
              <w:t>获取我公司联系方式及账户信息请扫描二维码：</w:t>
            </w:r>
            <w:r>
              <w:rPr>
                <w:rFonts w:ascii="仿宋_GB2312" w:eastAsia="仿宋_GB2312" w:hAnsi="宋体" w:cs="宋体" w:hint="eastAsia"/>
                <w:b/>
                <w:bCs/>
                <w:kern w:val="0"/>
                <w:sz w:val="24"/>
                <w:szCs w:val="24"/>
              </w:rPr>
              <w:br/>
            </w:r>
            <w:r>
              <w:rPr>
                <w:rFonts w:ascii="仿宋_GB2312" w:eastAsia="仿宋_GB2312" w:hAnsi="宋体" w:cs="宋体"/>
                <w:b/>
                <w:bCs/>
                <w:noProof/>
                <w:kern w:val="0"/>
                <w:sz w:val="24"/>
                <w:szCs w:val="24"/>
              </w:rPr>
              <w:drawing>
                <wp:inline distT="0" distB="0" distL="0" distR="0">
                  <wp:extent cx="1759585" cy="175958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a:xfrm>
                            <a:off x="0" y="0"/>
                            <a:ext cx="1759585" cy="1759585"/>
                          </a:xfrm>
                          <a:prstGeom prst="rect">
                            <a:avLst/>
                          </a:prstGeom>
                          <a:noFill/>
                          <a:ln w="9525">
                            <a:noFill/>
                            <a:miter lim="800000"/>
                            <a:headEnd/>
                            <a:tailEnd/>
                          </a:ln>
                        </pic:spPr>
                      </pic:pic>
                    </a:graphicData>
                  </a:graphic>
                </wp:inline>
              </w:drawing>
            </w:r>
            <w:r>
              <w:rPr>
                <w:rFonts w:ascii="仿宋_GB2312" w:eastAsia="仿宋_GB2312" w:hAnsi="宋体" w:cs="宋体" w:hint="eastAsia"/>
                <w:b/>
                <w:bCs/>
                <w:kern w:val="0"/>
                <w:sz w:val="24"/>
                <w:szCs w:val="24"/>
              </w:rPr>
              <w:br/>
              <w:t xml:space="preserve">                            报名时间：     年    月      日</w:t>
            </w:r>
          </w:p>
          <w:p w:rsidR="00612BFF" w:rsidRDefault="00612BFF">
            <w:pPr>
              <w:spacing w:after="0"/>
              <w:rPr>
                <w:rFonts w:ascii="仿宋_GB2312" w:eastAsia="仿宋_GB2312" w:hAnsi="宋体" w:cs="宋体"/>
                <w:kern w:val="0"/>
                <w:sz w:val="24"/>
                <w:szCs w:val="24"/>
              </w:rPr>
            </w:pPr>
          </w:p>
        </w:tc>
      </w:tr>
    </w:tbl>
    <w:p w:rsidR="00612BFF" w:rsidRDefault="004741BF">
      <w:pPr>
        <w:spacing w:before="100" w:beforeAutospacing="1" w:after="100" w:afterAutospacing="1" w:line="480" w:lineRule="atLeast"/>
        <w:rPr>
          <w:rFonts w:ascii="仿宋" w:eastAsia="仿宋" w:hAnsi="仿宋" w:cs="仿宋"/>
          <w:b/>
          <w:kern w:val="0"/>
          <w:sz w:val="24"/>
          <w:szCs w:val="24"/>
        </w:rPr>
      </w:pPr>
      <w:r>
        <w:rPr>
          <w:rFonts w:ascii="仿宋" w:eastAsia="仿宋" w:hAnsi="仿宋" w:cs="仿宋" w:hint="eastAsia"/>
          <w:b/>
          <w:kern w:val="0"/>
          <w:sz w:val="24"/>
          <w:szCs w:val="24"/>
        </w:rPr>
        <w:lastRenderedPageBreak/>
        <w:t>附件2</w:t>
      </w:r>
    </w:p>
    <w:p w:rsidR="00612BFF" w:rsidRDefault="004741BF">
      <w:pPr>
        <w:spacing w:before="100" w:beforeAutospacing="1" w:after="100" w:afterAutospacing="1" w:line="480" w:lineRule="atLeast"/>
        <w:jc w:val="center"/>
        <w:rPr>
          <w:rFonts w:ascii="仿宋" w:eastAsia="仿宋" w:hAnsi="仿宋" w:cs="仿宋"/>
          <w:b/>
        </w:rPr>
      </w:pPr>
      <w:r>
        <w:rPr>
          <w:rFonts w:ascii="仿宋" w:eastAsia="仿宋" w:hAnsi="仿宋" w:cs="仿宋" w:hint="eastAsia"/>
          <w:b/>
          <w:kern w:val="0"/>
          <w:sz w:val="32"/>
          <w:szCs w:val="32"/>
        </w:rPr>
        <w:t>法定代表人授权委托书</w:t>
      </w:r>
      <w:r>
        <w:rPr>
          <w:rFonts w:ascii="宋体" w:eastAsia="宋体" w:hAnsi="宋体" w:cs="宋体" w:hint="eastAsia"/>
          <w:b/>
          <w:kern w:val="0"/>
          <w:sz w:val="32"/>
          <w:szCs w:val="32"/>
        </w:rPr>
        <w:t> </w:t>
      </w:r>
    </w:p>
    <w:p w:rsidR="00612BFF" w:rsidRDefault="004741BF">
      <w:pPr>
        <w:spacing w:before="100" w:beforeAutospacing="1" w:after="100" w:afterAutospacing="1" w:line="360" w:lineRule="auto"/>
        <w:ind w:firstLineChars="200" w:firstLine="440"/>
        <w:rPr>
          <w:rFonts w:ascii="仿宋" w:eastAsia="仿宋" w:hAnsi="仿宋" w:cs="仿宋"/>
        </w:rPr>
      </w:pPr>
      <w:r>
        <w:rPr>
          <w:rFonts w:ascii="仿宋" w:eastAsia="仿宋" w:hAnsi="仿宋" w:cs="仿宋" w:hint="eastAsia"/>
          <w:kern w:val="0"/>
        </w:rPr>
        <w:t>本人</w:t>
      </w:r>
      <w:r>
        <w:rPr>
          <w:rFonts w:ascii="宋体" w:eastAsia="宋体" w:hAnsi="宋体" w:cs="宋体" w:hint="eastAsia"/>
          <w:kern w:val="0"/>
          <w:u w:val="single"/>
        </w:rPr>
        <w:t>    </w:t>
      </w:r>
      <w:r>
        <w:rPr>
          <w:rFonts w:ascii="仿宋" w:eastAsia="仿宋" w:hAnsi="仿宋" w:cs="仿宋" w:hint="eastAsia"/>
          <w:kern w:val="0"/>
        </w:rPr>
        <w:t>（姓名）系</w:t>
      </w:r>
      <w:r>
        <w:rPr>
          <w:rFonts w:ascii="宋体" w:eastAsia="宋体" w:hAnsi="宋体" w:cs="宋体" w:hint="eastAsia"/>
          <w:kern w:val="0"/>
          <w:u w:val="single"/>
        </w:rPr>
        <w:t>    </w:t>
      </w:r>
      <w:r>
        <w:rPr>
          <w:rFonts w:ascii="仿宋" w:eastAsia="仿宋" w:hAnsi="仿宋" w:cs="仿宋" w:hint="eastAsia"/>
          <w:kern w:val="0"/>
        </w:rPr>
        <w:t>（投标人名称）的法定代表人，现委托</w:t>
      </w:r>
      <w:r w:rsidR="00857D32">
        <w:rPr>
          <w:rFonts w:ascii="宋体" w:eastAsia="宋体" w:hAnsi="宋体" w:cs="宋体" w:hint="eastAsia"/>
          <w:kern w:val="0"/>
          <w:u w:val="single"/>
        </w:rPr>
        <w:t>   </w:t>
      </w:r>
      <w:r>
        <w:rPr>
          <w:rFonts w:ascii="宋体" w:eastAsia="宋体" w:hAnsi="宋体" w:cs="宋体" w:hint="eastAsia"/>
          <w:kern w:val="0"/>
          <w:u w:val="single"/>
        </w:rPr>
        <w:t> </w:t>
      </w:r>
      <w:r>
        <w:rPr>
          <w:rFonts w:ascii="仿宋" w:eastAsia="仿宋" w:hAnsi="仿宋" w:cs="仿宋" w:hint="eastAsia"/>
          <w:kern w:val="0"/>
        </w:rPr>
        <w:t>（拟派</w:t>
      </w:r>
      <w:r>
        <w:rPr>
          <w:rFonts w:ascii="仿宋" w:eastAsia="仿宋" w:hAnsi="仿宋" w:cs="仿宋" w:hint="eastAsia"/>
          <w:b/>
          <w:bCs/>
          <w:kern w:val="0"/>
        </w:rPr>
        <w:t>项目负责人</w:t>
      </w:r>
      <w:r>
        <w:rPr>
          <w:rFonts w:ascii="仿宋" w:eastAsia="仿宋" w:hAnsi="仿宋" w:cs="仿宋" w:hint="eastAsia"/>
          <w:kern w:val="0"/>
        </w:rPr>
        <w:t>）为我方代理人</w:t>
      </w:r>
      <w:r w:rsidR="00857D32">
        <w:rPr>
          <w:rFonts w:ascii="仿宋" w:eastAsia="仿宋" w:hAnsi="仿宋" w:cs="仿宋" w:hint="eastAsia"/>
          <w:kern w:val="0"/>
        </w:rPr>
        <w:t>，联系电话：</w:t>
      </w:r>
      <w:r w:rsidR="00857D32">
        <w:rPr>
          <w:rFonts w:ascii="仿宋" w:eastAsia="仿宋" w:hAnsi="仿宋" w:cs="仿宋" w:hint="eastAsia"/>
          <w:kern w:val="0"/>
          <w:u w:val="single"/>
        </w:rPr>
        <w:t xml:space="preserve">               </w:t>
      </w:r>
      <w:r>
        <w:rPr>
          <w:rFonts w:ascii="仿宋" w:eastAsia="仿宋" w:hAnsi="仿宋" w:cs="仿宋" w:hint="eastAsia"/>
          <w:kern w:val="0"/>
        </w:rPr>
        <w:t>。委托代理人根据授权，以我方名义参加</w:t>
      </w:r>
      <w:r>
        <w:rPr>
          <w:rFonts w:ascii="宋体" w:eastAsia="宋体" w:hAnsi="宋体" w:cs="宋体" w:hint="eastAsia"/>
          <w:kern w:val="0"/>
          <w:u w:val="single"/>
        </w:rPr>
        <w:t>    </w:t>
      </w:r>
      <w:r>
        <w:rPr>
          <w:rFonts w:ascii="仿宋" w:eastAsia="仿宋" w:hAnsi="仿宋" w:cs="仿宋" w:hint="eastAsia"/>
          <w:kern w:val="0"/>
          <w:u w:val="single"/>
        </w:rPr>
        <w:t>（项目名称/招标编号、标段名称/标段编号）</w:t>
      </w:r>
      <w:r>
        <w:rPr>
          <w:rFonts w:ascii="宋体" w:eastAsia="宋体" w:hAnsi="宋体" w:cs="宋体" w:hint="eastAsia"/>
          <w:kern w:val="0"/>
          <w:u w:val="single"/>
        </w:rPr>
        <w:t>   </w:t>
      </w:r>
      <w:r>
        <w:rPr>
          <w:rFonts w:ascii="仿宋" w:eastAsia="仿宋" w:hAnsi="仿宋" w:cs="仿宋" w:hint="eastAsia"/>
          <w:kern w:val="0"/>
        </w:rPr>
        <w:t>投标，</w:t>
      </w:r>
      <w:r w:rsidR="00857D32">
        <w:rPr>
          <w:rFonts w:ascii="仿宋" w:eastAsia="仿宋" w:hAnsi="仿宋" w:cs="仿宋" w:hint="eastAsia"/>
          <w:kern w:val="0"/>
        </w:rPr>
        <w:t>以我方名义</w:t>
      </w:r>
      <w:r>
        <w:rPr>
          <w:rFonts w:ascii="仿宋" w:eastAsia="仿宋" w:hAnsi="仿宋" w:cs="仿宋" w:hint="eastAsia"/>
          <w:kern w:val="0"/>
        </w:rPr>
        <w:t>签署</w:t>
      </w:r>
      <w:r w:rsidR="00857D32">
        <w:rPr>
          <w:rFonts w:ascii="仿宋" w:eastAsia="仿宋" w:hAnsi="仿宋" w:cs="仿宋" w:hint="eastAsia"/>
          <w:kern w:val="0"/>
        </w:rPr>
        <w:t>、澄清确认、递交、测绘、修改材料采购招标项目报名文件、投标</w:t>
      </w:r>
      <w:r>
        <w:rPr>
          <w:rFonts w:ascii="仿宋" w:eastAsia="仿宋" w:hAnsi="仿宋" w:cs="仿宋" w:hint="eastAsia"/>
          <w:kern w:val="0"/>
        </w:rPr>
        <w:t>文件</w:t>
      </w:r>
      <w:r w:rsidR="00857D32">
        <w:rPr>
          <w:rFonts w:ascii="仿宋" w:eastAsia="仿宋" w:hAnsi="仿宋" w:cs="仿宋" w:hint="eastAsia"/>
          <w:kern w:val="0"/>
        </w:rPr>
        <w:t>、签订合同和处理有关事项，</w:t>
      </w:r>
      <w:r>
        <w:rPr>
          <w:rFonts w:ascii="仿宋" w:eastAsia="仿宋" w:hAnsi="仿宋" w:cs="仿宋" w:hint="eastAsia"/>
          <w:kern w:val="0"/>
        </w:rPr>
        <w:t>其法律后果由我方承担。</w:t>
      </w:r>
    </w:p>
    <w:p w:rsidR="00612BFF" w:rsidRDefault="004741BF">
      <w:pPr>
        <w:spacing w:before="100" w:beforeAutospacing="1" w:after="100" w:afterAutospacing="1"/>
        <w:rPr>
          <w:rFonts w:ascii="仿宋" w:eastAsia="仿宋" w:hAnsi="仿宋" w:cs="仿宋"/>
        </w:rPr>
      </w:pPr>
      <w:r>
        <w:rPr>
          <w:rFonts w:ascii="仿宋" w:eastAsia="仿宋" w:hAnsi="仿宋" w:cs="仿宋" w:hint="eastAsia"/>
          <w:kern w:val="0"/>
        </w:rPr>
        <w:t>委托期限：</w:t>
      </w:r>
      <w:r>
        <w:rPr>
          <w:rFonts w:ascii="宋体" w:eastAsia="宋体" w:hAnsi="宋体" w:cs="宋体" w:hint="eastAsia"/>
          <w:kern w:val="0"/>
          <w:u w:val="single"/>
        </w:rPr>
        <w:t>       </w:t>
      </w:r>
      <w:r>
        <w:rPr>
          <w:rFonts w:ascii="仿宋" w:eastAsia="仿宋" w:hAnsi="仿宋" w:cs="仿宋" w:hint="eastAsia"/>
          <w:kern w:val="0"/>
        </w:rPr>
        <w:t>。</w:t>
      </w:r>
    </w:p>
    <w:p w:rsidR="00612BFF" w:rsidRDefault="004741BF">
      <w:pPr>
        <w:spacing w:before="100" w:beforeAutospacing="1" w:after="100" w:afterAutospacing="1"/>
        <w:rPr>
          <w:rFonts w:ascii="仿宋" w:eastAsia="仿宋" w:hAnsi="仿宋" w:cs="仿宋"/>
          <w:kern w:val="0"/>
        </w:rPr>
      </w:pPr>
      <w:r>
        <w:rPr>
          <w:rFonts w:ascii="仿宋" w:eastAsia="仿宋" w:hAnsi="仿宋" w:cs="仿宋" w:hint="eastAsia"/>
          <w:kern w:val="0"/>
        </w:rPr>
        <w:t>委托代理人无转委托权。</w:t>
      </w:r>
    </w:p>
    <w:p w:rsidR="00612BFF" w:rsidRDefault="004741BF">
      <w:pPr>
        <w:pStyle w:val="a0"/>
        <w:ind w:firstLine="440"/>
        <w:rPr>
          <w:rFonts w:eastAsia="仿宋"/>
        </w:rPr>
      </w:pPr>
      <w:r>
        <w:rPr>
          <w:rFonts w:ascii="仿宋" w:eastAsia="仿宋" w:hAnsi="仿宋" w:cs="仿宋" w:hint="eastAsia"/>
        </w:rPr>
        <w:t>附：法定代表人身份证正、反面扫描件；被授权人身份证正、反面扫描件</w:t>
      </w:r>
    </w:p>
    <w:p w:rsidR="00612BFF" w:rsidRDefault="004741BF">
      <w:pPr>
        <w:spacing w:before="100" w:beforeAutospacing="1" w:after="100" w:afterAutospacing="1"/>
        <w:jc w:val="center"/>
        <w:rPr>
          <w:rFonts w:ascii="仿宋" w:eastAsia="仿宋" w:hAnsi="仿宋" w:cs="仿宋"/>
          <w:kern w:val="0"/>
        </w:rPr>
      </w:pPr>
      <w:r>
        <w:rPr>
          <w:rFonts w:ascii="仿宋" w:eastAsia="仿宋" w:hAnsi="仿宋" w:cs="仿宋" w:hint="eastAsia"/>
          <w:kern w:val="0"/>
        </w:rPr>
        <w:t xml:space="preserve">    </w:t>
      </w:r>
    </w:p>
    <w:p w:rsidR="00612BFF" w:rsidRDefault="00612BFF" w:rsidP="00857D32">
      <w:pPr>
        <w:pStyle w:val="a0"/>
        <w:ind w:firstLine="440"/>
        <w:rPr>
          <w:rFonts w:ascii="仿宋" w:eastAsia="仿宋" w:hAnsi="仿宋" w:cs="仿宋"/>
          <w:kern w:val="0"/>
        </w:rPr>
      </w:pPr>
    </w:p>
    <w:p w:rsidR="00612BFF" w:rsidRDefault="00612BFF" w:rsidP="00857D32">
      <w:pPr>
        <w:pStyle w:val="a0"/>
        <w:ind w:firstLine="440"/>
        <w:rPr>
          <w:rFonts w:ascii="仿宋" w:eastAsia="仿宋" w:hAnsi="仿宋" w:cs="仿宋"/>
          <w:kern w:val="0"/>
        </w:rPr>
      </w:pPr>
    </w:p>
    <w:p w:rsidR="00612BFF" w:rsidRDefault="00612BFF" w:rsidP="00857D32">
      <w:pPr>
        <w:pStyle w:val="a0"/>
        <w:ind w:firstLine="440"/>
        <w:rPr>
          <w:rFonts w:ascii="仿宋" w:eastAsia="仿宋" w:hAnsi="仿宋" w:cs="仿宋"/>
          <w:kern w:val="0"/>
        </w:rPr>
      </w:pPr>
    </w:p>
    <w:p w:rsidR="00612BFF" w:rsidRDefault="00612BFF" w:rsidP="00857D32">
      <w:pPr>
        <w:pStyle w:val="a0"/>
        <w:ind w:firstLine="440"/>
        <w:rPr>
          <w:rFonts w:ascii="仿宋" w:eastAsia="仿宋" w:hAnsi="仿宋" w:cs="仿宋"/>
          <w:kern w:val="0"/>
        </w:rPr>
      </w:pPr>
    </w:p>
    <w:p w:rsidR="00612BFF" w:rsidRDefault="00612BFF" w:rsidP="00857D32">
      <w:pPr>
        <w:pStyle w:val="a0"/>
        <w:ind w:firstLineChars="0" w:firstLine="0"/>
        <w:rPr>
          <w:rFonts w:ascii="仿宋" w:eastAsia="仿宋" w:hAnsi="仿宋" w:cs="仿宋"/>
          <w:kern w:val="0"/>
        </w:rPr>
      </w:pPr>
    </w:p>
    <w:p w:rsidR="00612BFF" w:rsidRDefault="004741BF">
      <w:pPr>
        <w:spacing w:before="100" w:beforeAutospacing="1" w:after="100" w:afterAutospacing="1"/>
        <w:rPr>
          <w:rFonts w:ascii="仿宋" w:eastAsia="仿宋" w:hAnsi="仿宋" w:cs="仿宋"/>
          <w:kern w:val="0"/>
        </w:rPr>
      </w:pPr>
      <w:r>
        <w:rPr>
          <w:rFonts w:ascii="仿宋" w:eastAsia="仿宋" w:hAnsi="仿宋" w:cs="仿宋" w:hint="eastAsia"/>
          <w:kern w:val="0"/>
        </w:rPr>
        <w:t>投</w:t>
      </w:r>
      <w:r>
        <w:rPr>
          <w:rFonts w:ascii="宋体" w:eastAsia="宋体" w:hAnsi="宋体" w:cs="宋体" w:hint="eastAsia"/>
          <w:kern w:val="0"/>
        </w:rPr>
        <w:t> </w:t>
      </w:r>
      <w:r>
        <w:rPr>
          <w:rFonts w:ascii="仿宋" w:eastAsia="仿宋" w:hAnsi="仿宋" w:cs="仿宋" w:hint="eastAsia"/>
          <w:kern w:val="0"/>
        </w:rPr>
        <w:t>标</w:t>
      </w:r>
      <w:r>
        <w:rPr>
          <w:rFonts w:ascii="宋体" w:eastAsia="宋体" w:hAnsi="宋体" w:cs="宋体" w:hint="eastAsia"/>
          <w:kern w:val="0"/>
        </w:rPr>
        <w:t> </w:t>
      </w:r>
      <w:r>
        <w:rPr>
          <w:rFonts w:ascii="仿宋" w:eastAsia="仿宋" w:hAnsi="仿宋" w:cs="仿宋" w:hint="eastAsia"/>
          <w:kern w:val="0"/>
        </w:rPr>
        <w:t>人：</w:t>
      </w:r>
      <w:r>
        <w:rPr>
          <w:rFonts w:ascii="宋体" w:eastAsia="宋体" w:hAnsi="宋体" w:cs="宋体" w:hint="eastAsia"/>
          <w:kern w:val="0"/>
          <w:u w:val="single"/>
        </w:rPr>
        <w:t>        </w:t>
      </w:r>
      <w:r>
        <w:rPr>
          <w:rFonts w:ascii="仿宋" w:eastAsia="仿宋" w:hAnsi="仿宋" w:cs="仿宋" w:hint="eastAsia"/>
          <w:kern w:val="0"/>
        </w:rPr>
        <w:t>（盖单位公章）</w:t>
      </w:r>
    </w:p>
    <w:p w:rsidR="00612BFF" w:rsidRDefault="004741BF">
      <w:pPr>
        <w:spacing w:before="100" w:beforeAutospacing="1" w:after="100" w:afterAutospacing="1"/>
        <w:rPr>
          <w:rFonts w:ascii="仿宋" w:eastAsia="仿宋" w:hAnsi="仿宋" w:cs="仿宋"/>
          <w:kern w:val="0"/>
        </w:rPr>
      </w:pPr>
      <w:r>
        <w:rPr>
          <w:rFonts w:ascii="仿宋" w:eastAsia="仿宋" w:hAnsi="仿宋" w:cs="仿宋" w:hint="eastAsia"/>
          <w:kern w:val="0"/>
        </w:rPr>
        <w:t>法定代表人：</w:t>
      </w:r>
      <w:r>
        <w:rPr>
          <w:rFonts w:ascii="宋体" w:eastAsia="宋体" w:hAnsi="宋体" w:cs="宋体" w:hint="eastAsia"/>
          <w:kern w:val="0"/>
          <w:u w:val="single"/>
        </w:rPr>
        <w:t>         </w:t>
      </w:r>
      <w:r>
        <w:rPr>
          <w:rFonts w:ascii="仿宋" w:eastAsia="仿宋" w:hAnsi="仿宋" w:cs="仿宋" w:hint="eastAsia"/>
          <w:kern w:val="0"/>
        </w:rPr>
        <w:t>（签字或盖章）</w:t>
      </w:r>
    </w:p>
    <w:p w:rsidR="00857D32" w:rsidRDefault="004741BF" w:rsidP="00857D32">
      <w:pPr>
        <w:spacing w:before="100" w:beforeAutospacing="1" w:after="100" w:afterAutospacing="1"/>
        <w:rPr>
          <w:rFonts w:ascii="仿宋" w:eastAsia="仿宋" w:hAnsi="仿宋" w:cs="仿宋"/>
          <w:kern w:val="0"/>
        </w:rPr>
      </w:pPr>
      <w:r>
        <w:rPr>
          <w:rFonts w:ascii="仿宋" w:eastAsia="仿宋" w:hAnsi="仿宋" w:cs="仿宋" w:hint="eastAsia"/>
          <w:kern w:val="0"/>
        </w:rPr>
        <w:t>委托代理人：</w:t>
      </w:r>
      <w:r>
        <w:rPr>
          <w:rFonts w:ascii="宋体" w:eastAsia="宋体" w:hAnsi="宋体" w:cs="宋体" w:hint="eastAsia"/>
          <w:kern w:val="0"/>
          <w:u w:val="single"/>
        </w:rPr>
        <w:t>         </w:t>
      </w:r>
      <w:r>
        <w:rPr>
          <w:rFonts w:ascii="仿宋" w:eastAsia="仿宋" w:hAnsi="仿宋" w:cs="仿宋" w:hint="eastAsia"/>
          <w:kern w:val="0"/>
        </w:rPr>
        <w:t>（签字或盖章）</w:t>
      </w:r>
    </w:p>
    <w:p w:rsidR="00612BFF" w:rsidRDefault="004741BF" w:rsidP="00857D32">
      <w:pPr>
        <w:spacing w:before="100" w:beforeAutospacing="1" w:after="100" w:afterAutospacing="1"/>
        <w:rPr>
          <w:rFonts w:ascii="仿宋" w:eastAsia="仿宋" w:hAnsi="仿宋" w:cs="仿宋"/>
          <w:kern w:val="0"/>
        </w:rPr>
      </w:pPr>
      <w:r>
        <w:rPr>
          <w:rFonts w:ascii="宋体" w:eastAsia="宋体" w:hAnsi="宋体" w:cs="宋体" w:hint="eastAsia"/>
          <w:kern w:val="0"/>
        </w:rPr>
        <w:t>                  </w:t>
      </w:r>
      <w:r>
        <w:rPr>
          <w:rFonts w:ascii="宋体" w:eastAsia="宋体" w:hAnsi="宋体" w:cs="宋体" w:hint="eastAsia"/>
          <w:kern w:val="0"/>
          <w:u w:val="single"/>
        </w:rPr>
        <w:t>    </w:t>
      </w:r>
      <w:r>
        <w:rPr>
          <w:rFonts w:ascii="仿宋" w:eastAsia="仿宋" w:hAnsi="仿宋" w:cs="仿宋" w:hint="eastAsia"/>
          <w:kern w:val="0"/>
        </w:rPr>
        <w:t>年</w:t>
      </w:r>
      <w:r>
        <w:rPr>
          <w:rFonts w:ascii="宋体" w:eastAsia="宋体" w:hAnsi="宋体" w:cs="宋体" w:hint="eastAsia"/>
          <w:kern w:val="0"/>
          <w:u w:val="single"/>
        </w:rPr>
        <w:t>  </w:t>
      </w:r>
      <w:r>
        <w:rPr>
          <w:rFonts w:ascii="仿宋" w:eastAsia="仿宋" w:hAnsi="仿宋" w:cs="仿宋" w:hint="eastAsia"/>
          <w:kern w:val="0"/>
        </w:rPr>
        <w:t>月</w:t>
      </w:r>
      <w:r>
        <w:rPr>
          <w:rFonts w:ascii="宋体" w:eastAsia="宋体" w:hAnsi="宋体" w:cs="宋体" w:hint="eastAsia"/>
          <w:kern w:val="0"/>
          <w:u w:val="single"/>
        </w:rPr>
        <w:t>   </w:t>
      </w:r>
      <w:r>
        <w:rPr>
          <w:rFonts w:ascii="仿宋" w:eastAsia="仿宋" w:hAnsi="仿宋" w:cs="仿宋" w:hint="eastAsia"/>
          <w:kern w:val="0"/>
        </w:rPr>
        <w:t>日</w:t>
      </w:r>
    </w:p>
    <w:p w:rsidR="00612BFF" w:rsidRDefault="00612BFF">
      <w:pPr>
        <w:pStyle w:val="a0"/>
        <w:ind w:firstLine="440"/>
      </w:pPr>
    </w:p>
    <w:p w:rsidR="00612BFF" w:rsidRDefault="00612BFF">
      <w:pPr>
        <w:rPr>
          <w:rFonts w:eastAsiaTheme="minorEastAsia"/>
        </w:rPr>
      </w:pPr>
    </w:p>
    <w:p w:rsidR="00612BFF" w:rsidRDefault="004741BF">
      <w:pPr>
        <w:spacing w:after="0" w:line="240" w:lineRule="auto"/>
        <w:rPr>
          <w:rFonts w:ascii="仿宋" w:eastAsia="仿宋" w:hAnsi="仿宋" w:cs="仿宋"/>
          <w:b/>
          <w:kern w:val="0"/>
          <w:sz w:val="24"/>
          <w:szCs w:val="24"/>
        </w:rPr>
      </w:pPr>
      <w:r>
        <w:rPr>
          <w:rFonts w:eastAsiaTheme="minorEastAsia"/>
        </w:rPr>
        <w:br w:type="page"/>
      </w:r>
      <w:r>
        <w:rPr>
          <w:rFonts w:ascii="仿宋" w:eastAsia="仿宋" w:hAnsi="仿宋" w:cs="仿宋"/>
          <w:kern w:val="0"/>
        </w:rPr>
        <w:lastRenderedPageBreak/>
        <w:t xml:space="preserve"> </w:t>
      </w:r>
      <w:r>
        <w:rPr>
          <w:rFonts w:ascii="仿宋" w:eastAsia="仿宋" w:hAnsi="仿宋" w:cs="仿宋" w:hint="eastAsia"/>
          <w:b/>
          <w:kern w:val="0"/>
          <w:sz w:val="24"/>
          <w:szCs w:val="24"/>
        </w:rPr>
        <w:t>附件3</w:t>
      </w:r>
    </w:p>
    <w:p w:rsidR="00612BFF" w:rsidRDefault="004741BF">
      <w:pPr>
        <w:pStyle w:val="a0"/>
        <w:ind w:firstLine="442"/>
        <w:rPr>
          <w:rFonts w:ascii="仿宋" w:eastAsia="仿宋" w:hAnsi="仿宋" w:cs="仿宋"/>
          <w:b/>
          <w:kern w:val="0"/>
        </w:rPr>
      </w:pPr>
      <w:r>
        <w:rPr>
          <w:rFonts w:ascii="仿宋" w:eastAsia="仿宋" w:hAnsi="仿宋" w:cs="仿宋" w:hint="eastAsia"/>
          <w:b/>
          <w:kern w:val="0"/>
        </w:rPr>
        <w:t>一、全国企业信用信息公示系统（</w:t>
      </w:r>
      <w:r>
        <w:rPr>
          <w:rFonts w:ascii="仿宋" w:eastAsia="仿宋" w:hAnsi="仿宋" w:cs="仿宋"/>
          <w:b/>
          <w:kern w:val="0"/>
        </w:rPr>
        <w:t>www.gsxt.gov.cn</w:t>
      </w:r>
      <w:r>
        <w:rPr>
          <w:rFonts w:ascii="仿宋" w:eastAsia="仿宋" w:hAnsi="仿宋" w:cs="仿宋" w:hint="eastAsia"/>
          <w:b/>
          <w:kern w:val="0"/>
        </w:rPr>
        <w:t>）截图流程</w:t>
      </w:r>
    </w:p>
    <w:p w:rsidR="00612BFF" w:rsidRDefault="004741BF">
      <w:pPr>
        <w:pStyle w:val="a0"/>
        <w:ind w:firstLine="440"/>
        <w:rPr>
          <w:rFonts w:ascii="仿宋" w:eastAsia="仿宋" w:hAnsi="仿宋" w:cs="仿宋"/>
          <w:kern w:val="0"/>
        </w:rPr>
      </w:pPr>
      <w:r>
        <w:rPr>
          <w:rFonts w:ascii="仿宋" w:eastAsia="仿宋" w:hAnsi="仿宋" w:cs="仿宋" w:hint="eastAsia"/>
          <w:kern w:val="0"/>
        </w:rPr>
        <w:t>第1步：打开系统首页。</w:t>
      </w:r>
    </w:p>
    <w:p w:rsidR="00612BFF" w:rsidRDefault="004741BF">
      <w:pPr>
        <w:ind w:firstLineChars="200" w:firstLine="440"/>
        <w:rPr>
          <w:rFonts w:ascii="仿宋" w:eastAsia="仿宋" w:hAnsi="仿宋" w:cs="仿宋"/>
          <w:kern w:val="0"/>
        </w:rPr>
      </w:pPr>
      <w:r>
        <w:rPr>
          <w:noProof/>
        </w:rPr>
        <w:drawing>
          <wp:anchor distT="0" distB="0" distL="114300" distR="114300" simplePos="0" relativeHeight="251659264" behindDoc="0" locked="0" layoutInCell="1" allowOverlap="1">
            <wp:simplePos x="0" y="0"/>
            <wp:positionH relativeFrom="column">
              <wp:posOffset>190500</wp:posOffset>
            </wp:positionH>
            <wp:positionV relativeFrom="paragraph">
              <wp:posOffset>285750</wp:posOffset>
            </wp:positionV>
            <wp:extent cx="4693920" cy="1875155"/>
            <wp:effectExtent l="0" t="0" r="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4693920" cy="1875155"/>
                    </a:xfrm>
                    <a:prstGeom prst="rect">
                      <a:avLst/>
                    </a:prstGeom>
                  </pic:spPr>
                </pic:pic>
              </a:graphicData>
            </a:graphic>
          </wp:anchor>
        </w:drawing>
      </w:r>
      <w:r>
        <w:rPr>
          <w:rFonts w:ascii="仿宋" w:eastAsia="仿宋" w:hAnsi="仿宋" w:cs="仿宋" w:hint="eastAsia"/>
          <w:kern w:val="0"/>
        </w:rPr>
        <w:t>第2步：空白处输入</w:t>
      </w:r>
      <w:r w:rsidR="00174365">
        <w:rPr>
          <w:rFonts w:ascii="仿宋" w:eastAsia="仿宋" w:hAnsi="仿宋" w:cs="仿宋" w:hint="eastAsia"/>
          <w:kern w:val="0"/>
        </w:rPr>
        <w:t>供应商</w:t>
      </w:r>
      <w:r>
        <w:rPr>
          <w:rFonts w:ascii="仿宋" w:eastAsia="仿宋" w:hAnsi="仿宋" w:cs="仿宋" w:hint="eastAsia"/>
          <w:kern w:val="0"/>
        </w:rPr>
        <w:t>名称并点击“查询”。</w:t>
      </w:r>
    </w:p>
    <w:p w:rsidR="00612BFF" w:rsidRDefault="00612BFF">
      <w:pPr>
        <w:ind w:firstLineChars="200"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jc w:val="center"/>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4741BF">
      <w:pPr>
        <w:pStyle w:val="a0"/>
        <w:ind w:firstLine="440"/>
        <w:rPr>
          <w:rFonts w:ascii="仿宋" w:eastAsia="仿宋" w:hAnsi="仿宋" w:cs="仿宋"/>
          <w:kern w:val="0"/>
        </w:rPr>
      </w:pPr>
      <w:r>
        <w:rPr>
          <w:noProof/>
        </w:rPr>
        <w:drawing>
          <wp:anchor distT="0" distB="0" distL="114300" distR="114300" simplePos="0" relativeHeight="251660288" behindDoc="0" locked="0" layoutInCell="1" allowOverlap="1">
            <wp:simplePos x="0" y="0"/>
            <wp:positionH relativeFrom="column">
              <wp:posOffset>238125</wp:posOffset>
            </wp:positionH>
            <wp:positionV relativeFrom="paragraph">
              <wp:posOffset>259080</wp:posOffset>
            </wp:positionV>
            <wp:extent cx="4827270" cy="2008505"/>
            <wp:effectExtent l="0" t="0" r="0"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4827270" cy="2008505"/>
                    </a:xfrm>
                    <a:prstGeom prst="rect">
                      <a:avLst/>
                    </a:prstGeom>
                  </pic:spPr>
                </pic:pic>
              </a:graphicData>
            </a:graphic>
          </wp:anchor>
        </w:drawing>
      </w:r>
      <w:r>
        <w:rPr>
          <w:rFonts w:ascii="仿宋" w:eastAsia="仿宋" w:hAnsi="仿宋" w:cs="仿宋" w:hint="eastAsia"/>
          <w:kern w:val="0"/>
        </w:rPr>
        <w:t>第3步：点击选择</w:t>
      </w:r>
      <w:r w:rsidR="00174365">
        <w:rPr>
          <w:rFonts w:ascii="仿宋" w:eastAsia="仿宋" w:hAnsi="仿宋" w:cs="仿宋" w:hint="eastAsia"/>
          <w:kern w:val="0"/>
        </w:rPr>
        <w:t>供应商</w:t>
      </w:r>
      <w:bookmarkStart w:id="0" w:name="_GoBack"/>
      <w:bookmarkEnd w:id="0"/>
      <w:r>
        <w:rPr>
          <w:rFonts w:ascii="仿宋" w:eastAsia="仿宋" w:hAnsi="仿宋" w:cs="仿宋" w:hint="eastAsia"/>
          <w:kern w:val="0"/>
        </w:rPr>
        <w:t>名称。</w:t>
      </w:r>
    </w:p>
    <w:p w:rsidR="00612BFF" w:rsidRDefault="00612BFF">
      <w:pPr>
        <w:ind w:firstLineChars="200" w:firstLine="440"/>
      </w:pPr>
    </w:p>
    <w:p w:rsidR="00612BFF" w:rsidRDefault="00612BFF">
      <w:pPr>
        <w:ind w:firstLineChars="200" w:firstLine="440"/>
        <w:rPr>
          <w:rFonts w:ascii="仿宋" w:eastAsia="仿宋" w:hAnsi="仿宋" w:cs="仿宋"/>
          <w:kern w:val="0"/>
        </w:rPr>
      </w:pPr>
    </w:p>
    <w:p w:rsidR="00612BFF" w:rsidRDefault="00612BFF">
      <w:pPr>
        <w:ind w:firstLineChars="200" w:firstLine="440"/>
        <w:rPr>
          <w:rFonts w:ascii="仿宋" w:eastAsia="仿宋" w:hAnsi="仿宋" w:cs="仿宋"/>
          <w:kern w:val="0"/>
        </w:rPr>
      </w:pPr>
    </w:p>
    <w:p w:rsidR="00612BFF" w:rsidRDefault="00612BFF">
      <w:pPr>
        <w:ind w:firstLineChars="200" w:firstLine="440"/>
        <w:rPr>
          <w:rFonts w:ascii="仿宋" w:eastAsia="仿宋" w:hAnsi="仿宋" w:cs="仿宋"/>
          <w:kern w:val="0"/>
        </w:rPr>
      </w:pPr>
    </w:p>
    <w:p w:rsidR="00612BFF" w:rsidRDefault="00612BFF">
      <w:pPr>
        <w:ind w:firstLineChars="200" w:firstLine="440"/>
        <w:rPr>
          <w:rFonts w:ascii="仿宋" w:eastAsia="仿宋" w:hAnsi="仿宋" w:cs="仿宋"/>
          <w:kern w:val="0"/>
        </w:rPr>
      </w:pPr>
    </w:p>
    <w:p w:rsidR="00612BFF" w:rsidRDefault="00612BFF">
      <w:pPr>
        <w:ind w:firstLineChars="200" w:firstLine="440"/>
        <w:rPr>
          <w:rFonts w:ascii="仿宋" w:eastAsia="仿宋" w:hAnsi="仿宋" w:cs="仿宋"/>
          <w:kern w:val="0"/>
        </w:rPr>
      </w:pPr>
    </w:p>
    <w:p w:rsidR="00612BFF" w:rsidRDefault="00612BFF">
      <w:pPr>
        <w:ind w:firstLineChars="200" w:firstLine="440"/>
        <w:rPr>
          <w:rFonts w:ascii="仿宋" w:eastAsia="仿宋" w:hAnsi="仿宋" w:cs="仿宋"/>
          <w:kern w:val="0"/>
        </w:rPr>
      </w:pPr>
    </w:p>
    <w:p w:rsidR="00612BFF" w:rsidRDefault="004741BF">
      <w:pPr>
        <w:pStyle w:val="a0"/>
        <w:ind w:firstLine="440"/>
        <w:rPr>
          <w:rFonts w:ascii="仿宋_GB2312" w:eastAsia="仿宋_GB2312" w:hAnsi="仿宋_GB2312" w:cs="仿宋_GB2312"/>
          <w:szCs w:val="24"/>
        </w:rPr>
      </w:pPr>
      <w:r>
        <w:rPr>
          <w:rFonts w:ascii="仿宋_GB2312" w:eastAsia="仿宋_GB2312" w:hAnsi="仿宋_GB2312" w:cs="仿宋_GB2312" w:hint="eastAsia"/>
          <w:szCs w:val="24"/>
        </w:rPr>
        <w:t>第4步：选择“列入经营异常名录信息”，截取当前页面，显示“</w:t>
      </w:r>
      <w:r>
        <w:rPr>
          <w:rFonts w:ascii="仿宋_GB2312" w:eastAsia="仿宋_GB2312" w:hAnsi="仿宋_GB2312" w:cs="仿宋_GB2312"/>
          <w:szCs w:val="24"/>
        </w:rPr>
        <w:t>暂无列入</w:t>
      </w:r>
      <w:r>
        <w:rPr>
          <w:rFonts w:ascii="仿宋_GB2312" w:eastAsia="仿宋_GB2312" w:hAnsi="仿宋_GB2312" w:cs="仿宋_GB2312" w:hint="eastAsia"/>
          <w:szCs w:val="24"/>
        </w:rPr>
        <w:t>经营异常名录信息”，即可报名。</w:t>
      </w:r>
    </w:p>
    <w:p w:rsidR="00612BFF" w:rsidRDefault="004741BF">
      <w:pPr>
        <w:pStyle w:val="a0"/>
        <w:ind w:firstLine="442"/>
        <w:rPr>
          <w:rFonts w:eastAsiaTheme="minorEastAsia"/>
        </w:rPr>
      </w:pPr>
      <w:r>
        <w:rPr>
          <w:rFonts w:ascii="仿宋" w:eastAsia="仿宋" w:hAnsi="仿宋" w:cs="仿宋" w:hint="eastAsia"/>
          <w:b/>
          <w:noProof/>
          <w:kern w:val="0"/>
        </w:rPr>
        <w:drawing>
          <wp:anchor distT="0" distB="0" distL="114300" distR="114300" simplePos="0" relativeHeight="251671552" behindDoc="0" locked="0" layoutInCell="1" allowOverlap="1" wp14:anchorId="7C9BA35F" wp14:editId="79D76F5D">
            <wp:simplePos x="0" y="0"/>
            <wp:positionH relativeFrom="column">
              <wp:posOffset>95250</wp:posOffset>
            </wp:positionH>
            <wp:positionV relativeFrom="paragraph">
              <wp:posOffset>-1270</wp:posOffset>
            </wp:positionV>
            <wp:extent cx="5277485" cy="2703195"/>
            <wp:effectExtent l="0" t="0" r="0" b="1905"/>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5277485" cy="2703195"/>
                    </a:xfrm>
                    <a:prstGeom prst="rect">
                      <a:avLst/>
                    </a:prstGeom>
                  </pic:spPr>
                </pic:pic>
              </a:graphicData>
            </a:graphic>
          </wp:anchor>
        </w:drawing>
      </w: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4741BF">
      <w:pPr>
        <w:ind w:firstLineChars="200" w:firstLine="440"/>
        <w:rPr>
          <w:rFonts w:ascii="仿宋_GB2312" w:eastAsia="仿宋_GB2312" w:hAnsi="仿宋_GB2312" w:cs="仿宋_GB2312"/>
          <w:szCs w:val="24"/>
        </w:rPr>
      </w:pPr>
      <w:r>
        <w:rPr>
          <w:rFonts w:ascii="仿宋_GB2312" w:eastAsia="仿宋_GB2312" w:hAnsi="仿宋_GB2312" w:cs="仿宋_GB2312" w:hint="eastAsia"/>
          <w:szCs w:val="24"/>
        </w:rPr>
        <w:t>第5步：选择“列入严重违法失信企业名单（黑名单）信息”，截取当前页面，显示“</w:t>
      </w:r>
      <w:r>
        <w:rPr>
          <w:rFonts w:ascii="仿宋_GB2312" w:eastAsia="仿宋_GB2312" w:hAnsi="仿宋_GB2312" w:cs="仿宋_GB2312"/>
          <w:szCs w:val="24"/>
        </w:rPr>
        <w:t>暂无列入严重违法失信企业名单（黑名单）信息</w:t>
      </w:r>
      <w:r>
        <w:rPr>
          <w:rFonts w:ascii="仿宋_GB2312" w:eastAsia="仿宋_GB2312" w:hAnsi="仿宋_GB2312" w:cs="仿宋_GB2312" w:hint="eastAsia"/>
          <w:szCs w:val="24"/>
        </w:rPr>
        <w:t>”即可报名。</w:t>
      </w:r>
    </w:p>
    <w:p w:rsidR="00612BFF" w:rsidRDefault="004741BF">
      <w:pPr>
        <w:rPr>
          <w:rFonts w:eastAsiaTheme="minorEastAsia"/>
        </w:rPr>
      </w:pPr>
      <w:r>
        <w:rPr>
          <w:noProof/>
        </w:rPr>
        <w:drawing>
          <wp:anchor distT="0" distB="0" distL="114300" distR="114300" simplePos="0" relativeHeight="251661312" behindDoc="0" locked="0" layoutInCell="1" allowOverlap="1">
            <wp:simplePos x="0" y="0"/>
            <wp:positionH relativeFrom="column">
              <wp:posOffset>114300</wp:posOffset>
            </wp:positionH>
            <wp:positionV relativeFrom="paragraph">
              <wp:posOffset>124460</wp:posOffset>
            </wp:positionV>
            <wp:extent cx="5076190" cy="2383155"/>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076000" cy="2383200"/>
                    </a:xfrm>
                    <a:prstGeom prst="rect">
                      <a:avLst/>
                    </a:prstGeom>
                  </pic:spPr>
                </pic:pic>
              </a:graphicData>
            </a:graphic>
          </wp:anchor>
        </w:drawing>
      </w:r>
      <w:r>
        <w:br w:type="page"/>
      </w:r>
    </w:p>
    <w:p w:rsidR="00612BFF" w:rsidRDefault="004741BF">
      <w:pPr>
        <w:pStyle w:val="a0"/>
        <w:ind w:firstLine="442"/>
        <w:rPr>
          <w:rFonts w:ascii="仿宋" w:eastAsia="仿宋" w:hAnsi="仿宋" w:cs="仿宋"/>
          <w:b/>
          <w:kern w:val="0"/>
        </w:rPr>
      </w:pPr>
      <w:r>
        <w:rPr>
          <w:rFonts w:ascii="仿宋" w:eastAsia="仿宋" w:hAnsi="仿宋" w:cs="仿宋" w:hint="eastAsia"/>
          <w:b/>
          <w:kern w:val="0"/>
        </w:rPr>
        <w:t>二、</w:t>
      </w:r>
      <w:r>
        <w:rPr>
          <w:rFonts w:ascii="仿宋" w:eastAsia="仿宋" w:hAnsi="仿宋" w:cs="仿宋"/>
          <w:b/>
          <w:kern w:val="0"/>
        </w:rPr>
        <w:t>“信用中国”网站（www.creditchina.gov.cn ）</w:t>
      </w:r>
      <w:r>
        <w:rPr>
          <w:rFonts w:ascii="仿宋" w:eastAsia="仿宋" w:hAnsi="仿宋" w:cs="仿宋" w:hint="eastAsia"/>
          <w:b/>
          <w:kern w:val="0"/>
        </w:rPr>
        <w:t>截图流程</w:t>
      </w:r>
    </w:p>
    <w:p w:rsidR="00612BFF" w:rsidRDefault="004741BF">
      <w:pPr>
        <w:pStyle w:val="a0"/>
        <w:ind w:firstLine="440"/>
        <w:rPr>
          <w:rFonts w:ascii="仿宋" w:eastAsia="仿宋" w:hAnsi="仿宋" w:cs="仿宋"/>
          <w:kern w:val="0"/>
        </w:rPr>
      </w:pPr>
      <w:r>
        <w:rPr>
          <w:rFonts w:ascii="仿宋" w:eastAsia="仿宋" w:hAnsi="仿宋" w:cs="仿宋"/>
          <w:kern w:val="0"/>
        </w:rPr>
        <w:t>第1步：打开系统首页。</w:t>
      </w:r>
    </w:p>
    <w:p w:rsidR="00612BFF" w:rsidRDefault="004741BF">
      <w:pPr>
        <w:pStyle w:val="a0"/>
        <w:ind w:firstLine="440"/>
        <w:rPr>
          <w:rFonts w:ascii="仿宋" w:eastAsia="仿宋" w:hAnsi="仿宋" w:cs="仿宋"/>
          <w:kern w:val="0"/>
        </w:rPr>
      </w:pPr>
      <w:r>
        <w:rPr>
          <w:noProof/>
        </w:rPr>
        <w:drawing>
          <wp:anchor distT="0" distB="0" distL="114300" distR="114300" simplePos="0" relativeHeight="251662336" behindDoc="1" locked="0" layoutInCell="1" allowOverlap="1">
            <wp:simplePos x="0" y="0"/>
            <wp:positionH relativeFrom="column">
              <wp:posOffset>314325</wp:posOffset>
            </wp:positionH>
            <wp:positionV relativeFrom="paragraph">
              <wp:posOffset>93345</wp:posOffset>
            </wp:positionV>
            <wp:extent cx="4514850" cy="2162175"/>
            <wp:effectExtent l="0" t="0" r="0" b="95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517502" cy="2163445"/>
                    </a:xfrm>
                    <a:prstGeom prst="rect">
                      <a:avLst/>
                    </a:prstGeom>
                  </pic:spPr>
                </pic:pic>
              </a:graphicData>
            </a:graphic>
          </wp:anchor>
        </w:drawing>
      </w: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4741BF">
      <w:pPr>
        <w:pStyle w:val="a0"/>
        <w:ind w:firstLineChars="190" w:firstLine="418"/>
        <w:rPr>
          <w:rFonts w:ascii="仿宋" w:eastAsia="仿宋" w:hAnsi="仿宋" w:cs="仿宋"/>
          <w:kern w:val="0"/>
        </w:rPr>
      </w:pPr>
      <w:r>
        <w:rPr>
          <w:noProof/>
        </w:rPr>
        <w:drawing>
          <wp:anchor distT="0" distB="0" distL="114300" distR="114300" simplePos="0" relativeHeight="251663360" behindDoc="1" locked="0" layoutInCell="1" allowOverlap="1">
            <wp:simplePos x="0" y="0"/>
            <wp:positionH relativeFrom="column">
              <wp:posOffset>314325</wp:posOffset>
            </wp:positionH>
            <wp:positionV relativeFrom="paragraph">
              <wp:posOffset>266700</wp:posOffset>
            </wp:positionV>
            <wp:extent cx="4572000" cy="1780540"/>
            <wp:effectExtent l="0" t="0" r="0" b="0"/>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573411" cy="1781175"/>
                    </a:xfrm>
                    <a:prstGeom prst="rect">
                      <a:avLst/>
                    </a:prstGeom>
                  </pic:spPr>
                </pic:pic>
              </a:graphicData>
            </a:graphic>
          </wp:anchor>
        </w:drawing>
      </w:r>
      <w:r>
        <w:rPr>
          <w:rFonts w:ascii="仿宋" w:eastAsia="仿宋" w:hAnsi="仿宋" w:cs="仿宋"/>
          <w:kern w:val="0"/>
        </w:rPr>
        <w:t>第</w:t>
      </w:r>
      <w:r>
        <w:rPr>
          <w:rFonts w:ascii="仿宋" w:eastAsia="仿宋" w:hAnsi="仿宋" w:cs="仿宋" w:hint="eastAsia"/>
          <w:kern w:val="0"/>
        </w:rPr>
        <w:t>2</w:t>
      </w:r>
      <w:r>
        <w:rPr>
          <w:rFonts w:ascii="仿宋" w:eastAsia="仿宋" w:hAnsi="仿宋" w:cs="仿宋"/>
          <w:kern w:val="0"/>
        </w:rPr>
        <w:t>步：</w:t>
      </w:r>
      <w:r>
        <w:rPr>
          <w:rFonts w:ascii="仿宋" w:eastAsia="仿宋" w:hAnsi="仿宋" w:cs="仿宋" w:hint="eastAsia"/>
          <w:kern w:val="0"/>
        </w:rPr>
        <w:t>点击“信用服务”。</w:t>
      </w: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4741BF">
      <w:pPr>
        <w:pStyle w:val="a0"/>
        <w:ind w:firstLine="440"/>
        <w:rPr>
          <w:rFonts w:ascii="仿宋" w:eastAsia="仿宋" w:hAnsi="仿宋" w:cs="仿宋"/>
          <w:kern w:val="0"/>
        </w:rPr>
      </w:pPr>
      <w:r>
        <w:rPr>
          <w:rFonts w:ascii="仿宋" w:eastAsia="仿宋" w:hAnsi="仿宋" w:cs="仿宋"/>
          <w:kern w:val="0"/>
        </w:rPr>
        <w:t>第</w:t>
      </w:r>
      <w:r>
        <w:rPr>
          <w:rFonts w:ascii="仿宋" w:eastAsia="仿宋" w:hAnsi="仿宋" w:cs="仿宋" w:hint="eastAsia"/>
          <w:kern w:val="0"/>
        </w:rPr>
        <w:t>3</w:t>
      </w:r>
      <w:r>
        <w:rPr>
          <w:rFonts w:ascii="仿宋" w:eastAsia="仿宋" w:hAnsi="仿宋" w:cs="仿宋"/>
          <w:kern w:val="0"/>
        </w:rPr>
        <w:t>步：</w:t>
      </w:r>
      <w:r>
        <w:rPr>
          <w:rFonts w:ascii="仿宋" w:eastAsia="仿宋" w:hAnsi="仿宋" w:cs="仿宋" w:hint="eastAsia"/>
          <w:kern w:val="0"/>
        </w:rPr>
        <w:t>点击“失信被执行人查询”。</w:t>
      </w:r>
    </w:p>
    <w:p w:rsidR="00612BFF" w:rsidRDefault="00C6306F">
      <w:pPr>
        <w:pStyle w:val="a0"/>
        <w:ind w:firstLine="440"/>
        <w:rPr>
          <w:rFonts w:ascii="仿宋" w:eastAsia="仿宋" w:hAnsi="仿宋" w:cs="仿宋"/>
          <w:kern w:val="0"/>
        </w:rPr>
      </w:pPr>
      <w:r>
        <w:rPr>
          <w:noProof/>
        </w:rPr>
        <w:drawing>
          <wp:inline distT="0" distB="0" distL="114300" distR="114300" wp14:anchorId="6A4A3CEB" wp14:editId="3D0FE7B3">
            <wp:extent cx="4716780" cy="3134360"/>
            <wp:effectExtent l="0" t="0" r="7620" b="889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6"/>
                    <a:stretch>
                      <a:fillRect/>
                    </a:stretch>
                  </pic:blipFill>
                  <pic:spPr>
                    <a:xfrm>
                      <a:off x="0" y="0"/>
                      <a:ext cx="4716780" cy="3134360"/>
                    </a:xfrm>
                    <a:prstGeom prst="rect">
                      <a:avLst/>
                    </a:prstGeom>
                    <a:noFill/>
                    <a:ln w="9525">
                      <a:noFill/>
                    </a:ln>
                  </pic:spPr>
                </pic:pic>
              </a:graphicData>
            </a:graphic>
          </wp:inline>
        </w:drawing>
      </w:r>
    </w:p>
    <w:p w:rsidR="00C6306F" w:rsidRDefault="00C6306F" w:rsidP="00C6306F">
      <w:pPr>
        <w:pStyle w:val="a0"/>
        <w:ind w:firstLineChars="0" w:firstLine="0"/>
        <w:rPr>
          <w:rFonts w:ascii="仿宋" w:eastAsia="仿宋" w:hAnsi="仿宋" w:cs="仿宋"/>
          <w:kern w:val="0"/>
        </w:rPr>
      </w:pPr>
      <w:r>
        <w:rPr>
          <w:rFonts w:ascii="仿宋" w:eastAsia="仿宋" w:hAnsi="仿宋" w:cs="仿宋" w:hint="eastAsia"/>
          <w:kern w:val="0"/>
        </w:rPr>
        <w:t xml:space="preserve">  </w:t>
      </w:r>
    </w:p>
    <w:p w:rsidR="00612BFF" w:rsidRDefault="00C6306F" w:rsidP="00C6306F">
      <w:pPr>
        <w:pStyle w:val="a0"/>
        <w:ind w:firstLineChars="0" w:firstLine="0"/>
        <w:rPr>
          <w:rFonts w:ascii="仿宋" w:eastAsia="仿宋" w:hAnsi="仿宋" w:cs="仿宋"/>
          <w:kern w:val="0"/>
        </w:rPr>
      </w:pPr>
      <w:r>
        <w:rPr>
          <w:rFonts w:ascii="仿宋" w:eastAsia="仿宋" w:hAnsi="仿宋" w:cs="仿宋" w:hint="eastAsia"/>
          <w:kern w:val="0"/>
        </w:rPr>
        <w:t>自动跳转到新的界面</w:t>
      </w:r>
      <w:r>
        <w:rPr>
          <w:noProof/>
        </w:rPr>
        <w:drawing>
          <wp:inline distT="0" distB="0" distL="114300" distR="114300" wp14:anchorId="2469A76E" wp14:editId="0448EA5D">
            <wp:extent cx="5240593" cy="2920181"/>
            <wp:effectExtent l="0" t="0" r="0" b="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7"/>
                    <a:stretch>
                      <a:fillRect/>
                    </a:stretch>
                  </pic:blipFill>
                  <pic:spPr>
                    <a:xfrm>
                      <a:off x="0" y="0"/>
                      <a:ext cx="5252628" cy="2926887"/>
                    </a:xfrm>
                    <a:prstGeom prst="rect">
                      <a:avLst/>
                    </a:prstGeom>
                    <a:noFill/>
                    <a:ln w="9525">
                      <a:noFill/>
                    </a:ln>
                  </pic:spPr>
                </pic:pic>
              </a:graphicData>
            </a:graphic>
          </wp:inline>
        </w:drawing>
      </w:r>
    </w:p>
    <w:p w:rsidR="00612BFF" w:rsidRDefault="004741BF" w:rsidP="00C6306F">
      <w:pPr>
        <w:pStyle w:val="a0"/>
        <w:ind w:firstLine="440"/>
        <w:rPr>
          <w:rFonts w:ascii="仿宋" w:eastAsia="仿宋" w:hAnsi="仿宋" w:cs="仿宋"/>
          <w:kern w:val="0"/>
        </w:rPr>
      </w:pPr>
      <w:r>
        <w:rPr>
          <w:rFonts w:ascii="仿宋" w:eastAsia="仿宋" w:hAnsi="仿宋" w:cs="仿宋"/>
          <w:kern w:val="0"/>
        </w:rPr>
        <w:t>第</w:t>
      </w:r>
      <w:r>
        <w:rPr>
          <w:rFonts w:ascii="仿宋" w:eastAsia="仿宋" w:hAnsi="仿宋" w:cs="仿宋" w:hint="eastAsia"/>
          <w:kern w:val="0"/>
        </w:rPr>
        <w:t>4</w:t>
      </w:r>
      <w:r>
        <w:rPr>
          <w:rFonts w:ascii="仿宋" w:eastAsia="仿宋" w:hAnsi="仿宋" w:cs="仿宋"/>
          <w:kern w:val="0"/>
        </w:rPr>
        <w:t>步</w:t>
      </w:r>
      <w:r>
        <w:rPr>
          <w:rFonts w:ascii="仿宋" w:eastAsia="仿宋" w:hAnsi="仿宋" w:cs="仿宋" w:hint="eastAsia"/>
          <w:kern w:val="0"/>
        </w:rPr>
        <w:t>：空白处输入投标人名称</w:t>
      </w:r>
      <w:r w:rsidR="00C6306F">
        <w:rPr>
          <w:rFonts w:ascii="仿宋" w:eastAsia="仿宋" w:hAnsi="仿宋" w:cs="仿宋" w:hint="eastAsia"/>
          <w:kern w:val="0"/>
        </w:rPr>
        <w:t>、输入组织机构代码</w:t>
      </w:r>
      <w:r>
        <w:rPr>
          <w:rFonts w:ascii="仿宋" w:eastAsia="仿宋" w:hAnsi="仿宋" w:cs="仿宋" w:hint="eastAsia"/>
          <w:kern w:val="0"/>
        </w:rPr>
        <w:t>并点击“查询”。截取当前页面，显示为“很抱歉，没有找到您搜索数据即可报名。</w:t>
      </w:r>
      <w:r w:rsidR="009D34EE">
        <w:rPr>
          <w:rFonts w:ascii="仿宋" w:eastAsia="仿宋" w:hAnsi="仿宋" w:cs="仿宋"/>
          <w:noProof/>
          <w:kern w:val="0"/>
        </w:rPr>
        <w:drawing>
          <wp:inline distT="0" distB="0" distL="0" distR="0">
            <wp:extent cx="5179060" cy="3402965"/>
            <wp:effectExtent l="0" t="0" r="2540" b="6985"/>
            <wp:docPr id="18" name="图片 18" descr="C:\Users\Administrator\Desktop\微信图片_20210525091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微信图片_2021052509194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79060" cy="3402965"/>
                    </a:xfrm>
                    <a:prstGeom prst="rect">
                      <a:avLst/>
                    </a:prstGeom>
                    <a:noFill/>
                    <a:ln>
                      <a:noFill/>
                    </a:ln>
                  </pic:spPr>
                </pic:pic>
              </a:graphicData>
            </a:graphic>
          </wp:inline>
        </w:drawing>
      </w:r>
      <w:r>
        <w:rPr>
          <w:rFonts w:ascii="仿宋" w:eastAsia="仿宋" w:hAnsi="仿宋" w:cs="仿宋"/>
          <w:kern w:val="0"/>
        </w:rPr>
        <w:br w:type="page"/>
      </w:r>
    </w:p>
    <w:p w:rsidR="00612BFF" w:rsidRDefault="004741BF">
      <w:pPr>
        <w:pStyle w:val="a0"/>
        <w:ind w:firstLine="442"/>
        <w:rPr>
          <w:rFonts w:ascii="仿宋" w:eastAsia="仿宋" w:hAnsi="仿宋" w:cs="仿宋"/>
          <w:b/>
          <w:kern w:val="0"/>
        </w:rPr>
      </w:pPr>
      <w:r>
        <w:rPr>
          <w:rFonts w:ascii="仿宋" w:eastAsia="仿宋" w:hAnsi="仿宋" w:cs="仿宋" w:hint="eastAsia"/>
          <w:b/>
          <w:kern w:val="0"/>
        </w:rPr>
        <w:t>三、</w:t>
      </w:r>
      <w:r>
        <w:rPr>
          <w:rFonts w:ascii="仿宋" w:eastAsia="仿宋" w:hAnsi="仿宋" w:cs="仿宋"/>
          <w:b/>
          <w:kern w:val="0"/>
        </w:rPr>
        <w:t>中国裁判文书网（</w:t>
      </w:r>
      <w:hyperlink r:id="rId19" w:history="1">
        <w:r>
          <w:rPr>
            <w:rStyle w:val="a8"/>
            <w:rFonts w:ascii="仿宋" w:eastAsia="仿宋" w:hAnsi="仿宋" w:cs="仿宋"/>
            <w:b/>
            <w:kern w:val="0"/>
          </w:rPr>
          <w:t>http://www.wenshu.court.gov.cn</w:t>
        </w:r>
      </w:hyperlink>
      <w:r>
        <w:rPr>
          <w:rFonts w:ascii="仿宋" w:eastAsia="仿宋" w:hAnsi="仿宋" w:cs="仿宋"/>
          <w:b/>
          <w:kern w:val="0"/>
        </w:rPr>
        <w:t>）</w:t>
      </w:r>
      <w:r>
        <w:rPr>
          <w:rFonts w:ascii="仿宋" w:eastAsia="仿宋" w:hAnsi="仿宋" w:cs="仿宋" w:hint="eastAsia"/>
          <w:b/>
          <w:kern w:val="0"/>
        </w:rPr>
        <w:t>截图流程</w:t>
      </w:r>
    </w:p>
    <w:p w:rsidR="00612BFF" w:rsidRDefault="004741BF">
      <w:pPr>
        <w:pStyle w:val="a0"/>
        <w:ind w:firstLine="440"/>
        <w:rPr>
          <w:rFonts w:ascii="仿宋" w:eastAsia="仿宋" w:hAnsi="仿宋" w:cs="仿宋"/>
          <w:kern w:val="0"/>
        </w:rPr>
      </w:pPr>
      <w:r>
        <w:rPr>
          <w:noProof/>
        </w:rPr>
        <w:drawing>
          <wp:anchor distT="0" distB="0" distL="114300" distR="114300" simplePos="0" relativeHeight="251667456" behindDoc="1" locked="0" layoutInCell="1" allowOverlap="1">
            <wp:simplePos x="0" y="0"/>
            <wp:positionH relativeFrom="column">
              <wp:posOffset>276225</wp:posOffset>
            </wp:positionH>
            <wp:positionV relativeFrom="paragraph">
              <wp:posOffset>303530</wp:posOffset>
            </wp:positionV>
            <wp:extent cx="5229225" cy="2457450"/>
            <wp:effectExtent l="0" t="0" r="9525" b="0"/>
            <wp:wrapNone/>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29225" cy="2457450"/>
                    </a:xfrm>
                    <a:prstGeom prst="rect">
                      <a:avLst/>
                    </a:prstGeom>
                  </pic:spPr>
                </pic:pic>
              </a:graphicData>
            </a:graphic>
          </wp:anchor>
        </w:drawing>
      </w:r>
      <w:r>
        <w:rPr>
          <w:rFonts w:ascii="仿宋" w:eastAsia="仿宋" w:hAnsi="仿宋" w:cs="仿宋" w:hint="eastAsia"/>
          <w:kern w:val="0"/>
        </w:rPr>
        <w:t>第1步：</w:t>
      </w:r>
      <w:r>
        <w:rPr>
          <w:rFonts w:ascii="仿宋" w:eastAsia="仿宋" w:hAnsi="仿宋" w:cs="仿宋"/>
          <w:kern w:val="0"/>
        </w:rPr>
        <w:t>打开系统首页。</w:t>
      </w: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4741BF">
      <w:pPr>
        <w:pStyle w:val="a0"/>
        <w:ind w:firstLine="440"/>
        <w:rPr>
          <w:rFonts w:ascii="仿宋" w:eastAsia="仿宋" w:hAnsi="仿宋" w:cs="仿宋"/>
          <w:kern w:val="0"/>
        </w:rPr>
      </w:pPr>
      <w:r>
        <w:rPr>
          <w:noProof/>
        </w:rPr>
        <w:drawing>
          <wp:anchor distT="0" distB="0" distL="114300" distR="114300" simplePos="0" relativeHeight="251668480" behindDoc="1" locked="0" layoutInCell="1" allowOverlap="1">
            <wp:simplePos x="0" y="0"/>
            <wp:positionH relativeFrom="column">
              <wp:posOffset>190500</wp:posOffset>
            </wp:positionH>
            <wp:positionV relativeFrom="paragraph">
              <wp:posOffset>484505</wp:posOffset>
            </wp:positionV>
            <wp:extent cx="5314950" cy="2524125"/>
            <wp:effectExtent l="0" t="0" r="0" b="9525"/>
            <wp:wrapNone/>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314950" cy="2524125"/>
                    </a:xfrm>
                    <a:prstGeom prst="rect">
                      <a:avLst/>
                    </a:prstGeom>
                  </pic:spPr>
                </pic:pic>
              </a:graphicData>
            </a:graphic>
          </wp:anchor>
        </w:drawing>
      </w:r>
      <w:r>
        <w:rPr>
          <w:rFonts w:ascii="仿宋" w:eastAsia="仿宋" w:hAnsi="仿宋" w:cs="仿宋" w:hint="eastAsia"/>
          <w:kern w:val="0"/>
        </w:rPr>
        <w:t>第2步：点击“高级检索”，选择“刑事案由</w:t>
      </w:r>
      <w:r>
        <w:rPr>
          <w:rFonts w:ascii="仿宋" w:eastAsia="仿宋" w:hAnsi="仿宋" w:cs="仿宋"/>
          <w:kern w:val="0"/>
        </w:rPr>
        <w:t>”</w:t>
      </w:r>
      <w:r>
        <w:rPr>
          <w:rFonts w:ascii="仿宋" w:eastAsia="仿宋" w:hAnsi="仿宋" w:cs="仿宋" w:hint="eastAsia"/>
          <w:kern w:val="0"/>
        </w:rPr>
        <w:t>→“贪污贿赂”→“行贿”；“裁判日期”选择近</w:t>
      </w:r>
      <w:r w:rsidR="00A52590">
        <w:rPr>
          <w:rFonts w:ascii="仿宋" w:eastAsia="仿宋" w:hAnsi="仿宋" w:cs="仿宋" w:hint="eastAsia"/>
          <w:kern w:val="0"/>
        </w:rPr>
        <w:t>三</w:t>
      </w:r>
      <w:r>
        <w:rPr>
          <w:rFonts w:ascii="仿宋" w:eastAsia="仿宋" w:hAnsi="仿宋" w:cs="仿宋" w:hint="eastAsia"/>
          <w:kern w:val="0"/>
        </w:rPr>
        <w:t>年。</w:t>
      </w: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A30C83" w:rsidP="00A30C83">
      <w:pPr>
        <w:pStyle w:val="a0"/>
        <w:ind w:firstLine="440"/>
        <w:rPr>
          <w:rFonts w:ascii="仿宋" w:eastAsia="仿宋" w:hAnsi="仿宋" w:cs="仿宋"/>
          <w:kern w:val="0"/>
        </w:rPr>
      </w:pPr>
      <w:r>
        <w:rPr>
          <w:rFonts w:ascii="仿宋" w:eastAsia="仿宋" w:hAnsi="仿宋" w:cs="仿宋"/>
          <w:noProof/>
          <w:kern w:val="0"/>
        </w:rPr>
        <w:drawing>
          <wp:anchor distT="0" distB="0" distL="114300" distR="114300" simplePos="0" relativeHeight="251672576" behindDoc="0" locked="0" layoutInCell="1" allowOverlap="1">
            <wp:simplePos x="0" y="0"/>
            <wp:positionH relativeFrom="column">
              <wp:posOffset>194187</wp:posOffset>
            </wp:positionH>
            <wp:positionV relativeFrom="paragraph">
              <wp:posOffset>17329</wp:posOffset>
            </wp:positionV>
            <wp:extent cx="5258868" cy="2605549"/>
            <wp:effectExtent l="0" t="0" r="0" b="4445"/>
            <wp:wrapNone/>
            <wp:docPr id="17" name="图片 17" descr="C:\Users\ADMINI~1\AppData\Local\Temp\WeChat Files\4c0fe9580bc2b05a66e2765bcb1e5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1\AppData\Local\Temp\WeChat Files\4c0fe9580bc2b05a66e2765bcb1e5a6.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59600" cy="260591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612BFF" w:rsidRDefault="004741BF">
      <w:pPr>
        <w:pStyle w:val="a0"/>
        <w:ind w:firstLine="440"/>
        <w:rPr>
          <w:rFonts w:ascii="仿宋" w:eastAsia="仿宋" w:hAnsi="仿宋" w:cs="仿宋"/>
          <w:kern w:val="0"/>
        </w:rPr>
      </w:pPr>
      <w:r>
        <w:rPr>
          <w:rFonts w:ascii="仿宋" w:eastAsia="仿宋" w:hAnsi="仿宋" w:cs="仿宋"/>
          <w:kern w:val="0"/>
        </w:rPr>
        <w:t>第</w:t>
      </w:r>
      <w:r>
        <w:rPr>
          <w:rFonts w:ascii="仿宋" w:eastAsia="仿宋" w:hAnsi="仿宋" w:cs="仿宋" w:hint="eastAsia"/>
          <w:kern w:val="0"/>
        </w:rPr>
        <w:t>3</w:t>
      </w:r>
      <w:r>
        <w:rPr>
          <w:rFonts w:ascii="仿宋" w:eastAsia="仿宋" w:hAnsi="仿宋" w:cs="仿宋"/>
          <w:kern w:val="0"/>
        </w:rPr>
        <w:t>步</w:t>
      </w:r>
      <w:r>
        <w:rPr>
          <w:rFonts w:ascii="仿宋" w:eastAsia="仿宋" w:hAnsi="仿宋" w:cs="仿宋" w:hint="eastAsia"/>
          <w:kern w:val="0"/>
        </w:rPr>
        <w:t>：空白处输入投标人名称</w:t>
      </w:r>
      <w:r w:rsidR="00A52590">
        <w:rPr>
          <w:rFonts w:ascii="仿宋" w:eastAsia="仿宋" w:hAnsi="仿宋" w:cs="仿宋" w:hint="eastAsia"/>
          <w:kern w:val="0"/>
        </w:rPr>
        <w:t>及法人名称</w:t>
      </w:r>
      <w:r>
        <w:rPr>
          <w:rFonts w:ascii="仿宋" w:eastAsia="仿宋" w:hAnsi="仿宋" w:cs="仿宋" w:hint="eastAsia"/>
          <w:kern w:val="0"/>
        </w:rPr>
        <w:t>并点击“搜索”，截取当前页面。</w:t>
      </w:r>
    </w:p>
    <w:p w:rsidR="00612BFF" w:rsidRDefault="004F7B1C">
      <w:r>
        <w:rPr>
          <w:noProof/>
        </w:rPr>
        <w:drawing>
          <wp:inline distT="0" distB="0" distL="0" distR="0">
            <wp:extent cx="5230495" cy="3303905"/>
            <wp:effectExtent l="0" t="0" r="8255" b="0"/>
            <wp:docPr id="2" name="图片 2" descr="C:\Users\ADMINI~1\AppData\Local\Temp\WeChat Files\08a656535ff4e20d4f1e5da810e44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WeChat Files\08a656535ff4e20d4f1e5da810e444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30495" cy="3303905"/>
                    </a:xfrm>
                    <a:prstGeom prst="rect">
                      <a:avLst/>
                    </a:prstGeom>
                    <a:noFill/>
                    <a:ln>
                      <a:noFill/>
                    </a:ln>
                  </pic:spPr>
                </pic:pic>
              </a:graphicData>
            </a:graphic>
          </wp:inline>
        </w:drawing>
      </w:r>
    </w:p>
    <w:p w:rsidR="00612BFF" w:rsidRDefault="00612BFF">
      <w:pPr>
        <w:rPr>
          <w:rFonts w:ascii="仿宋" w:eastAsia="仿宋" w:hAnsi="仿宋" w:cs="仿宋"/>
          <w:kern w:val="0"/>
        </w:rPr>
      </w:pPr>
    </w:p>
    <w:sectPr w:rsidR="00612BFF">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7D32" w:rsidRDefault="00857D32" w:rsidP="00857D32">
      <w:pPr>
        <w:spacing w:after="0" w:line="240" w:lineRule="auto"/>
      </w:pPr>
      <w:r>
        <w:separator/>
      </w:r>
    </w:p>
  </w:endnote>
  <w:endnote w:type="continuationSeparator" w:id="0">
    <w:p w:rsidR="00857D32" w:rsidRDefault="00857D32" w:rsidP="00857D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等线">
    <w:altName w:val="Arial Unicode MS"/>
    <w:charset w:val="86"/>
    <w:family w:val="auto"/>
    <w:pitch w:val="variable"/>
    <w:sig w:usb0="00000000" w:usb1="38CF7CFA" w:usb2="00000016" w:usb3="00000000" w:csb0="0004000F" w:csb1="00000000"/>
  </w:font>
  <w:font w:name="微软雅黑">
    <w:panose1 w:val="020B0503020204020204"/>
    <w:charset w:val="86"/>
    <w:family w:val="swiss"/>
    <w:pitch w:val="variable"/>
    <w:sig w:usb0="80000287" w:usb1="280F3C52" w:usb2="00000016" w:usb3="00000000" w:csb0="0004001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仿宋_GB2312">
    <w:altName w:val="仿宋"/>
    <w:charset w:val="86"/>
    <w:family w:val="modern"/>
    <w:pitch w:val="default"/>
    <w:sig w:usb0="00000001" w:usb1="080E0000" w:usb2="00000000" w:usb3="00000000" w:csb0="00040000"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等线 Light">
    <w:altName w:val="Arial Unicode MS"/>
    <w:charset w:val="86"/>
    <w:family w:val="auto"/>
    <w:pitch w:val="variable"/>
    <w:sig w:usb0="00000000" w:usb1="38CF7CFA" w:usb2="00000016" w:usb3="00000000" w:csb0="0004000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7D32" w:rsidRDefault="00857D32" w:rsidP="00857D32">
      <w:pPr>
        <w:spacing w:after="0" w:line="240" w:lineRule="auto"/>
      </w:pPr>
      <w:r>
        <w:separator/>
      </w:r>
    </w:p>
  </w:footnote>
  <w:footnote w:type="continuationSeparator" w:id="0">
    <w:p w:rsidR="00857D32" w:rsidRDefault="00857D32" w:rsidP="00857D32">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7"/>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1228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09C"/>
    <w:rsid w:val="00047833"/>
    <w:rsid w:val="000E0629"/>
    <w:rsid w:val="00124C0C"/>
    <w:rsid w:val="00174365"/>
    <w:rsid w:val="00231B88"/>
    <w:rsid w:val="00252076"/>
    <w:rsid w:val="00307649"/>
    <w:rsid w:val="0038009C"/>
    <w:rsid w:val="003A003A"/>
    <w:rsid w:val="004174FC"/>
    <w:rsid w:val="00435314"/>
    <w:rsid w:val="004741BF"/>
    <w:rsid w:val="004F2BA9"/>
    <w:rsid w:val="004F7B1C"/>
    <w:rsid w:val="005068EF"/>
    <w:rsid w:val="00536137"/>
    <w:rsid w:val="00543D72"/>
    <w:rsid w:val="00566F43"/>
    <w:rsid w:val="005B44B9"/>
    <w:rsid w:val="00612BFF"/>
    <w:rsid w:val="00653934"/>
    <w:rsid w:val="007B2751"/>
    <w:rsid w:val="007D4586"/>
    <w:rsid w:val="00852790"/>
    <w:rsid w:val="008562D6"/>
    <w:rsid w:val="00857D32"/>
    <w:rsid w:val="00894CEF"/>
    <w:rsid w:val="008D08CF"/>
    <w:rsid w:val="008D5E5C"/>
    <w:rsid w:val="0097555F"/>
    <w:rsid w:val="009D34EE"/>
    <w:rsid w:val="00A30C83"/>
    <w:rsid w:val="00A52590"/>
    <w:rsid w:val="00A55D66"/>
    <w:rsid w:val="00B23617"/>
    <w:rsid w:val="00B4283D"/>
    <w:rsid w:val="00B65058"/>
    <w:rsid w:val="00BE3CC5"/>
    <w:rsid w:val="00C6306F"/>
    <w:rsid w:val="00C81AA0"/>
    <w:rsid w:val="00C92E4F"/>
    <w:rsid w:val="00CC155F"/>
    <w:rsid w:val="00DC28BE"/>
    <w:rsid w:val="00E226EE"/>
    <w:rsid w:val="00E25513"/>
    <w:rsid w:val="00E47BB5"/>
    <w:rsid w:val="00E55967"/>
    <w:rsid w:val="00E95108"/>
    <w:rsid w:val="00EA1FEB"/>
    <w:rsid w:val="00EA2CF0"/>
    <w:rsid w:val="00EA5660"/>
    <w:rsid w:val="00EE62C9"/>
    <w:rsid w:val="00EF3DEF"/>
    <w:rsid w:val="00F87C33"/>
    <w:rsid w:val="00FA2872"/>
    <w:rsid w:val="00FF2E34"/>
    <w:rsid w:val="0E0D2340"/>
    <w:rsid w:val="14601763"/>
    <w:rsid w:val="3C041013"/>
    <w:rsid w:val="4DC1242B"/>
    <w:rsid w:val="68F81BFC"/>
    <w:rsid w:val="79C7339A"/>
    <w:rsid w:val="7EBE6E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228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微软雅黑"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0" w:qFormat="1"/>
    <w:lsdException w:name="header" w:semiHidden="0" w:qFormat="1"/>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qFormat="1"/>
    <w:lsdException w:name="FollowedHyperlink" w:qFormat="1"/>
    <w:lsdException w:name="Strong" w:semiHidden="0" w:uiPriority="22" w:unhideWhenUsed="0" w:qFormat="1"/>
    <w:lsdException w:name="Emphasis" w:semiHidden="0" w:uiPriority="20" w:unhideWhenUsed="0"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pPr>
      <w:spacing w:after="160" w:line="259" w:lineRule="auto"/>
    </w:pPr>
    <w:rPr>
      <w:rFonts w:ascii="Calibri" w:eastAsia="Calibri" w:hAnsi="Calibri" w:cs="Calibri"/>
      <w:color w:val="000000"/>
      <w:kern w:val="2"/>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uiPriority w:val="99"/>
    <w:unhideWhenUsed/>
    <w:qFormat/>
    <w:pPr>
      <w:ind w:firstLineChars="200" w:firstLine="420"/>
    </w:pPr>
  </w:style>
  <w:style w:type="paragraph" w:styleId="a4">
    <w:name w:val="Balloon Text"/>
    <w:basedOn w:val="a"/>
    <w:link w:val="Char"/>
    <w:uiPriority w:val="99"/>
    <w:semiHidden/>
    <w:unhideWhenUsed/>
    <w:pPr>
      <w:spacing w:after="0" w:line="240" w:lineRule="auto"/>
    </w:pPr>
    <w:rPr>
      <w:sz w:val="18"/>
      <w:szCs w:val="18"/>
    </w:rPr>
  </w:style>
  <w:style w:type="paragraph" w:styleId="a5">
    <w:name w:val="footer"/>
    <w:basedOn w:val="a"/>
    <w:link w:val="Char0"/>
    <w:uiPriority w:val="99"/>
    <w:unhideWhenUsed/>
    <w:pPr>
      <w:tabs>
        <w:tab w:val="center" w:pos="4153"/>
        <w:tab w:val="right" w:pos="8306"/>
      </w:tabs>
      <w:snapToGrid w:val="0"/>
    </w:pPr>
    <w:rPr>
      <w:sz w:val="18"/>
      <w:szCs w:val="18"/>
    </w:rPr>
  </w:style>
  <w:style w:type="paragraph" w:styleId="a6">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character" w:styleId="a7">
    <w:name w:val="FollowedHyperlink"/>
    <w:basedOn w:val="a1"/>
    <w:uiPriority w:val="99"/>
    <w:semiHidden/>
    <w:unhideWhenUsed/>
    <w:qFormat/>
    <w:rPr>
      <w:color w:val="954F72" w:themeColor="followedHyperlink"/>
      <w:u w:val="single"/>
    </w:rPr>
  </w:style>
  <w:style w:type="character" w:styleId="a8">
    <w:name w:val="Hyperlink"/>
    <w:basedOn w:val="a1"/>
    <w:uiPriority w:val="99"/>
    <w:unhideWhenUsed/>
    <w:qFormat/>
    <w:rPr>
      <w:color w:val="0563C1" w:themeColor="hyperlink"/>
      <w:u w:val="single"/>
    </w:rPr>
  </w:style>
  <w:style w:type="character" w:customStyle="1" w:styleId="Char1">
    <w:name w:val="页眉 Char"/>
    <w:basedOn w:val="a1"/>
    <w:link w:val="a6"/>
    <w:uiPriority w:val="99"/>
    <w:qFormat/>
    <w:rPr>
      <w:sz w:val="18"/>
      <w:szCs w:val="18"/>
    </w:rPr>
  </w:style>
  <w:style w:type="character" w:customStyle="1" w:styleId="Char0">
    <w:name w:val="页脚 Char"/>
    <w:basedOn w:val="a1"/>
    <w:link w:val="a5"/>
    <w:uiPriority w:val="99"/>
    <w:qFormat/>
    <w:rPr>
      <w:sz w:val="18"/>
      <w:szCs w:val="18"/>
    </w:rPr>
  </w:style>
  <w:style w:type="character" w:customStyle="1" w:styleId="Char">
    <w:name w:val="批注框文本 Char"/>
    <w:basedOn w:val="a1"/>
    <w:link w:val="a4"/>
    <w:uiPriority w:val="99"/>
    <w:semiHidden/>
    <w:qFormat/>
    <w:rPr>
      <w:rFonts w:ascii="Calibri" w:eastAsia="Calibri" w:hAnsi="Calibri" w:cs="Calibri"/>
      <w:color w:val="00000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微软雅黑"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0" w:qFormat="1"/>
    <w:lsdException w:name="header" w:semiHidden="0" w:qFormat="1"/>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qFormat="1"/>
    <w:lsdException w:name="FollowedHyperlink" w:qFormat="1"/>
    <w:lsdException w:name="Strong" w:semiHidden="0" w:uiPriority="22" w:unhideWhenUsed="0" w:qFormat="1"/>
    <w:lsdException w:name="Emphasis" w:semiHidden="0" w:uiPriority="20" w:unhideWhenUsed="0"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pPr>
      <w:spacing w:after="160" w:line="259" w:lineRule="auto"/>
    </w:pPr>
    <w:rPr>
      <w:rFonts w:ascii="Calibri" w:eastAsia="Calibri" w:hAnsi="Calibri" w:cs="Calibri"/>
      <w:color w:val="000000"/>
      <w:kern w:val="2"/>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uiPriority w:val="99"/>
    <w:unhideWhenUsed/>
    <w:qFormat/>
    <w:pPr>
      <w:ind w:firstLineChars="200" w:firstLine="420"/>
    </w:pPr>
  </w:style>
  <w:style w:type="paragraph" w:styleId="a4">
    <w:name w:val="Balloon Text"/>
    <w:basedOn w:val="a"/>
    <w:link w:val="Char"/>
    <w:uiPriority w:val="99"/>
    <w:semiHidden/>
    <w:unhideWhenUsed/>
    <w:pPr>
      <w:spacing w:after="0" w:line="240" w:lineRule="auto"/>
    </w:pPr>
    <w:rPr>
      <w:sz w:val="18"/>
      <w:szCs w:val="18"/>
    </w:rPr>
  </w:style>
  <w:style w:type="paragraph" w:styleId="a5">
    <w:name w:val="footer"/>
    <w:basedOn w:val="a"/>
    <w:link w:val="Char0"/>
    <w:uiPriority w:val="99"/>
    <w:unhideWhenUsed/>
    <w:pPr>
      <w:tabs>
        <w:tab w:val="center" w:pos="4153"/>
        <w:tab w:val="right" w:pos="8306"/>
      </w:tabs>
      <w:snapToGrid w:val="0"/>
    </w:pPr>
    <w:rPr>
      <w:sz w:val="18"/>
      <w:szCs w:val="18"/>
    </w:rPr>
  </w:style>
  <w:style w:type="paragraph" w:styleId="a6">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character" w:styleId="a7">
    <w:name w:val="FollowedHyperlink"/>
    <w:basedOn w:val="a1"/>
    <w:uiPriority w:val="99"/>
    <w:semiHidden/>
    <w:unhideWhenUsed/>
    <w:qFormat/>
    <w:rPr>
      <w:color w:val="954F72" w:themeColor="followedHyperlink"/>
      <w:u w:val="single"/>
    </w:rPr>
  </w:style>
  <w:style w:type="character" w:styleId="a8">
    <w:name w:val="Hyperlink"/>
    <w:basedOn w:val="a1"/>
    <w:uiPriority w:val="99"/>
    <w:unhideWhenUsed/>
    <w:qFormat/>
    <w:rPr>
      <w:color w:val="0563C1" w:themeColor="hyperlink"/>
      <w:u w:val="single"/>
    </w:rPr>
  </w:style>
  <w:style w:type="character" w:customStyle="1" w:styleId="Char1">
    <w:name w:val="页眉 Char"/>
    <w:basedOn w:val="a1"/>
    <w:link w:val="a6"/>
    <w:uiPriority w:val="99"/>
    <w:qFormat/>
    <w:rPr>
      <w:sz w:val="18"/>
      <w:szCs w:val="18"/>
    </w:rPr>
  </w:style>
  <w:style w:type="character" w:customStyle="1" w:styleId="Char0">
    <w:name w:val="页脚 Char"/>
    <w:basedOn w:val="a1"/>
    <w:link w:val="a5"/>
    <w:uiPriority w:val="99"/>
    <w:qFormat/>
    <w:rPr>
      <w:sz w:val="18"/>
      <w:szCs w:val="18"/>
    </w:rPr>
  </w:style>
  <w:style w:type="character" w:customStyle="1" w:styleId="Char">
    <w:name w:val="批注框文本 Char"/>
    <w:basedOn w:val="a1"/>
    <w:link w:val="a4"/>
    <w:uiPriority w:val="99"/>
    <w:semiHidden/>
    <w:qFormat/>
    <w:rPr>
      <w:rFonts w:ascii="Calibri" w:eastAsia="Calibri" w:hAnsi="Calibri" w:cs="Calibr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4.png"/><Relationship Id="rId10" Type="http://schemas.openxmlformats.org/officeDocument/2006/relationships/image" Target="media/image2.png"/><Relationship Id="rId19" Type="http://schemas.openxmlformats.org/officeDocument/2006/relationships/hyperlink" Target="http://www.wenshu.court.gov.cn"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B7B0168-4C25-4514-8F44-A4976FE2F7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TotalTime>
  <Pages>8</Pages>
  <Words>235</Words>
  <Characters>1343</Characters>
  <Application>Microsoft Office Word</Application>
  <DocSecurity>0</DocSecurity>
  <Lines>11</Lines>
  <Paragraphs>3</Paragraphs>
  <ScaleCrop>false</ScaleCrop>
  <Company>shenduxitong</Company>
  <LinksUpToDate>false</LinksUpToDate>
  <CharactersWithSpaces>1575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shendu</dc:creator>
  <cp:lastModifiedBy>呼市招标办</cp:lastModifiedBy>
  <cp:revision>11</cp:revision>
  <cp:lastPrinted>2020-09-14T06:28:00Z</cp:lastPrinted>
  <dcterms:created xsi:type="dcterms:W3CDTF">2020-04-09T10:42:00Z</dcterms:created>
  <dcterms:modified xsi:type="dcterms:W3CDTF">2022-01-28T09:03:00Z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2052-11.1.0.9912</vt:lpwstr>
  </property>
</Properties>
</file>