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附件一：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附：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法定代表人（单位负责人）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身份证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扫描件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cs="宋体"/>
          <w:color w:val="auto"/>
          <w:sz w:val="24"/>
          <w:szCs w:val="24"/>
          <w:highlight w:val="whit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cs="宋体"/>
          <w:sz w:val="24"/>
          <w:szCs w:val="24"/>
          <w:lang w:val="en-US" w:eastAsia="zh-CN"/>
        </w:rPr>
        <w:t>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8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o:spt="2" style="position:absolute;left:0pt;margin-left:211.9pt;margin-top:8.55pt;height:108.75pt;width:186.75pt;z-index:25167052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CMSVXg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7155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O/6DKzcCAAB3BAAADgAAAGRycy9lMm9Eb2MueG1srVTN&#10;jtMwEL4j8Q6W72yaVss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Z2fl2fSU&#10;EoZ75ey8LNFBnOI23fkQXwqrSTJq6u3G8LfYuywpbF+FmLXlY4XAP1DSaIWd2oIiuYuINgai9Qcv&#10;ZQWrJF9JpbLj2/Vz5Qmm1XSVf2Mp98KUIX1Nn53mqgGHvMHhQgLaoVDBtLmuexnhLvBkmf7/Ak6F&#10;LSF0+wI4WikKqk4Af2E4iTuHHTB48WiqQAtOiRJ4T5OVIyNIdUwkqqBMghb5FqCESfLUyX3vkhWH&#10;9YCryVxbvsNBwO8C6t9Z/5ESMAyNmiLxjfOy7XCnzKRSAs5jbuF4d9LA3/XzWbffi8V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Dv+gys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cs="宋体"/>
          <w:sz w:val="24"/>
          <w:szCs w:val="24"/>
          <w:lang w:val="en-US" w:eastAsia="zh-CN"/>
        </w:rPr>
        <w:t>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0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6" o:spt="2" style="position:absolute;left:0pt;margin-left:214.2pt;margin-top:18.65pt;height:108.75pt;width:186.75pt;z-index:25167257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Yf3I5TYCAAB4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4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6" o:spt="2" style="position:absolute;left:0pt;margin-left:18.45pt;margin-top:18.65pt;height:108.75pt;width:186.75pt;z-index:25167360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XjvkuzgCAAB4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r>
        <w:br w:type="page"/>
      </w:r>
    </w:p>
    <w:p>
      <w:pPr>
        <w:pStyle w:val="2"/>
        <w:spacing w:line="360" w:lineRule="auto"/>
        <w:ind w:left="0" w:leftChars="0" w:firstLine="0" w:firstLineChars="0"/>
        <w:sectPr>
          <w:footerReference r:id="rId6" w:type="first"/>
          <w:footerReference r:id="rId5" w:type="default"/>
          <w:pgSz w:w="11906" w:h="16838"/>
          <w:pgMar w:top="1440" w:right="1417" w:bottom="1440" w:left="1417" w:header="851" w:footer="992" w:gutter="0"/>
          <w:pgNumType w:fmt="decimal" w:start="1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default"/>
          <w:b/>
          <w:kern w:val="0"/>
          <w:sz w:val="32"/>
          <w:lang w:val="en-US" w:eastAsia="zh-CN"/>
        </w:rPr>
      </w:pPr>
      <w:bookmarkStart w:id="0" w:name="_Toc14688"/>
      <w:r>
        <w:rPr>
          <w:rFonts w:hint="eastAsia"/>
          <w:b/>
          <w:kern w:val="0"/>
          <w:sz w:val="32"/>
          <w:lang w:val="en-US" w:eastAsia="zh-CN"/>
        </w:rPr>
        <w:t>附件二：</w:t>
      </w:r>
      <w:bookmarkEnd w:id="0"/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kern w:val="0"/>
          <w:sz w:val="32"/>
        </w:rPr>
      </w:pPr>
      <w:bookmarkStart w:id="1" w:name="_Toc28637"/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0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left="0" w:leftChars="0" w:firstLine="0" w:firstLineChars="0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176" w:rightChars="-490"/>
        <w:jc w:val="left"/>
        <w:rPr>
          <w:kern w:val="0"/>
          <w:szCs w:val="21"/>
        </w:rPr>
      </w:pPr>
    </w:p>
    <w:p>
      <w:pPr>
        <w:bidi w:val="0"/>
      </w:pPr>
      <w:bookmarkStart w:id="2" w:name="_Toc5503"/>
      <w:bookmarkStart w:id="3" w:name="_Toc17064"/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b/>
          <w:kern w:val="0"/>
          <w:sz w:val="32"/>
        </w:rPr>
      </w:pPr>
    </w:p>
    <w:p>
      <w:pPr>
        <w:numPr>
          <w:ilvl w:val="0"/>
          <w:numId w:val="0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516255</wp:posOffset>
            </wp:positionV>
            <wp:extent cx="5676900" cy="3014345"/>
            <wp:effectExtent l="0" t="0" r="0" b="14605"/>
            <wp:wrapTopAndBottom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  <w:lang w:val="en-US" w:eastAsia="zh-CN"/>
        </w:rPr>
        <w:t>3、</w:t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2"/>
    <w:bookmarkEnd w:id="3"/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/>
          <w:b/>
          <w:color w:val="auto"/>
          <w:kern w:val="0"/>
          <w:sz w:val="32"/>
          <w:highlight w:val="none"/>
          <w:lang w:val="en-US" w:eastAsia="zh-CN"/>
        </w:rPr>
        <w:t>2</w:t>
      </w:r>
      <w:r>
        <w:rPr>
          <w:rFonts w:hint="eastAsia"/>
          <w:b/>
          <w:color w:val="auto"/>
          <w:kern w:val="0"/>
          <w:sz w:val="32"/>
          <w:highlight w:val="none"/>
        </w:rPr>
        <w:t>：</w:t>
      </w:r>
      <w:r>
        <w:rPr>
          <w:rFonts w:hint="eastAsia"/>
          <w:b/>
          <w:kern w:val="0"/>
          <w:sz w:val="32"/>
        </w:rPr>
        <w:t>信用中国查询方式</w:t>
      </w:r>
    </w:p>
    <w:p>
      <w:pPr>
        <w:rPr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0815" cy="3124835"/>
            <wp:effectExtent l="0" t="0" r="6985" b="18415"/>
            <wp:docPr id="7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312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  <w:bCs/>
          <w:kern w:val="0"/>
          <w:szCs w:val="21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70485</wp:posOffset>
            </wp:positionH>
            <wp:positionV relativeFrom="paragraph">
              <wp:posOffset>157480</wp:posOffset>
            </wp:positionV>
            <wp:extent cx="5445760" cy="3466465"/>
            <wp:effectExtent l="0" t="0" r="2540" b="635"/>
            <wp:wrapTopAndBottom/>
            <wp:docPr id="5" name="图片 5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失信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45760" cy="346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71120</wp:posOffset>
            </wp:positionH>
            <wp:positionV relativeFrom="paragraph">
              <wp:posOffset>448310</wp:posOffset>
            </wp:positionV>
            <wp:extent cx="5651500" cy="3694430"/>
            <wp:effectExtent l="0" t="0" r="6350" b="1270"/>
            <wp:wrapTopAndBottom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51500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</w:pPr>
    </w:p>
    <w:p>
      <w:pPr>
        <w:pStyle w:val="5"/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756910" cy="3968115"/>
            <wp:effectExtent l="0" t="0" r="15240" b="13335"/>
            <wp:docPr id="11" name="图片 11" descr="微信图片_20211214141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1121414135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lang w:eastAsia="zh-CN"/>
        </w:rPr>
      </w:pPr>
      <w:bookmarkStart w:id="4" w:name="_Toc15378"/>
      <w:bookmarkStart w:id="5" w:name="_Toc9085"/>
      <w:bookmarkStart w:id="6" w:name="_Toc4949"/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  <w:bookmarkEnd w:id="6"/>
    </w:p>
    <w:p>
      <w:pPr>
        <w:pStyle w:val="12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06</w:t>
      </w:r>
      <w:bookmarkStart w:id="7" w:name="_GoBack"/>
      <w:bookmarkEnd w:id="7"/>
      <w:r>
        <w:rPr>
          <w:rFonts w:hint="eastAsia"/>
        </w:rPr>
        <w:t>月01日至“</w:t>
      </w:r>
      <w:r>
        <w:rPr>
          <w:rFonts w:hint="eastAsia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35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-250190</wp:posOffset>
            </wp:positionH>
            <wp:positionV relativeFrom="paragraph">
              <wp:posOffset>118745</wp:posOffset>
            </wp:positionV>
            <wp:extent cx="5771515" cy="2496185"/>
            <wp:effectExtent l="0" t="0" r="635" b="18415"/>
            <wp:wrapTopAndBottom/>
            <wp:docPr id="36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2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06</w:t>
      </w:r>
      <w:r>
        <w:rPr>
          <w:rFonts w:hint="eastAsia"/>
        </w:rPr>
        <w:t>月01日至“</w:t>
      </w:r>
      <w:r>
        <w:rPr>
          <w:rFonts w:hint="eastAsia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（5）点击检索</w:t>
      </w:r>
    </w:p>
    <w:p>
      <w:pPr>
        <w:ind w:left="0" w:leftChars="0" w:firstLine="480" w:firstLineChars="200"/>
        <w:jc w:val="left"/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-371475</wp:posOffset>
            </wp:positionH>
            <wp:positionV relativeFrom="paragraph">
              <wp:posOffset>3368040</wp:posOffset>
            </wp:positionV>
            <wp:extent cx="6097905" cy="2736850"/>
            <wp:effectExtent l="0" t="0" r="17145" b="6350"/>
            <wp:wrapTopAndBottom/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3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</w:p>
    <w:p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附件三：</w:t>
      </w:r>
    </w:p>
    <w:p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/>
        </w:rPr>
        <w:t>《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/>
        </w:rPr>
        <w:t>真实性承诺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/>
        </w:rPr>
        <w:t>》</w:t>
      </w:r>
    </w:p>
    <w:p>
      <w:pPr>
        <w:pStyle w:val="2"/>
        <w:rPr>
          <w:rFonts w:hint="eastAsia"/>
        </w:rPr>
      </w:pPr>
    </w:p>
    <w:p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</w:t>
      </w:r>
      <w:r>
        <w:rPr>
          <w:rFonts w:hint="eastAsia" w:ascii="宋体" w:hAnsi="宋体"/>
          <w:sz w:val="24"/>
          <w:lang w:eastAsia="zh-CN"/>
        </w:rPr>
        <w:t>）</w:t>
      </w:r>
      <w:r>
        <w:rPr>
          <w:rFonts w:hint="eastAsia" w:ascii="宋体" w:hAnsi="宋体"/>
          <w:sz w:val="24"/>
          <w:lang w:val="en-US" w:eastAsia="zh-CN"/>
        </w:rPr>
        <w:t>有限责任公司物资供应分公司：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>
      <w:pPr>
        <w:rPr>
          <w:rFonts w:hint="eastAsia"/>
        </w:rPr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KVIPQyAgAAYQQAAA4AAABkcnMvZTJvRG9jLnhtbK1UzY7TMBC+I/EO&#10;lu80aRGrbt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ApUg9D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3" name="文本框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5WZn4yAgAAYwQAAA4AAABkcnMvZTJvRG9jLnhtbK1US44TMRDdI3EH&#10;y3vSSUa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LlZmfj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255445A4"/>
    <w:rsid w:val="255445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7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6">
    <w:name w:val="footer"/>
    <w:basedOn w:val="1"/>
    <w:next w:val="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basedOn w:val="9"/>
    <w:qFormat/>
    <w:uiPriority w:val="99"/>
    <w:rPr>
      <w:color w:val="0000FF"/>
      <w:u w:val="single"/>
    </w:rPr>
  </w:style>
  <w:style w:type="paragraph" w:customStyle="1" w:styleId="11">
    <w:name w:val=" Char"/>
    <w:basedOn w:val="1"/>
    <w:semiHidden/>
    <w:qFormat/>
    <w:uiPriority w:val="0"/>
  </w:style>
  <w:style w:type="paragraph" w:customStyle="1" w:styleId="12">
    <w:name w:val="_Style 6"/>
    <w:basedOn w:val="1"/>
    <w:next w:val="1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2022-06-20T08:20:00Z</dcterms:created>
  <dc:creator>晓宇、</dc:creator>
  <cp:lastModifiedBy>晓宇、</cp:lastModifiedBy>
  <dcterms:modified xsi:type="dcterms:W3CDTF">2022-06-20T08:21:02Z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B0454826D32542FAB5BE6FC9F0A237B9</vt:lpwstr>
  </property>
</Properties>
</file>