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7E7" w:rsidRPr="00D0060F" w:rsidRDefault="008457E7" w:rsidP="008457E7">
      <w:pPr>
        <w:shd w:val="clear" w:color="auto" w:fill="FFFFFF"/>
        <w:tabs>
          <w:tab w:val="left" w:pos="1512"/>
        </w:tabs>
        <w:jc w:val="center"/>
        <w:rPr>
          <w:rFonts w:ascii="宋体" w:hAnsi="宋体" w:cs="宋体" w:hint="eastAsia"/>
          <w:b/>
          <w:kern w:val="0"/>
          <w:sz w:val="28"/>
          <w:szCs w:val="28"/>
        </w:rPr>
      </w:pPr>
      <w:r w:rsidRPr="00D0060F">
        <w:rPr>
          <w:rFonts w:ascii="宋体" w:hAnsi="宋体" w:cs="宋体" w:hint="eastAsia"/>
          <w:b/>
          <w:kern w:val="0"/>
          <w:sz w:val="28"/>
          <w:szCs w:val="28"/>
        </w:rPr>
        <w:t>内蒙古电力（集团）有限责任公司质量监督检测中心2021年度项目第三方检测机构</w:t>
      </w:r>
      <w:proofErr w:type="gramStart"/>
      <w:r w:rsidRPr="00D0060F">
        <w:rPr>
          <w:rFonts w:ascii="宋体" w:hAnsi="宋体" w:cs="宋体" w:hint="eastAsia"/>
          <w:b/>
          <w:kern w:val="0"/>
          <w:sz w:val="28"/>
          <w:szCs w:val="28"/>
        </w:rPr>
        <w:t>询</w:t>
      </w:r>
      <w:proofErr w:type="gramEnd"/>
      <w:r w:rsidRPr="00D0060F">
        <w:rPr>
          <w:rFonts w:ascii="宋体" w:hAnsi="宋体" w:cs="宋体" w:hint="eastAsia"/>
          <w:b/>
          <w:kern w:val="0"/>
          <w:sz w:val="28"/>
          <w:szCs w:val="28"/>
        </w:rPr>
        <w:t>比采购-公告附表</w:t>
      </w:r>
    </w:p>
    <w:p w:rsidR="008457E7" w:rsidRDefault="008457E7" w:rsidP="008457E7">
      <w:pPr>
        <w:widowControl/>
        <w:spacing w:line="360" w:lineRule="auto"/>
        <w:jc w:val="center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采购编号：</w:t>
      </w:r>
      <w:r>
        <w:rPr>
          <w:rFonts w:ascii="宋体" w:hAnsi="宋体"/>
          <w:b/>
          <w:sz w:val="24"/>
        </w:rPr>
        <w:t>YS-2121-DL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"/>
        <w:gridCol w:w="992"/>
        <w:gridCol w:w="2322"/>
        <w:gridCol w:w="796"/>
        <w:gridCol w:w="851"/>
        <w:gridCol w:w="1559"/>
        <w:gridCol w:w="1418"/>
        <w:gridCol w:w="4677"/>
        <w:gridCol w:w="1134"/>
      </w:tblGrid>
      <w:tr w:rsidR="008457E7" w:rsidTr="000735FF">
        <w:trPr>
          <w:trHeight w:val="887"/>
          <w:jc w:val="center"/>
        </w:trPr>
        <w:tc>
          <w:tcPr>
            <w:tcW w:w="864" w:type="dxa"/>
            <w:vAlign w:val="center"/>
          </w:tcPr>
          <w:p w:rsidR="008457E7" w:rsidRDefault="008457E7" w:rsidP="000735FF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1"/>
              </w:rPr>
              <w:t>标段号</w:t>
            </w:r>
          </w:p>
        </w:tc>
        <w:tc>
          <w:tcPr>
            <w:tcW w:w="992" w:type="dxa"/>
            <w:vAlign w:val="center"/>
          </w:tcPr>
          <w:p w:rsidR="008457E7" w:rsidRDefault="008457E7" w:rsidP="000735FF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1"/>
              </w:rPr>
              <w:t>标段名称</w:t>
            </w:r>
          </w:p>
        </w:tc>
        <w:tc>
          <w:tcPr>
            <w:tcW w:w="2322" w:type="dxa"/>
            <w:vAlign w:val="center"/>
          </w:tcPr>
          <w:p w:rsidR="008457E7" w:rsidRDefault="008457E7" w:rsidP="000735FF">
            <w:pPr>
              <w:widowControl/>
              <w:jc w:val="center"/>
              <w:textAlignment w:val="center"/>
              <w:rPr>
                <w:rFonts w:ascii="宋体" w:hAnsi="宋体" w:hint="eastAsia"/>
                <w:b/>
                <w:bCs/>
                <w:color w:val="000000"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1"/>
              </w:rPr>
              <w:t>采购内容</w:t>
            </w:r>
          </w:p>
        </w:tc>
        <w:tc>
          <w:tcPr>
            <w:tcW w:w="796" w:type="dxa"/>
            <w:vAlign w:val="center"/>
          </w:tcPr>
          <w:p w:rsidR="008457E7" w:rsidRDefault="008457E7" w:rsidP="000735FF">
            <w:pPr>
              <w:widowControl/>
              <w:jc w:val="center"/>
              <w:textAlignment w:val="center"/>
              <w:rPr>
                <w:rFonts w:ascii="宋体" w:hAnsi="宋体" w:hint="eastAsia"/>
                <w:b/>
                <w:bCs/>
                <w:color w:val="000000"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1"/>
              </w:rPr>
              <w:t>单位</w:t>
            </w:r>
          </w:p>
        </w:tc>
        <w:tc>
          <w:tcPr>
            <w:tcW w:w="851" w:type="dxa"/>
            <w:vAlign w:val="center"/>
          </w:tcPr>
          <w:p w:rsidR="008457E7" w:rsidRDefault="008457E7" w:rsidP="000735FF">
            <w:pPr>
              <w:widowControl/>
              <w:jc w:val="center"/>
              <w:textAlignment w:val="center"/>
              <w:rPr>
                <w:rFonts w:ascii="宋体" w:hAnsi="宋体" w:hint="eastAsia"/>
                <w:b/>
                <w:bCs/>
                <w:color w:val="000000"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1"/>
              </w:rPr>
              <w:t>数量</w:t>
            </w:r>
          </w:p>
        </w:tc>
        <w:tc>
          <w:tcPr>
            <w:tcW w:w="1559" w:type="dxa"/>
            <w:vAlign w:val="center"/>
          </w:tcPr>
          <w:p w:rsidR="008457E7" w:rsidRDefault="008457E7" w:rsidP="000735FF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1"/>
              </w:rPr>
              <w:t>分项最高限价（元）</w:t>
            </w:r>
          </w:p>
        </w:tc>
        <w:tc>
          <w:tcPr>
            <w:tcW w:w="1418" w:type="dxa"/>
            <w:vAlign w:val="center"/>
          </w:tcPr>
          <w:p w:rsidR="008457E7" w:rsidRDefault="008457E7" w:rsidP="000735FF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1"/>
              </w:rPr>
              <w:t>标段最高限价（元）</w:t>
            </w:r>
          </w:p>
        </w:tc>
        <w:tc>
          <w:tcPr>
            <w:tcW w:w="4677" w:type="dxa"/>
            <w:vAlign w:val="center"/>
          </w:tcPr>
          <w:p w:rsidR="008457E7" w:rsidRDefault="008457E7" w:rsidP="000735FF">
            <w:pPr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专用资格要求</w:t>
            </w:r>
          </w:p>
        </w:tc>
        <w:tc>
          <w:tcPr>
            <w:tcW w:w="1134" w:type="dxa"/>
            <w:vAlign w:val="center"/>
          </w:tcPr>
          <w:p w:rsidR="008457E7" w:rsidRDefault="008457E7" w:rsidP="000735F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项目完成时间</w:t>
            </w:r>
          </w:p>
        </w:tc>
      </w:tr>
      <w:tr w:rsidR="008457E7" w:rsidTr="000735FF">
        <w:trPr>
          <w:trHeight w:val="960"/>
          <w:jc w:val="center"/>
        </w:trPr>
        <w:tc>
          <w:tcPr>
            <w:tcW w:w="864" w:type="dxa"/>
            <w:vMerge w:val="restart"/>
            <w:vAlign w:val="center"/>
          </w:tcPr>
          <w:p w:rsidR="008457E7" w:rsidRDefault="008457E7" w:rsidP="000735FF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1"/>
              </w:rPr>
              <w:t>1</w:t>
            </w:r>
          </w:p>
        </w:tc>
        <w:tc>
          <w:tcPr>
            <w:tcW w:w="992" w:type="dxa"/>
            <w:vMerge w:val="restart"/>
            <w:vAlign w:val="center"/>
          </w:tcPr>
          <w:p w:rsidR="008457E7" w:rsidRDefault="008457E7" w:rsidP="000735FF">
            <w:pPr>
              <w:jc w:val="center"/>
              <w:rPr>
                <w:rFonts w:ascii="宋体" w:hAnsi="宋体" w:hint="eastAsia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第三方检测机构</w:t>
            </w:r>
          </w:p>
        </w:tc>
        <w:tc>
          <w:tcPr>
            <w:tcW w:w="2322" w:type="dxa"/>
            <w:vAlign w:val="center"/>
          </w:tcPr>
          <w:p w:rsidR="008457E7" w:rsidRDefault="008457E7" w:rsidP="000735F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国家电</w:t>
            </w:r>
            <w:proofErr w:type="gramStart"/>
            <w:r>
              <w:rPr>
                <w:rFonts w:ascii="宋体" w:hAnsi="宋体" w:hint="eastAsia"/>
                <w:sz w:val="24"/>
              </w:rPr>
              <w:t>投白音华电厂</w:t>
            </w:r>
            <w:proofErr w:type="gramEnd"/>
            <w:r>
              <w:rPr>
                <w:rFonts w:ascii="宋体" w:hAnsi="宋体" w:hint="eastAsia"/>
                <w:sz w:val="24"/>
              </w:rPr>
              <w:t>2×660MW机组新建工程</w:t>
            </w:r>
          </w:p>
        </w:tc>
        <w:tc>
          <w:tcPr>
            <w:tcW w:w="796" w:type="dxa"/>
            <w:vAlign w:val="center"/>
          </w:tcPr>
          <w:p w:rsidR="008457E7" w:rsidRDefault="008457E7" w:rsidP="000735FF">
            <w:pPr>
              <w:jc w:val="center"/>
              <w:rPr>
                <w:rFonts w:ascii="宋体" w:hAnsi="宋体" w:hint="eastAsia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项</w:t>
            </w:r>
          </w:p>
        </w:tc>
        <w:tc>
          <w:tcPr>
            <w:tcW w:w="851" w:type="dxa"/>
            <w:vAlign w:val="center"/>
          </w:tcPr>
          <w:p w:rsidR="008457E7" w:rsidRDefault="008457E7" w:rsidP="000735FF">
            <w:pPr>
              <w:jc w:val="center"/>
              <w:rPr>
                <w:rFonts w:ascii="宋体" w:hAnsi="宋体" w:hint="eastAsia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1</w:t>
            </w:r>
          </w:p>
        </w:tc>
        <w:tc>
          <w:tcPr>
            <w:tcW w:w="1559" w:type="dxa"/>
            <w:vAlign w:val="center"/>
          </w:tcPr>
          <w:p w:rsidR="008457E7" w:rsidRDefault="008457E7" w:rsidP="000735FF">
            <w:pPr>
              <w:jc w:val="center"/>
              <w:rPr>
                <w:rFonts w:ascii="宋体" w:hAnsi="宋体" w:hint="eastAsia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460000.00</w:t>
            </w:r>
          </w:p>
        </w:tc>
        <w:tc>
          <w:tcPr>
            <w:tcW w:w="1418" w:type="dxa"/>
            <w:vMerge w:val="restart"/>
            <w:vAlign w:val="center"/>
          </w:tcPr>
          <w:p w:rsidR="008457E7" w:rsidRDefault="008457E7" w:rsidP="000735FF">
            <w:pPr>
              <w:jc w:val="center"/>
              <w:rPr>
                <w:rFonts w:ascii="宋体" w:hAnsi="宋体" w:hint="eastAsia"/>
                <w:kern w:val="24"/>
                <w:sz w:val="24"/>
                <w:szCs w:val="22"/>
              </w:rPr>
            </w:pPr>
            <w:r>
              <w:rPr>
                <w:rFonts w:ascii="宋体" w:hAnsi="宋体" w:hint="eastAsia"/>
                <w:kern w:val="24"/>
                <w:sz w:val="24"/>
                <w:szCs w:val="22"/>
              </w:rPr>
              <w:t>10000</w:t>
            </w:r>
            <w:bookmarkStart w:id="0" w:name="_GoBack"/>
            <w:bookmarkEnd w:id="0"/>
            <w:r>
              <w:rPr>
                <w:rFonts w:ascii="宋体" w:hAnsi="宋体" w:hint="eastAsia"/>
                <w:kern w:val="24"/>
                <w:sz w:val="24"/>
                <w:szCs w:val="22"/>
              </w:rPr>
              <w:t>00.00</w:t>
            </w:r>
          </w:p>
        </w:tc>
        <w:tc>
          <w:tcPr>
            <w:tcW w:w="4677" w:type="dxa"/>
            <w:vMerge w:val="restart"/>
            <w:vAlign w:val="center"/>
          </w:tcPr>
          <w:p w:rsidR="008457E7" w:rsidRDefault="008457E7" w:rsidP="000735FF">
            <w:pPr>
              <w:jc w:val="left"/>
              <w:rPr>
                <w:rFonts w:ascii="宋体" w:hAnsi="宋体" w:hint="eastAsia"/>
                <w:kern w:val="24"/>
                <w:sz w:val="24"/>
                <w:szCs w:val="22"/>
              </w:rPr>
            </w:pPr>
            <w:r>
              <w:rPr>
                <w:rFonts w:ascii="宋体" w:hAnsi="宋体" w:hint="eastAsia"/>
                <w:kern w:val="24"/>
                <w:sz w:val="24"/>
                <w:szCs w:val="22"/>
              </w:rPr>
              <w:t>1.供应商应具备一般纳税人资格（提供证明材料）；</w:t>
            </w:r>
          </w:p>
          <w:p w:rsidR="008457E7" w:rsidRDefault="008457E7" w:rsidP="000735FF">
            <w:pPr>
              <w:jc w:val="left"/>
              <w:rPr>
                <w:rFonts w:ascii="宋体" w:hAnsi="宋体" w:hint="eastAsia"/>
                <w:kern w:val="24"/>
                <w:sz w:val="24"/>
                <w:szCs w:val="22"/>
              </w:rPr>
            </w:pPr>
            <w:r>
              <w:rPr>
                <w:rFonts w:ascii="宋体" w:hAnsi="宋体" w:hint="eastAsia"/>
                <w:kern w:val="24"/>
                <w:sz w:val="24"/>
                <w:szCs w:val="22"/>
              </w:rPr>
              <w:t>2.供应商近三年（从 2018 年 1月1日至今）须具有不低于600MW级燃煤电厂检测业绩（提供合同及配套发票扫描件，合同内容至少包含合同封面、体现内容页、日期页及签字盖章页等关键页）；</w:t>
            </w:r>
          </w:p>
          <w:p w:rsidR="008457E7" w:rsidRDefault="008457E7" w:rsidP="000735FF">
            <w:pPr>
              <w:jc w:val="left"/>
              <w:rPr>
                <w:rFonts w:ascii="宋体" w:hAnsi="宋体" w:hint="eastAsia"/>
                <w:kern w:val="24"/>
                <w:sz w:val="24"/>
                <w:szCs w:val="22"/>
              </w:rPr>
            </w:pPr>
            <w:r>
              <w:rPr>
                <w:rFonts w:ascii="宋体" w:hAnsi="宋体" w:hint="eastAsia"/>
                <w:kern w:val="24"/>
                <w:sz w:val="24"/>
                <w:szCs w:val="22"/>
              </w:rPr>
              <w:t>3.供应商须</w:t>
            </w:r>
            <w:r>
              <w:rPr>
                <w:rFonts w:ascii="宋体" w:hAnsi="宋体" w:cs="宋体" w:hint="eastAsia"/>
                <w:sz w:val="24"/>
                <w:highlight w:val="white"/>
              </w:rPr>
              <w:t>具有行政主管部门颁发的有效期内的检验</w:t>
            </w:r>
            <w:r>
              <w:rPr>
                <w:rFonts w:ascii="宋体" w:hAnsi="宋体" w:cs="宋体"/>
                <w:sz w:val="24"/>
                <w:highlight w:val="white"/>
              </w:rPr>
              <w:t>检测</w:t>
            </w:r>
            <w:r>
              <w:rPr>
                <w:rFonts w:ascii="宋体" w:hAnsi="宋体" w:cs="宋体" w:hint="eastAsia"/>
                <w:sz w:val="24"/>
                <w:highlight w:val="white"/>
              </w:rPr>
              <w:t>机构资质认定证书（C</w:t>
            </w:r>
            <w:r>
              <w:rPr>
                <w:rFonts w:ascii="宋体" w:hAnsi="宋体" w:cs="宋体"/>
                <w:sz w:val="24"/>
                <w:highlight w:val="white"/>
              </w:rPr>
              <w:t>M</w:t>
            </w:r>
            <w:r>
              <w:rPr>
                <w:rFonts w:ascii="宋体" w:hAnsi="宋体" w:cs="宋体" w:hint="eastAsia"/>
                <w:sz w:val="24"/>
                <w:highlight w:val="white"/>
              </w:rPr>
              <w:t>A）及证书能力认定附表；</w:t>
            </w:r>
            <w:r>
              <w:rPr>
                <w:rFonts w:ascii="宋体" w:hAnsi="宋体" w:hint="eastAsia"/>
                <w:kern w:val="24"/>
                <w:sz w:val="24"/>
                <w:szCs w:val="22"/>
              </w:rPr>
              <w:t xml:space="preserve"> </w:t>
            </w:r>
          </w:p>
          <w:p w:rsidR="008457E7" w:rsidRDefault="008457E7" w:rsidP="000735FF">
            <w:pPr>
              <w:jc w:val="left"/>
              <w:rPr>
                <w:rFonts w:ascii="宋体" w:hAnsi="宋体" w:hint="eastAsia"/>
                <w:kern w:val="24"/>
                <w:sz w:val="24"/>
                <w:szCs w:val="22"/>
              </w:rPr>
            </w:pPr>
            <w:r>
              <w:rPr>
                <w:rFonts w:ascii="宋体" w:hAnsi="宋体" w:hint="eastAsia"/>
                <w:kern w:val="24"/>
                <w:sz w:val="24"/>
                <w:szCs w:val="22"/>
              </w:rPr>
              <w:t>4.已经或正在从事本次采购项目检测工作的供应商不得参与本项目。</w:t>
            </w:r>
          </w:p>
        </w:tc>
        <w:tc>
          <w:tcPr>
            <w:tcW w:w="1134" w:type="dxa"/>
            <w:vAlign w:val="center"/>
          </w:tcPr>
          <w:p w:rsidR="008457E7" w:rsidRPr="00D0060F" w:rsidRDefault="008457E7" w:rsidP="000735FF">
            <w:pPr>
              <w:jc w:val="center"/>
              <w:rPr>
                <w:rFonts w:ascii="宋体" w:hAnsi="宋体" w:hint="eastAsia"/>
                <w:sz w:val="22"/>
              </w:rPr>
            </w:pPr>
            <w:r w:rsidRPr="00D0060F">
              <w:rPr>
                <w:rFonts w:ascii="宋体" w:hAnsi="宋体" w:hint="eastAsia"/>
                <w:sz w:val="22"/>
              </w:rPr>
              <w:t>满足工程建设进度需求</w:t>
            </w:r>
          </w:p>
        </w:tc>
      </w:tr>
      <w:tr w:rsidR="008457E7" w:rsidTr="000735FF">
        <w:trPr>
          <w:trHeight w:val="960"/>
          <w:jc w:val="center"/>
        </w:trPr>
        <w:tc>
          <w:tcPr>
            <w:tcW w:w="864" w:type="dxa"/>
            <w:vMerge/>
            <w:vAlign w:val="center"/>
          </w:tcPr>
          <w:p w:rsidR="008457E7" w:rsidRDefault="008457E7" w:rsidP="000735FF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8457E7" w:rsidRDefault="008457E7" w:rsidP="000735FF">
            <w:pPr>
              <w:jc w:val="center"/>
              <w:rPr>
                <w:rFonts w:ascii="宋体" w:hAnsi="宋体" w:hint="eastAsia"/>
                <w:sz w:val="24"/>
                <w:szCs w:val="21"/>
              </w:rPr>
            </w:pPr>
          </w:p>
        </w:tc>
        <w:tc>
          <w:tcPr>
            <w:tcW w:w="2322" w:type="dxa"/>
            <w:vAlign w:val="center"/>
          </w:tcPr>
          <w:p w:rsidR="008457E7" w:rsidRDefault="008457E7" w:rsidP="000735FF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内蒙古长城发电有限公司上海庙煤电项目2×1000MW机组新建工程</w:t>
            </w:r>
          </w:p>
        </w:tc>
        <w:tc>
          <w:tcPr>
            <w:tcW w:w="796" w:type="dxa"/>
            <w:vAlign w:val="center"/>
          </w:tcPr>
          <w:p w:rsidR="008457E7" w:rsidRDefault="008457E7" w:rsidP="000735FF">
            <w:pPr>
              <w:jc w:val="center"/>
              <w:rPr>
                <w:rFonts w:ascii="宋体" w:hAnsi="宋体" w:hint="eastAsia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项</w:t>
            </w:r>
          </w:p>
        </w:tc>
        <w:tc>
          <w:tcPr>
            <w:tcW w:w="851" w:type="dxa"/>
            <w:vAlign w:val="center"/>
          </w:tcPr>
          <w:p w:rsidR="008457E7" w:rsidRDefault="008457E7" w:rsidP="000735FF">
            <w:pPr>
              <w:jc w:val="center"/>
              <w:rPr>
                <w:rFonts w:ascii="宋体" w:hAnsi="宋体" w:hint="eastAsia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1</w:t>
            </w:r>
          </w:p>
        </w:tc>
        <w:tc>
          <w:tcPr>
            <w:tcW w:w="1559" w:type="dxa"/>
            <w:vAlign w:val="center"/>
          </w:tcPr>
          <w:p w:rsidR="008457E7" w:rsidRDefault="008457E7" w:rsidP="000735FF">
            <w:pPr>
              <w:jc w:val="center"/>
              <w:rPr>
                <w:rFonts w:ascii="宋体" w:hAnsi="宋体" w:hint="eastAsia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460000.00</w:t>
            </w:r>
          </w:p>
        </w:tc>
        <w:tc>
          <w:tcPr>
            <w:tcW w:w="1418" w:type="dxa"/>
            <w:vMerge/>
            <w:vAlign w:val="center"/>
          </w:tcPr>
          <w:p w:rsidR="008457E7" w:rsidRDefault="008457E7" w:rsidP="000735FF">
            <w:pPr>
              <w:jc w:val="left"/>
              <w:rPr>
                <w:rFonts w:ascii="宋体" w:hAnsi="宋体" w:cs="宋体" w:hint="eastAsia"/>
                <w:kern w:val="24"/>
                <w:sz w:val="24"/>
              </w:rPr>
            </w:pPr>
          </w:p>
        </w:tc>
        <w:tc>
          <w:tcPr>
            <w:tcW w:w="4677" w:type="dxa"/>
            <w:vMerge/>
            <w:vAlign w:val="center"/>
          </w:tcPr>
          <w:p w:rsidR="008457E7" w:rsidRDefault="008457E7" w:rsidP="000735FF">
            <w:pPr>
              <w:jc w:val="left"/>
              <w:rPr>
                <w:rFonts w:ascii="宋体" w:hAnsi="宋体" w:cs="宋体" w:hint="eastAsia"/>
                <w:kern w:val="24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457E7" w:rsidRPr="00D0060F" w:rsidRDefault="008457E7" w:rsidP="000735FF">
            <w:pPr>
              <w:jc w:val="center"/>
              <w:rPr>
                <w:rFonts w:ascii="宋体" w:hAnsi="宋体" w:hint="eastAsia"/>
                <w:sz w:val="22"/>
              </w:rPr>
            </w:pPr>
            <w:r w:rsidRPr="00D0060F">
              <w:rPr>
                <w:rFonts w:ascii="宋体" w:hAnsi="宋体" w:hint="eastAsia"/>
                <w:sz w:val="22"/>
              </w:rPr>
              <w:t>满足工程建设进度需求</w:t>
            </w:r>
          </w:p>
        </w:tc>
      </w:tr>
      <w:tr w:rsidR="008457E7" w:rsidTr="000735FF">
        <w:trPr>
          <w:trHeight w:val="960"/>
          <w:jc w:val="center"/>
        </w:trPr>
        <w:tc>
          <w:tcPr>
            <w:tcW w:w="864" w:type="dxa"/>
            <w:vMerge/>
            <w:vAlign w:val="center"/>
          </w:tcPr>
          <w:p w:rsidR="008457E7" w:rsidRDefault="008457E7" w:rsidP="000735FF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8457E7" w:rsidRDefault="008457E7" w:rsidP="000735FF">
            <w:pPr>
              <w:jc w:val="center"/>
              <w:rPr>
                <w:rFonts w:ascii="宋体" w:hAnsi="宋体" w:hint="eastAsia"/>
                <w:sz w:val="24"/>
                <w:szCs w:val="21"/>
              </w:rPr>
            </w:pPr>
          </w:p>
        </w:tc>
        <w:tc>
          <w:tcPr>
            <w:tcW w:w="2322" w:type="dxa"/>
            <w:vAlign w:val="center"/>
          </w:tcPr>
          <w:p w:rsidR="008457E7" w:rsidRDefault="008457E7" w:rsidP="000735F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杭锦旗基地风电园区4号风电场150MW风</w:t>
            </w:r>
            <w:proofErr w:type="gramStart"/>
            <w:r>
              <w:rPr>
                <w:rFonts w:ascii="宋体" w:hAnsi="宋体" w:hint="eastAsia"/>
                <w:sz w:val="24"/>
              </w:rPr>
              <w:t>电项目</w:t>
            </w:r>
            <w:proofErr w:type="gramEnd"/>
          </w:p>
        </w:tc>
        <w:tc>
          <w:tcPr>
            <w:tcW w:w="796" w:type="dxa"/>
            <w:vAlign w:val="center"/>
          </w:tcPr>
          <w:p w:rsidR="008457E7" w:rsidRDefault="008457E7" w:rsidP="000735FF">
            <w:pPr>
              <w:jc w:val="center"/>
              <w:rPr>
                <w:rFonts w:ascii="宋体" w:hAnsi="宋体" w:hint="eastAsia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项</w:t>
            </w:r>
          </w:p>
        </w:tc>
        <w:tc>
          <w:tcPr>
            <w:tcW w:w="851" w:type="dxa"/>
            <w:vAlign w:val="center"/>
          </w:tcPr>
          <w:p w:rsidR="008457E7" w:rsidRDefault="008457E7" w:rsidP="000735FF">
            <w:pPr>
              <w:jc w:val="center"/>
              <w:rPr>
                <w:rFonts w:ascii="宋体" w:hAnsi="宋体" w:hint="eastAsia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1</w:t>
            </w:r>
          </w:p>
        </w:tc>
        <w:tc>
          <w:tcPr>
            <w:tcW w:w="1559" w:type="dxa"/>
            <w:vAlign w:val="center"/>
          </w:tcPr>
          <w:p w:rsidR="008457E7" w:rsidRDefault="008457E7" w:rsidP="000735FF">
            <w:pPr>
              <w:jc w:val="center"/>
              <w:rPr>
                <w:rFonts w:ascii="宋体" w:hAnsi="宋体" w:hint="eastAsia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80000.00</w:t>
            </w:r>
          </w:p>
        </w:tc>
        <w:tc>
          <w:tcPr>
            <w:tcW w:w="1418" w:type="dxa"/>
            <w:vMerge/>
            <w:vAlign w:val="center"/>
          </w:tcPr>
          <w:p w:rsidR="008457E7" w:rsidRDefault="008457E7" w:rsidP="000735FF">
            <w:pPr>
              <w:jc w:val="left"/>
              <w:rPr>
                <w:rFonts w:ascii="宋体" w:hAnsi="宋体" w:cs="宋体" w:hint="eastAsia"/>
                <w:kern w:val="24"/>
                <w:sz w:val="24"/>
              </w:rPr>
            </w:pPr>
          </w:p>
        </w:tc>
        <w:tc>
          <w:tcPr>
            <w:tcW w:w="4677" w:type="dxa"/>
            <w:vMerge/>
            <w:vAlign w:val="center"/>
          </w:tcPr>
          <w:p w:rsidR="008457E7" w:rsidRDefault="008457E7" w:rsidP="000735FF">
            <w:pPr>
              <w:jc w:val="left"/>
              <w:rPr>
                <w:rFonts w:ascii="宋体" w:hAnsi="宋体" w:cs="宋体" w:hint="eastAsia"/>
                <w:kern w:val="24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457E7" w:rsidRPr="00D0060F" w:rsidRDefault="008457E7" w:rsidP="000735FF">
            <w:pPr>
              <w:jc w:val="center"/>
              <w:rPr>
                <w:rFonts w:ascii="宋体" w:hAnsi="宋体"/>
                <w:sz w:val="22"/>
              </w:rPr>
            </w:pPr>
            <w:r w:rsidRPr="00D0060F">
              <w:rPr>
                <w:rFonts w:ascii="宋体" w:hAnsi="宋体" w:hint="eastAsia"/>
                <w:sz w:val="22"/>
              </w:rPr>
              <w:t>满足工程建设进度需求</w:t>
            </w:r>
          </w:p>
        </w:tc>
      </w:tr>
    </w:tbl>
    <w:p w:rsidR="0018193B" w:rsidRPr="008457E7" w:rsidRDefault="0018193B"/>
    <w:sectPr w:rsidR="0018193B" w:rsidRPr="008457E7" w:rsidSect="0023750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C79"/>
    <w:rsid w:val="0018193B"/>
    <w:rsid w:val="0023750F"/>
    <w:rsid w:val="006E7C79"/>
    <w:rsid w:val="00845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50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50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3</cp:revision>
  <cp:lastPrinted>2021-07-16T01:08:00Z</cp:lastPrinted>
  <dcterms:created xsi:type="dcterms:W3CDTF">2021-07-16T01:07:00Z</dcterms:created>
  <dcterms:modified xsi:type="dcterms:W3CDTF">2021-07-20T00:59:00Z</dcterms:modified>
</cp:coreProperties>
</file>